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AFBE3" w14:textId="08C074D1" w:rsidR="005E4BCB" w:rsidRDefault="00132B6C" w:rsidP="005F228B">
      <w:pPr>
        <w:spacing w:before="61" w:after="0" w:line="240" w:lineRule="auto"/>
        <w:ind w:left="3151" w:right="-20"/>
        <w:rPr>
          <w:rFonts w:ascii="MercuryDisplay-Roman" w:eastAsia="MercuryDisplay-Roman" w:hAnsi="MercuryDisplay-Roman" w:cs="MercuryDisplay-Roman"/>
          <w:color w:val="231F20"/>
          <w:spacing w:val="2"/>
          <w:sz w:val="24"/>
          <w:szCs w:val="24"/>
        </w:rPr>
      </w:pPr>
      <w:r>
        <w:rPr>
          <w:rFonts w:ascii="MercuryDisplay-Italic" w:eastAsia="MercuryDisplay-Italic" w:hAnsi="MercuryDisplay-Italic" w:cs="MercuryDisplay-Italic"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67DB2332" wp14:editId="5CE22AEA">
            <wp:simplePos x="0" y="0"/>
            <wp:positionH relativeFrom="column">
              <wp:posOffset>-67310</wp:posOffset>
            </wp:positionH>
            <wp:positionV relativeFrom="paragraph">
              <wp:posOffset>-109855</wp:posOffset>
            </wp:positionV>
            <wp:extent cx="1957070" cy="6866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 Main Locku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686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858">
        <w:rPr>
          <w:rFonts w:ascii="MercuryDisplay-Roman" w:eastAsia="MercuryDisplay-Roman" w:hAnsi="MercuryDisplay-Roman" w:cs="MercuryDisplay-Roman"/>
          <w:color w:val="231F20"/>
          <w:spacing w:val="2"/>
          <w:sz w:val="24"/>
          <w:szCs w:val="24"/>
        </w:rPr>
        <w:t>College of Arts and Sciences</w:t>
      </w:r>
    </w:p>
    <w:p w14:paraId="5A4E2761" w14:textId="703E30CA" w:rsidR="005F228B" w:rsidRDefault="005F228B" w:rsidP="005F228B">
      <w:pPr>
        <w:spacing w:before="61" w:after="0" w:line="240" w:lineRule="auto"/>
        <w:ind w:left="3151" w:right="-20"/>
        <w:rPr>
          <w:rFonts w:ascii="MercuryDisplay-Roman" w:eastAsia="MercuryDisplay-Roman" w:hAnsi="MercuryDisplay-Roman" w:cs="MercuryDisplay-Roman"/>
          <w:color w:val="365F91" w:themeColor="accent1" w:themeShade="BF"/>
          <w:spacing w:val="2"/>
          <w:sz w:val="24"/>
          <w:szCs w:val="24"/>
        </w:rPr>
      </w:pPr>
      <w:r w:rsidRPr="005F228B">
        <w:rPr>
          <w:rFonts w:ascii="MercuryDisplay-Roman" w:eastAsia="MercuryDisplay-Roman" w:hAnsi="MercuryDisplay-Roman" w:cs="MercuryDisplay-Roman"/>
          <w:color w:val="365F91" w:themeColor="accent1" w:themeShade="BF"/>
          <w:spacing w:val="2"/>
          <w:sz w:val="24"/>
          <w:szCs w:val="24"/>
        </w:rPr>
        <w:t>Office of the Dean</w:t>
      </w:r>
    </w:p>
    <w:p w14:paraId="25BE8C17" w14:textId="77777777" w:rsidR="006B6D54" w:rsidRPr="006B6D54" w:rsidRDefault="006B6D54" w:rsidP="006B6D54">
      <w:pPr>
        <w:spacing w:after="0" w:line="240" w:lineRule="auto"/>
        <w:ind w:right="720"/>
        <w:jc w:val="both"/>
        <w:rPr>
          <w:rFonts w:ascii="Times New Roman" w:eastAsia="MercuryDisplay-Italic" w:hAnsi="Times New Roman" w:cs="Times New Roman"/>
          <w:sz w:val="24"/>
        </w:rPr>
      </w:pPr>
    </w:p>
    <w:p w14:paraId="148492AB" w14:textId="024A0538" w:rsidR="00852988" w:rsidRDefault="00852988" w:rsidP="00852988">
      <w:pPr>
        <w:rPr>
          <w:rFonts w:ascii="Times New Roman" w:hAnsi="Times New Roman" w:cs="Times New Roman"/>
          <w:b/>
          <w:sz w:val="24"/>
          <w:szCs w:val="24"/>
        </w:rPr>
      </w:pPr>
    </w:p>
    <w:p w14:paraId="4272D66B" w14:textId="6ED90E2C" w:rsidR="00852988" w:rsidRDefault="00852988" w:rsidP="00852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DIVERSITY RECRUITMENT FUNDING APPLICATION</w:t>
      </w:r>
    </w:p>
    <w:p w14:paraId="180190BE" w14:textId="77777777" w:rsidR="00852988" w:rsidRPr="00852988" w:rsidRDefault="00852988" w:rsidP="00852988">
      <w:pPr>
        <w:jc w:val="center"/>
        <w:rPr>
          <w:rFonts w:ascii="Times New Roman" w:hAnsi="Times New Roman" w:cs="Times New Roman"/>
          <w:b/>
          <w:sz w:val="6"/>
          <w:szCs w:val="24"/>
        </w:rPr>
      </w:pPr>
    </w:p>
    <w:p w14:paraId="45605268" w14:textId="3ADC4FBE" w:rsidR="00852988" w:rsidRDefault="00852988" w:rsidP="00852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Guidelines:</w:t>
      </w:r>
      <w:r>
        <w:rPr>
          <w:rFonts w:ascii="Times New Roman" w:hAnsi="Times New Roman" w:cs="Times New Roman"/>
          <w:sz w:val="24"/>
          <w:szCs w:val="24"/>
        </w:rPr>
        <w:br/>
        <w:t xml:space="preserve">DGS’s and/or Department Chairs may apply for up to $1,000 in matching funds to support departmental efforts to increase diversity in the graduate student body through recruitment to their programs. In order to apply, please complete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this form and submit it to the Interim Associate Dean of Graduate Studies, Sarah Lyon (</w:t>
      </w:r>
      <w:hyperlink r:id="rId9" w:history="1">
        <w:r w:rsidRPr="005016DB">
          <w:rPr>
            <w:rStyle w:val="Hyperlink"/>
            <w:rFonts w:ascii="Times New Roman" w:hAnsi="Times New Roman" w:cs="Times New Roman"/>
            <w:sz w:val="24"/>
            <w:szCs w:val="24"/>
          </w:rPr>
          <w:t>sarah.lyon@uky.edu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for consideration. Diversity recruitment funds are for the recruitment of domestic </w:t>
      </w:r>
      <w:r w:rsidR="00F35765">
        <w:rPr>
          <w:rFonts w:ascii="Times New Roman" w:hAnsi="Times New Roman" w:cs="Times New Roman"/>
          <w:sz w:val="24"/>
          <w:szCs w:val="24"/>
        </w:rPr>
        <w:t>underrepresented</w:t>
      </w:r>
      <w:r>
        <w:rPr>
          <w:rFonts w:ascii="Times New Roman" w:hAnsi="Times New Roman" w:cs="Times New Roman"/>
          <w:sz w:val="24"/>
          <w:szCs w:val="24"/>
        </w:rPr>
        <w:t xml:space="preserve"> minority students. Funding </w:t>
      </w:r>
      <w:proofErr w:type="gramStart"/>
      <w:r>
        <w:rPr>
          <w:rFonts w:ascii="Times New Roman" w:hAnsi="Times New Roman" w:cs="Times New Roman"/>
          <w:sz w:val="24"/>
          <w:szCs w:val="24"/>
        </w:rPr>
        <w:t>can be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on campus student visits, visits by departmental representatives (faculty and/or graduate students) to recruit students from programs at Historically Black Colleges and Universities and Hispanic Serving Institutions, or travel to national conferences and/or events that support and promote underrepresented minorities within a particular discipline. </w:t>
      </w:r>
    </w:p>
    <w:p w14:paraId="3C613A50" w14:textId="17054FE8" w:rsidR="00F35765" w:rsidRDefault="00F35765" w:rsidP="00852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83B781" w14:textId="13027737" w:rsidR="00852988" w:rsidRDefault="00852988" w:rsidP="00F3576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Recruitment Plan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Describe your proposed recruitment efforts. Please provide details about the target population, specific activities, timelines, and departmental participants (300 words).</w:t>
      </w:r>
    </w:p>
    <w:p w14:paraId="1677EAFE" w14:textId="153ED6B2" w:rsidR="00852988" w:rsidRDefault="00852988" w:rsidP="00F3576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Recruitment Goals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Identify your department’s goals for promoting diversity and inclusion within your graduate program and describe how the proposed activities will help you meet these (300 words).</w:t>
      </w:r>
    </w:p>
    <w:p w14:paraId="464DCDDC" w14:textId="4B8FE2E0" w:rsidR="00852988" w:rsidRDefault="00852988" w:rsidP="00F3576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Evaluation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Describe how you will measure the effectiveness of the proposed activities (150 words).</w:t>
      </w:r>
    </w:p>
    <w:p w14:paraId="3C48295B" w14:textId="0F5B4114" w:rsidR="00852988" w:rsidRPr="00F35765" w:rsidRDefault="00852988" w:rsidP="00F3576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Synergistic Activities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If appropriate, please explain whether and how you would be willing to promote other A  &amp; S graduate programs during your proposed activities. For example, if traveling to a HBCU are you willing to meet with students with interests in other programs in your area [STEM, humanities, social sciences], coordinate with other departments, or distribute College recruitment materials? (150 words). </w:t>
      </w:r>
    </w:p>
    <w:p w14:paraId="1C1D7DBC" w14:textId="561D4761" w:rsidR="00235932" w:rsidRPr="00852988" w:rsidRDefault="00852988" w:rsidP="00F35765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Budget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Provide an itemized list of expenses. Please note departmental contributions and any additional external funding sources. </w:t>
      </w:r>
    </w:p>
    <w:sectPr w:rsidR="00235932" w:rsidRPr="00852988" w:rsidSect="003238D3">
      <w:footerReference w:type="even" r:id="rId10"/>
      <w:footerReference w:type="default" r:id="rId11"/>
      <w:type w:val="continuous"/>
      <w:pgSz w:w="12240" w:h="15840"/>
      <w:pgMar w:top="1152" w:right="1152" w:bottom="1152" w:left="1152" w:header="720" w:footer="4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8EDCA" w14:textId="77777777" w:rsidR="00132B6C" w:rsidRDefault="00132B6C" w:rsidP="00132B6C">
      <w:pPr>
        <w:spacing w:after="0" w:line="240" w:lineRule="auto"/>
      </w:pPr>
      <w:r>
        <w:separator/>
      </w:r>
    </w:p>
  </w:endnote>
  <w:endnote w:type="continuationSeparator" w:id="0">
    <w:p w14:paraId="27BA18DA" w14:textId="77777777" w:rsidR="00132B6C" w:rsidRDefault="00132B6C" w:rsidP="0013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curyDisplay-Roman">
    <w:altName w:val="Times New Roman"/>
    <w:charset w:val="00"/>
    <w:family w:val="roman"/>
    <w:pitch w:val="variable"/>
  </w:font>
  <w:font w:name="MercuryDisplay-Italic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88389" w14:textId="77777777" w:rsidR="00132B6C" w:rsidRDefault="00F35765">
    <w:pPr>
      <w:pStyle w:val="Footer"/>
    </w:pPr>
    <w:sdt>
      <w:sdtPr>
        <w:id w:val="969400743"/>
        <w:placeholder>
          <w:docPart w:val="0AB7FDA7CF8C1F408E3EF4921929D11A"/>
        </w:placeholder>
        <w:temporary/>
        <w:showingPlcHdr/>
      </w:sdtPr>
      <w:sdtEndPr/>
      <w:sdtContent>
        <w:r w:rsidR="00132B6C">
          <w:t>[Type text]</w:t>
        </w:r>
      </w:sdtContent>
    </w:sdt>
    <w:r w:rsidR="00132B6C">
      <w:ptab w:relativeTo="margin" w:alignment="center" w:leader="none"/>
    </w:r>
    <w:sdt>
      <w:sdtPr>
        <w:id w:val="969400748"/>
        <w:placeholder>
          <w:docPart w:val="5A90A8F49C65984EBEB570E549CE5EBB"/>
        </w:placeholder>
        <w:temporary/>
        <w:showingPlcHdr/>
      </w:sdtPr>
      <w:sdtEndPr/>
      <w:sdtContent>
        <w:r w:rsidR="00132B6C">
          <w:t>[Type text]</w:t>
        </w:r>
      </w:sdtContent>
    </w:sdt>
    <w:r w:rsidR="00132B6C">
      <w:ptab w:relativeTo="margin" w:alignment="right" w:leader="none"/>
    </w:r>
    <w:sdt>
      <w:sdtPr>
        <w:id w:val="969400753"/>
        <w:placeholder>
          <w:docPart w:val="11DFC44398AE8D4EAE37AC9E5BC14FED"/>
        </w:placeholder>
        <w:temporary/>
        <w:showingPlcHdr/>
      </w:sdtPr>
      <w:sdtEndPr/>
      <w:sdtContent>
        <w:r w:rsidR="00132B6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D2A29" w14:textId="090D961D" w:rsidR="00132B6C" w:rsidRPr="005E358F" w:rsidRDefault="00132B6C" w:rsidP="00324858">
    <w:pPr>
      <w:spacing w:before="28" w:after="0" w:line="212" w:lineRule="exact"/>
      <w:ind w:left="107" w:right="-20"/>
      <w:jc w:val="center"/>
      <w:rPr>
        <w:rFonts w:ascii="MercuryDisplay-Roman" w:eastAsia="MercuryDisplay-Roman" w:hAnsi="MercuryDisplay-Roman" w:cs="MercuryDisplay-Roman"/>
        <w:sz w:val="18"/>
        <w:szCs w:val="18"/>
      </w:rPr>
    </w:pPr>
    <w:r w:rsidRPr="00575479">
      <w:rPr>
        <w:noProof/>
      </w:rPr>
      <w:drawing>
        <wp:anchor distT="0" distB="0" distL="114300" distR="114300" simplePos="0" relativeHeight="251659264" behindDoc="1" locked="0" layoutInCell="1" allowOverlap="1" wp14:anchorId="07FA6272" wp14:editId="2B9F697C">
          <wp:simplePos x="0" y="0"/>
          <wp:positionH relativeFrom="column">
            <wp:posOffset>2950210</wp:posOffset>
          </wp:positionH>
          <wp:positionV relativeFrom="paragraph">
            <wp:posOffset>-267970</wp:posOffset>
          </wp:positionV>
          <wp:extent cx="803910" cy="170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blue_28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17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479">
      <w:rPr>
        <w:noProof/>
      </w:rPr>
      <w:drawing>
        <wp:anchor distT="0" distB="0" distL="114300" distR="114300" simplePos="0" relativeHeight="251660288" behindDoc="1" locked="0" layoutInCell="1" allowOverlap="1" wp14:anchorId="1D9E8B1F" wp14:editId="664BEC44">
          <wp:simplePos x="0" y="0"/>
          <wp:positionH relativeFrom="column">
            <wp:posOffset>2834640</wp:posOffset>
          </wp:positionH>
          <wp:positionV relativeFrom="paragraph">
            <wp:posOffset>334010</wp:posOffset>
          </wp:positionV>
          <wp:extent cx="1071880" cy="704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Equal Opportunity Universit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7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58">
      <w:rPr>
        <w:rFonts w:ascii="MercuryDisplay-Roman" w:eastAsia="MercuryDisplay-Roman" w:hAnsi="MercuryDisplay-Roman" w:cs="MercuryDisplay-Roman"/>
        <w:color w:val="231F20"/>
        <w:sz w:val="18"/>
        <w:szCs w:val="18"/>
      </w:rPr>
      <w:t>202 Patterson Office Tower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  </w:t>
    </w:r>
    <w:r>
      <w:rPr>
        <w:rFonts w:ascii="MercuryDisplay-Roman" w:eastAsia="MercuryDisplay-Roman" w:hAnsi="MercuryDisplay-Roman" w:cs="MercuryDisplay-Roman"/>
        <w:color w:val="231F20"/>
        <w:spacing w:val="14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|  </w:t>
    </w:r>
    <w:r>
      <w:rPr>
        <w:rFonts w:ascii="MercuryDisplay-Roman" w:eastAsia="MercuryDisplay-Roman" w:hAnsi="MercuryDisplay-Roman" w:cs="MercuryDisplay-Roman"/>
        <w:color w:val="231F20"/>
        <w:spacing w:val="14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pacing w:val="4"/>
        <w:sz w:val="18"/>
        <w:szCs w:val="18"/>
      </w:rPr>
      <w:t>L</w:t>
    </w:r>
    <w:r>
      <w:rPr>
        <w:rFonts w:ascii="MercuryDisplay-Roman" w:eastAsia="MercuryDisplay-Roman" w:hAnsi="MercuryDisplay-Roman" w:cs="MercuryDisplay-Roman"/>
        <w:color w:val="231F20"/>
        <w:spacing w:val="1"/>
        <w:sz w:val="18"/>
        <w:szCs w:val="18"/>
      </w:rPr>
      <w:t>e</w:t>
    </w:r>
    <w:r>
      <w:rPr>
        <w:rFonts w:ascii="MercuryDisplay-Roman" w:eastAsia="MercuryDisplay-Roman" w:hAnsi="MercuryDisplay-Roman" w:cs="MercuryDisplay-Roman"/>
        <w:color w:val="231F20"/>
        <w:spacing w:val="4"/>
        <w:sz w:val="18"/>
        <w:szCs w:val="18"/>
      </w:rPr>
      <w:t>xington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>,</w:t>
    </w:r>
    <w:r>
      <w:rPr>
        <w:rFonts w:ascii="MercuryDisplay-Roman" w:eastAsia="MercuryDisplay-Roman" w:hAnsi="MercuryDisplay-Roman" w:cs="MercuryDisplay-Roman"/>
        <w:color w:val="231F20"/>
        <w:spacing w:val="7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pacing w:val="4"/>
        <w:sz w:val="18"/>
        <w:szCs w:val="18"/>
      </w:rPr>
      <w:t>K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>Y</w:t>
    </w:r>
    <w:r>
      <w:rPr>
        <w:rFonts w:ascii="MercuryDisplay-Roman" w:eastAsia="MercuryDisplay-Roman" w:hAnsi="MercuryDisplay-Roman" w:cs="MercuryDisplay-Roman"/>
        <w:color w:val="231F20"/>
        <w:spacing w:val="7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pacing w:val="4"/>
        <w:sz w:val="18"/>
        <w:szCs w:val="18"/>
      </w:rPr>
      <w:t>4050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6  </w:t>
    </w:r>
    <w:r>
      <w:rPr>
        <w:rFonts w:ascii="MercuryDisplay-Roman" w:eastAsia="MercuryDisplay-Roman" w:hAnsi="MercuryDisplay-Roman" w:cs="MercuryDisplay-Roman"/>
        <w:color w:val="231F20"/>
        <w:spacing w:val="14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|  </w:t>
    </w:r>
    <w:r>
      <w:rPr>
        <w:rFonts w:ascii="MercuryDisplay-Roman" w:eastAsia="MercuryDisplay-Roman" w:hAnsi="MercuryDisplay-Roman" w:cs="MercuryDisplay-Roman"/>
        <w:color w:val="231F20"/>
        <w:spacing w:val="14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pacing w:val="-2"/>
        <w:sz w:val="18"/>
        <w:szCs w:val="18"/>
      </w:rPr>
      <w:t>P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>:</w:t>
    </w:r>
    <w:r>
      <w:rPr>
        <w:rFonts w:ascii="MercuryDisplay-Roman" w:eastAsia="MercuryDisplay-Roman" w:hAnsi="MercuryDisplay-Roman" w:cs="MercuryDisplay-Roman"/>
        <w:color w:val="231F20"/>
        <w:spacing w:val="9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pacing w:val="5"/>
        <w:sz w:val="18"/>
        <w:szCs w:val="18"/>
      </w:rPr>
      <w:t>85</w:t>
    </w:r>
    <w:r>
      <w:rPr>
        <w:rFonts w:ascii="MercuryDisplay-Roman" w:eastAsia="MercuryDisplay-Roman" w:hAnsi="MercuryDisplay-Roman" w:cs="MercuryDisplay-Roman"/>
        <w:color w:val="231F20"/>
        <w:spacing w:val="3"/>
        <w:sz w:val="18"/>
        <w:szCs w:val="18"/>
      </w:rPr>
      <w:t>9</w:t>
    </w:r>
    <w:r>
      <w:rPr>
        <w:rFonts w:ascii="MercuryDisplay-Roman" w:eastAsia="MercuryDisplay-Roman" w:hAnsi="MercuryDisplay-Roman" w:cs="MercuryDisplay-Roman"/>
        <w:color w:val="231F20"/>
        <w:spacing w:val="-3"/>
        <w:sz w:val="18"/>
        <w:szCs w:val="18"/>
      </w:rPr>
      <w:t>-</w:t>
    </w:r>
    <w:r>
      <w:rPr>
        <w:rFonts w:ascii="MercuryDisplay-Roman" w:eastAsia="MercuryDisplay-Roman" w:hAnsi="MercuryDisplay-Roman" w:cs="MercuryDisplay-Roman"/>
        <w:color w:val="231F20"/>
        <w:spacing w:val="5"/>
        <w:sz w:val="18"/>
        <w:szCs w:val="18"/>
      </w:rPr>
      <w:t>25</w:t>
    </w:r>
    <w:r>
      <w:rPr>
        <w:rFonts w:ascii="MercuryDisplay-Roman" w:eastAsia="MercuryDisplay-Roman" w:hAnsi="MercuryDisplay-Roman" w:cs="MercuryDisplay-Roman"/>
        <w:color w:val="231F20"/>
        <w:spacing w:val="-8"/>
        <w:sz w:val="18"/>
        <w:szCs w:val="18"/>
      </w:rPr>
      <w:t>7</w:t>
    </w:r>
    <w:r>
      <w:rPr>
        <w:rFonts w:ascii="MercuryDisplay-Roman" w:eastAsia="MercuryDisplay-Roman" w:hAnsi="MercuryDisplay-Roman" w:cs="MercuryDisplay-Roman"/>
        <w:color w:val="231F20"/>
        <w:spacing w:val="-3"/>
        <w:sz w:val="18"/>
        <w:szCs w:val="18"/>
      </w:rPr>
      <w:t>-</w:t>
    </w:r>
    <w:r w:rsidR="00324858">
      <w:rPr>
        <w:rFonts w:ascii="MercuryDisplay-Roman" w:eastAsia="MercuryDisplay-Roman" w:hAnsi="MercuryDisplay-Roman" w:cs="MercuryDisplay-Roman"/>
        <w:color w:val="231F20"/>
        <w:spacing w:val="5"/>
        <w:sz w:val="18"/>
        <w:szCs w:val="18"/>
      </w:rPr>
      <w:t>8354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  </w:t>
    </w:r>
    <w:r>
      <w:rPr>
        <w:rFonts w:ascii="MercuryDisplay-Roman" w:eastAsia="MercuryDisplay-Roman" w:hAnsi="MercuryDisplay-Roman" w:cs="MercuryDisplay-Roman"/>
        <w:color w:val="231F20"/>
        <w:spacing w:val="18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|  </w:t>
    </w:r>
    <w:r>
      <w:rPr>
        <w:rFonts w:ascii="MercuryDisplay-Roman" w:eastAsia="MercuryDisplay-Roman" w:hAnsi="MercuryDisplay-Roman" w:cs="MercuryDisplay-Roman"/>
        <w:color w:val="231F20"/>
        <w:spacing w:val="17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pacing w:val="-8"/>
        <w:sz w:val="18"/>
        <w:szCs w:val="18"/>
      </w:rPr>
      <w:t>F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>:</w:t>
    </w:r>
    <w:r>
      <w:rPr>
        <w:rFonts w:ascii="MercuryDisplay-Roman" w:eastAsia="MercuryDisplay-Roman" w:hAnsi="MercuryDisplay-Roman" w:cs="MercuryDisplay-Roman"/>
        <w:color w:val="231F20"/>
        <w:spacing w:val="9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pacing w:val="5"/>
        <w:sz w:val="18"/>
        <w:szCs w:val="18"/>
      </w:rPr>
      <w:t>85</w:t>
    </w:r>
    <w:r>
      <w:rPr>
        <w:rFonts w:ascii="MercuryDisplay-Roman" w:eastAsia="MercuryDisplay-Roman" w:hAnsi="MercuryDisplay-Roman" w:cs="MercuryDisplay-Roman"/>
        <w:color w:val="231F20"/>
        <w:spacing w:val="3"/>
        <w:sz w:val="18"/>
        <w:szCs w:val="18"/>
      </w:rPr>
      <w:t>9</w:t>
    </w:r>
    <w:r>
      <w:rPr>
        <w:rFonts w:ascii="MercuryDisplay-Roman" w:eastAsia="MercuryDisplay-Roman" w:hAnsi="MercuryDisplay-Roman" w:cs="MercuryDisplay-Roman"/>
        <w:color w:val="231F20"/>
        <w:spacing w:val="-3"/>
        <w:sz w:val="18"/>
        <w:szCs w:val="18"/>
      </w:rPr>
      <w:t>-</w:t>
    </w:r>
    <w:r w:rsidR="00324858">
      <w:rPr>
        <w:rFonts w:ascii="MercuryDisplay-Roman" w:eastAsia="MercuryDisplay-Roman" w:hAnsi="MercuryDisplay-Roman" w:cs="MercuryDisplay-Roman"/>
        <w:color w:val="231F20"/>
        <w:spacing w:val="5"/>
        <w:sz w:val="18"/>
        <w:szCs w:val="18"/>
      </w:rPr>
      <w:t>323-1073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  </w:t>
    </w:r>
    <w:r>
      <w:rPr>
        <w:rFonts w:ascii="MercuryDisplay-Roman" w:eastAsia="MercuryDisplay-Roman" w:hAnsi="MercuryDisplay-Roman" w:cs="MercuryDisplay-Roman"/>
        <w:color w:val="231F20"/>
        <w:spacing w:val="31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|  </w:t>
    </w:r>
    <w:r>
      <w:rPr>
        <w:rFonts w:ascii="MercuryDisplay-Roman" w:eastAsia="MercuryDisplay-Roman" w:hAnsi="MercuryDisplay-Roman" w:cs="MercuryDisplay-Roman"/>
        <w:color w:val="231F20"/>
        <w:spacing w:val="30"/>
        <w:sz w:val="18"/>
        <w:szCs w:val="18"/>
      </w:rPr>
      <w:t xml:space="preserve"> </w:t>
    </w:r>
    <w:hyperlink r:id="rId3" w:history="1">
      <w:r w:rsidR="00324858" w:rsidRPr="00C959DD">
        <w:rPr>
          <w:rStyle w:val="Hyperlink"/>
          <w:rFonts w:ascii="MercuryDisplay-Roman" w:eastAsia="MercuryDisplay-Roman" w:hAnsi="MercuryDisplay-Roman" w:cs="MercuryDisplay-Roman"/>
          <w:spacing w:val="9"/>
          <w:sz w:val="18"/>
          <w:szCs w:val="18"/>
        </w:rPr>
        <w:t>ww</w:t>
      </w:r>
      <w:r w:rsidR="00324858" w:rsidRPr="00C959DD">
        <w:rPr>
          <w:rStyle w:val="Hyperlink"/>
          <w:rFonts w:ascii="MercuryDisplay-Roman" w:eastAsia="MercuryDisplay-Roman" w:hAnsi="MercuryDisplay-Roman" w:cs="MercuryDisplay-Roman"/>
          <w:spacing w:val="-7"/>
          <w:sz w:val="18"/>
          <w:szCs w:val="18"/>
        </w:rPr>
        <w:t>w</w:t>
      </w:r>
      <w:r w:rsidR="00324858" w:rsidRPr="00C959DD">
        <w:rPr>
          <w:rStyle w:val="Hyperlink"/>
          <w:rFonts w:ascii="MercuryDisplay-Roman" w:eastAsia="MercuryDisplay-Roman" w:hAnsi="MercuryDisplay-Roman" w:cs="MercuryDisplay-Roman"/>
          <w:spacing w:val="3"/>
          <w:sz w:val="18"/>
          <w:szCs w:val="18"/>
        </w:rPr>
        <w:t>.as.</w:t>
      </w:r>
      <w:r w:rsidR="00324858" w:rsidRPr="00C959DD">
        <w:rPr>
          <w:rStyle w:val="Hyperlink"/>
          <w:rFonts w:ascii="MercuryDisplay-Roman" w:eastAsia="MercuryDisplay-Roman" w:hAnsi="MercuryDisplay-Roman" w:cs="MercuryDisplay-Roman"/>
          <w:spacing w:val="9"/>
          <w:sz w:val="18"/>
          <w:szCs w:val="18"/>
        </w:rPr>
        <w:t>uk</w:t>
      </w:r>
      <w:r w:rsidR="00324858" w:rsidRPr="00C959DD">
        <w:rPr>
          <w:rStyle w:val="Hyperlink"/>
          <w:rFonts w:ascii="MercuryDisplay-Roman" w:eastAsia="MercuryDisplay-Roman" w:hAnsi="MercuryDisplay-Roman" w:cs="MercuryDisplay-Roman"/>
          <w:spacing w:val="-8"/>
          <w:sz w:val="18"/>
          <w:szCs w:val="18"/>
        </w:rPr>
        <w:t>y</w:t>
      </w:r>
      <w:r w:rsidR="00324858" w:rsidRPr="00C959DD">
        <w:rPr>
          <w:rStyle w:val="Hyperlink"/>
          <w:rFonts w:ascii="MercuryDisplay-Roman" w:eastAsia="MercuryDisplay-Roman" w:hAnsi="MercuryDisplay-Roman" w:cs="MercuryDisplay-Roman"/>
          <w:spacing w:val="5"/>
          <w:sz w:val="18"/>
          <w:szCs w:val="18"/>
        </w:rPr>
        <w:t>.</w:t>
      </w:r>
      <w:r w:rsidR="00324858" w:rsidRPr="00C959DD">
        <w:rPr>
          <w:rStyle w:val="Hyperlink"/>
          <w:rFonts w:ascii="MercuryDisplay-Roman" w:eastAsia="MercuryDisplay-Roman" w:hAnsi="MercuryDisplay-Roman" w:cs="MercuryDisplay-Roman"/>
          <w:spacing w:val="9"/>
          <w:sz w:val="18"/>
          <w:szCs w:val="18"/>
        </w:rPr>
        <w:t>edu</w:t>
      </w:r>
    </w:hyperlink>
  </w:p>
  <w:p w14:paraId="58572A41" w14:textId="77777777" w:rsidR="00132B6C" w:rsidRPr="00132B6C" w:rsidRDefault="00132B6C" w:rsidP="00132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52AD2" w14:textId="77777777" w:rsidR="00132B6C" w:rsidRDefault="00132B6C" w:rsidP="00132B6C">
      <w:pPr>
        <w:spacing w:after="0" w:line="240" w:lineRule="auto"/>
      </w:pPr>
      <w:r>
        <w:separator/>
      </w:r>
    </w:p>
  </w:footnote>
  <w:footnote w:type="continuationSeparator" w:id="0">
    <w:p w14:paraId="018ACD49" w14:textId="77777777" w:rsidR="00132B6C" w:rsidRDefault="00132B6C" w:rsidP="0013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926"/>
    <w:multiLevelType w:val="hybridMultilevel"/>
    <w:tmpl w:val="0930B8F4"/>
    <w:lvl w:ilvl="0" w:tplc="38BAA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3DB"/>
    <w:multiLevelType w:val="hybridMultilevel"/>
    <w:tmpl w:val="BB56862A"/>
    <w:lvl w:ilvl="0" w:tplc="85DE069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B"/>
    <w:rsid w:val="00005A23"/>
    <w:rsid w:val="0000795B"/>
    <w:rsid w:val="00014D0A"/>
    <w:rsid w:val="00027F1D"/>
    <w:rsid w:val="00057F15"/>
    <w:rsid w:val="00062492"/>
    <w:rsid w:val="00065CF6"/>
    <w:rsid w:val="00086DBD"/>
    <w:rsid w:val="000959AE"/>
    <w:rsid w:val="00101EAC"/>
    <w:rsid w:val="001137EE"/>
    <w:rsid w:val="00132B6C"/>
    <w:rsid w:val="001D48EF"/>
    <w:rsid w:val="00217E47"/>
    <w:rsid w:val="00235932"/>
    <w:rsid w:val="002B2544"/>
    <w:rsid w:val="003238D3"/>
    <w:rsid w:val="00324858"/>
    <w:rsid w:val="0037749D"/>
    <w:rsid w:val="003B19DC"/>
    <w:rsid w:val="0043009A"/>
    <w:rsid w:val="004F102C"/>
    <w:rsid w:val="00534DB2"/>
    <w:rsid w:val="005C09B6"/>
    <w:rsid w:val="005D7188"/>
    <w:rsid w:val="005E1419"/>
    <w:rsid w:val="005E4BCB"/>
    <w:rsid w:val="005F228B"/>
    <w:rsid w:val="005F4B41"/>
    <w:rsid w:val="0064500C"/>
    <w:rsid w:val="006714DC"/>
    <w:rsid w:val="006B6D54"/>
    <w:rsid w:val="008265A6"/>
    <w:rsid w:val="008453AE"/>
    <w:rsid w:val="00852988"/>
    <w:rsid w:val="00857086"/>
    <w:rsid w:val="00872779"/>
    <w:rsid w:val="00874A3B"/>
    <w:rsid w:val="008848BB"/>
    <w:rsid w:val="008865B2"/>
    <w:rsid w:val="008A0A0E"/>
    <w:rsid w:val="008B7FA9"/>
    <w:rsid w:val="00976126"/>
    <w:rsid w:val="00A16B4A"/>
    <w:rsid w:val="00A65B42"/>
    <w:rsid w:val="00A725AF"/>
    <w:rsid w:val="00A74EBF"/>
    <w:rsid w:val="00AD5D78"/>
    <w:rsid w:val="00B419D3"/>
    <w:rsid w:val="00B52194"/>
    <w:rsid w:val="00B56071"/>
    <w:rsid w:val="00B93A1F"/>
    <w:rsid w:val="00BD6E07"/>
    <w:rsid w:val="00C05E9A"/>
    <w:rsid w:val="00C607A2"/>
    <w:rsid w:val="00CB2AFC"/>
    <w:rsid w:val="00CE1428"/>
    <w:rsid w:val="00CE5649"/>
    <w:rsid w:val="00D76BE7"/>
    <w:rsid w:val="00D83298"/>
    <w:rsid w:val="00E35F43"/>
    <w:rsid w:val="00E40529"/>
    <w:rsid w:val="00E53A57"/>
    <w:rsid w:val="00E645DD"/>
    <w:rsid w:val="00E771A3"/>
    <w:rsid w:val="00E9684C"/>
    <w:rsid w:val="00ED482C"/>
    <w:rsid w:val="00F06AA1"/>
    <w:rsid w:val="00F324E7"/>
    <w:rsid w:val="00F35765"/>
    <w:rsid w:val="00F37F50"/>
    <w:rsid w:val="00F45E6E"/>
    <w:rsid w:val="00F60DC1"/>
    <w:rsid w:val="00F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5407CF4F"/>
  <w15:docId w15:val="{109674CD-87E4-44D0-8395-23BB63CE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B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6C"/>
  </w:style>
  <w:style w:type="paragraph" w:styleId="Footer">
    <w:name w:val="footer"/>
    <w:basedOn w:val="Normal"/>
    <w:link w:val="FooterChar"/>
    <w:uiPriority w:val="99"/>
    <w:unhideWhenUsed/>
    <w:rsid w:val="00132B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6C"/>
  </w:style>
  <w:style w:type="character" w:styleId="Hyperlink">
    <w:name w:val="Hyperlink"/>
    <w:basedOn w:val="DefaultParagraphFont"/>
    <w:uiPriority w:val="99"/>
    <w:unhideWhenUsed/>
    <w:rsid w:val="003248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7F50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37F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7086"/>
    <w:pPr>
      <w:ind w:left="720"/>
      <w:contextualSpacing/>
    </w:pPr>
  </w:style>
  <w:style w:type="paragraph" w:customStyle="1" w:styleId="Default">
    <w:name w:val="Default"/>
    <w:rsid w:val="0043009A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rah.lyon@uky.ed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.uky.ed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B7FDA7CF8C1F408E3EF4921929D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DDB99-A379-7148-9AB0-3B9913A1D499}"/>
      </w:docPartPr>
      <w:docPartBody>
        <w:p w:rsidR="005F5B7F" w:rsidRDefault="00514280" w:rsidP="00514280">
          <w:pPr>
            <w:pStyle w:val="0AB7FDA7CF8C1F408E3EF4921929D11A"/>
          </w:pPr>
          <w:r>
            <w:t>[Type text]</w:t>
          </w:r>
        </w:p>
      </w:docPartBody>
    </w:docPart>
    <w:docPart>
      <w:docPartPr>
        <w:name w:val="5A90A8F49C65984EBEB570E549CE5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6E20-529E-9448-A95B-AF12781C3A68}"/>
      </w:docPartPr>
      <w:docPartBody>
        <w:p w:rsidR="005F5B7F" w:rsidRDefault="00514280" w:rsidP="00514280">
          <w:pPr>
            <w:pStyle w:val="5A90A8F49C65984EBEB570E549CE5EBB"/>
          </w:pPr>
          <w:r>
            <w:t>[Type text]</w:t>
          </w:r>
        </w:p>
      </w:docPartBody>
    </w:docPart>
    <w:docPart>
      <w:docPartPr>
        <w:name w:val="11DFC44398AE8D4EAE37AC9E5BC1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375E-BC23-BB42-8DF9-8300852A4EAA}"/>
      </w:docPartPr>
      <w:docPartBody>
        <w:p w:rsidR="005F5B7F" w:rsidRDefault="00514280" w:rsidP="00514280">
          <w:pPr>
            <w:pStyle w:val="11DFC44398AE8D4EAE37AC9E5BC14FE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curyDisplay-Roman">
    <w:altName w:val="Times New Roman"/>
    <w:charset w:val="00"/>
    <w:family w:val="roman"/>
    <w:pitch w:val="variable"/>
  </w:font>
  <w:font w:name="MercuryDisplay-Italic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80"/>
    <w:rsid w:val="00514280"/>
    <w:rsid w:val="005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7FDA7CF8C1F408E3EF4921929D11A">
    <w:name w:val="0AB7FDA7CF8C1F408E3EF4921929D11A"/>
    <w:rsid w:val="00514280"/>
  </w:style>
  <w:style w:type="paragraph" w:customStyle="1" w:styleId="5A90A8F49C65984EBEB570E549CE5EBB">
    <w:name w:val="5A90A8F49C65984EBEB570E549CE5EBB"/>
    <w:rsid w:val="00514280"/>
  </w:style>
  <w:style w:type="paragraph" w:customStyle="1" w:styleId="11DFC44398AE8D4EAE37AC9E5BC14FED">
    <w:name w:val="11DFC44398AE8D4EAE37AC9E5BC14FED"/>
    <w:rsid w:val="00514280"/>
  </w:style>
  <w:style w:type="paragraph" w:customStyle="1" w:styleId="421488D57728C24288C10DEF79AC59FD">
    <w:name w:val="421488D57728C24288C10DEF79AC59FD"/>
    <w:rsid w:val="00514280"/>
  </w:style>
  <w:style w:type="paragraph" w:customStyle="1" w:styleId="0CAAB31A9A96774F85FF29DDCCBFBBA1">
    <w:name w:val="0CAAB31A9A96774F85FF29DDCCBFBBA1"/>
    <w:rsid w:val="00514280"/>
  </w:style>
  <w:style w:type="paragraph" w:customStyle="1" w:styleId="8290E519F5F15641A79603B1495640EA">
    <w:name w:val="8290E519F5F15641A79603B1495640EA"/>
    <w:rsid w:val="00514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AEAEC5-9DAF-4A44-8A2E-36B9788C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Public Relations &amp; Marketing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Loynachan, Abbie M</dc:creator>
  <cp:lastModifiedBy>Loynachan, Abbie</cp:lastModifiedBy>
  <cp:revision>3</cp:revision>
  <cp:lastPrinted>2018-03-28T14:54:00Z</cp:lastPrinted>
  <dcterms:created xsi:type="dcterms:W3CDTF">2018-11-02T15:30:00Z</dcterms:created>
  <dcterms:modified xsi:type="dcterms:W3CDTF">2018-11-04T16:43:00Z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