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19FD" w14:textId="77777777" w:rsidR="008151E5" w:rsidRPr="007F31DF" w:rsidRDefault="008151E5">
      <w:pPr>
        <w:tabs>
          <w:tab w:val="left" w:pos="360"/>
        </w:tabs>
        <w:jc w:val="center"/>
      </w:pPr>
      <w:r w:rsidRPr="007F31DF">
        <w:t>Curriculum Vitae</w:t>
      </w:r>
    </w:p>
    <w:p w14:paraId="3AF1ED94" w14:textId="77777777" w:rsidR="008151E5" w:rsidRPr="007F31DF" w:rsidRDefault="008151E5">
      <w:pPr>
        <w:tabs>
          <w:tab w:val="left" w:pos="360"/>
        </w:tabs>
        <w:jc w:val="center"/>
        <w:rPr>
          <w:b/>
        </w:rPr>
      </w:pPr>
    </w:p>
    <w:p w14:paraId="6E342B77" w14:textId="77777777" w:rsidR="008151E5" w:rsidRPr="007F31DF" w:rsidRDefault="008151E5">
      <w:pPr>
        <w:tabs>
          <w:tab w:val="left" w:pos="360"/>
        </w:tabs>
        <w:jc w:val="center"/>
        <w:rPr>
          <w:b/>
        </w:rPr>
      </w:pPr>
      <w:proofErr w:type="gramStart"/>
      <w:r w:rsidRPr="007F31DF">
        <w:rPr>
          <w:b/>
        </w:rPr>
        <w:t>CHRISTIA  SPEARS</w:t>
      </w:r>
      <w:proofErr w:type="gramEnd"/>
      <w:r w:rsidRPr="007F31DF">
        <w:rPr>
          <w:b/>
        </w:rPr>
        <w:t xml:space="preserve">  BROWN</w:t>
      </w:r>
    </w:p>
    <w:p w14:paraId="6274793A" w14:textId="77777777" w:rsidR="008151E5" w:rsidRPr="007F31DF" w:rsidRDefault="008151E5">
      <w:pPr>
        <w:tabs>
          <w:tab w:val="left" w:pos="360"/>
        </w:tabs>
      </w:pPr>
    </w:p>
    <w:p w14:paraId="295B8FCC" w14:textId="77777777" w:rsidR="008151E5" w:rsidRPr="007F31DF" w:rsidRDefault="008151E5">
      <w:pPr>
        <w:tabs>
          <w:tab w:val="left" w:pos="360"/>
        </w:tabs>
      </w:pPr>
      <w:r w:rsidRPr="007F31DF">
        <w:t xml:space="preserve">University of Kentucky </w:t>
      </w:r>
    </w:p>
    <w:p w14:paraId="38A843E6" w14:textId="4874E565" w:rsidR="008151E5" w:rsidRPr="007F31DF" w:rsidRDefault="008151E5">
      <w:pPr>
        <w:tabs>
          <w:tab w:val="left" w:pos="360"/>
        </w:tabs>
      </w:pPr>
      <w:r w:rsidRPr="007F31DF">
        <w:t>Department of Psychology</w:t>
      </w:r>
      <w:r w:rsidRPr="007F31DF">
        <w:tab/>
      </w:r>
      <w:r w:rsidR="00B35798" w:rsidRPr="007F31DF">
        <w:tab/>
      </w:r>
      <w:r w:rsidR="00B35798" w:rsidRPr="007F31DF">
        <w:tab/>
      </w:r>
      <w:r w:rsidR="00B35798" w:rsidRPr="007F31DF">
        <w:tab/>
      </w:r>
      <w:r w:rsidR="00B35798" w:rsidRPr="007F31DF">
        <w:tab/>
      </w:r>
      <w:r w:rsidR="00B35798" w:rsidRPr="007F31DF">
        <w:tab/>
        <w:t xml:space="preserve">             phone: 859-</w:t>
      </w:r>
      <w:r w:rsidR="00214D7C">
        <w:t>556</w:t>
      </w:r>
      <w:r w:rsidR="00B35798" w:rsidRPr="007F31DF">
        <w:t>-</w:t>
      </w:r>
      <w:r w:rsidR="00214D7C">
        <w:t>9568</w:t>
      </w:r>
      <w:r w:rsidRPr="007F31DF">
        <w:tab/>
      </w:r>
    </w:p>
    <w:p w14:paraId="2A41B0A3" w14:textId="66D5D059" w:rsidR="008151E5" w:rsidRPr="007F31DF" w:rsidRDefault="008151E5">
      <w:pPr>
        <w:tabs>
          <w:tab w:val="left" w:pos="360"/>
        </w:tabs>
      </w:pPr>
      <w:r w:rsidRPr="007F31DF">
        <w:t>207E Kastle Hall</w:t>
      </w:r>
      <w:r w:rsidRPr="007F31DF">
        <w:tab/>
      </w:r>
      <w:r w:rsidR="00B35798" w:rsidRPr="007F31DF">
        <w:tab/>
        <w:t xml:space="preserve">                                                         email: christia.brown@uky.edu</w:t>
      </w:r>
      <w:r w:rsidRPr="007F31DF">
        <w:tab/>
        <w:t xml:space="preserve"> </w:t>
      </w:r>
    </w:p>
    <w:p w14:paraId="35222E23" w14:textId="646F2831" w:rsidR="008151E5" w:rsidRPr="007F31DF" w:rsidRDefault="008151E5" w:rsidP="008151E5">
      <w:pPr>
        <w:tabs>
          <w:tab w:val="left" w:pos="360"/>
        </w:tabs>
      </w:pPr>
      <w:r w:rsidRPr="007F31DF">
        <w:t xml:space="preserve">Lexington, KY 40506 </w:t>
      </w:r>
      <w:r w:rsidRPr="007F31DF">
        <w:tab/>
      </w:r>
      <w:r w:rsidR="00B35798" w:rsidRPr="007F31DF">
        <w:tab/>
      </w:r>
      <w:r w:rsidR="00B35798" w:rsidRPr="007F31DF">
        <w:tab/>
      </w:r>
      <w:r w:rsidR="00B35798" w:rsidRPr="007F31DF">
        <w:tab/>
      </w:r>
      <w:r w:rsidR="00B35798" w:rsidRPr="007F31DF">
        <w:tab/>
      </w:r>
      <w:r w:rsidR="00B35798" w:rsidRPr="007F31DF">
        <w:tab/>
        <w:t xml:space="preserve">     </w:t>
      </w:r>
      <w:r w:rsidR="007F31DF" w:rsidRPr="007F31DF">
        <w:t xml:space="preserve">  https://</w:t>
      </w:r>
      <w:r w:rsidR="00B35798" w:rsidRPr="007F31DF">
        <w:t>christiabrown.com</w:t>
      </w:r>
      <w:r w:rsidRPr="007F31DF">
        <w:tab/>
        <w:t xml:space="preserve">          </w:t>
      </w:r>
    </w:p>
    <w:p w14:paraId="7B50D525" w14:textId="157DD22D" w:rsidR="008151E5" w:rsidRPr="007F31DF" w:rsidRDefault="008151E5" w:rsidP="008151E5">
      <w:pPr>
        <w:tabs>
          <w:tab w:val="left" w:pos="360"/>
        </w:tabs>
        <w:rPr>
          <w:b/>
        </w:rPr>
      </w:pPr>
      <w:r w:rsidRPr="007F31DF">
        <w:rPr>
          <w:b/>
        </w:rPr>
        <w:t>_____</w:t>
      </w:r>
      <w:r w:rsidR="00B35798" w:rsidRPr="007F31DF">
        <w:rPr>
          <w:b/>
        </w:rPr>
        <w:t>__</w:t>
      </w:r>
      <w:r w:rsidRPr="007F31DF">
        <w:rPr>
          <w:b/>
        </w:rPr>
        <w:t>_______________________________________________________________________</w:t>
      </w:r>
    </w:p>
    <w:p w14:paraId="670DE3E0" w14:textId="77777777" w:rsidR="008151E5" w:rsidRPr="007F31DF" w:rsidRDefault="008151E5" w:rsidP="008151E5">
      <w:pPr>
        <w:tabs>
          <w:tab w:val="left" w:pos="360"/>
        </w:tabs>
        <w:rPr>
          <w:b/>
        </w:rPr>
      </w:pPr>
    </w:p>
    <w:p w14:paraId="696B85F5" w14:textId="1B3C92CA" w:rsidR="008151E5" w:rsidRPr="007F31DF" w:rsidRDefault="008151E5" w:rsidP="008151E5">
      <w:pPr>
        <w:tabs>
          <w:tab w:val="left" w:pos="360"/>
        </w:tabs>
        <w:rPr>
          <w:b/>
        </w:rPr>
      </w:pPr>
      <w:r w:rsidRPr="007F31DF">
        <w:rPr>
          <w:b/>
        </w:rPr>
        <w:t>ACADEMIC POSITIONS</w:t>
      </w:r>
    </w:p>
    <w:p w14:paraId="36F0341F" w14:textId="77777777" w:rsidR="00E82728" w:rsidRPr="007F31DF" w:rsidRDefault="00E82728" w:rsidP="003448FD">
      <w:pPr>
        <w:tabs>
          <w:tab w:val="left" w:pos="360"/>
        </w:tabs>
        <w:rPr>
          <w:b/>
        </w:rPr>
      </w:pPr>
    </w:p>
    <w:p w14:paraId="252B31DB" w14:textId="4437A285" w:rsidR="00C90854" w:rsidRDefault="00C90854" w:rsidP="00FA6821">
      <w:pPr>
        <w:tabs>
          <w:tab w:val="left" w:pos="360"/>
        </w:tabs>
        <w:rPr>
          <w:b/>
        </w:rPr>
      </w:pPr>
      <w:r>
        <w:rPr>
          <w:b/>
        </w:rPr>
        <w:t>Associate Dean, Diversity, Equity, and Inclusion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2022-present</w:t>
      </w:r>
    </w:p>
    <w:p w14:paraId="1E349E4A" w14:textId="6CA3A26C" w:rsidR="00C90854" w:rsidRDefault="00C90854" w:rsidP="00FA6821">
      <w:pPr>
        <w:tabs>
          <w:tab w:val="left" w:pos="360"/>
        </w:tabs>
        <w:rPr>
          <w:b/>
        </w:rPr>
      </w:pPr>
      <w:r w:rsidRPr="00C90854">
        <w:rPr>
          <w:bCs/>
        </w:rPr>
        <w:t>College of Arts &amp; Science</w:t>
      </w:r>
      <w:r>
        <w:rPr>
          <w:bCs/>
        </w:rPr>
        <w:t>s,</w:t>
      </w:r>
      <w:r w:rsidRPr="00C90854">
        <w:t xml:space="preserve"> </w:t>
      </w:r>
      <w:r w:rsidRPr="007F31DF">
        <w:t>University of Kentucky</w:t>
      </w:r>
    </w:p>
    <w:p w14:paraId="62655BA6" w14:textId="77777777" w:rsidR="00C90854" w:rsidRDefault="00C90854" w:rsidP="00FA6821">
      <w:pPr>
        <w:tabs>
          <w:tab w:val="left" w:pos="360"/>
        </w:tabs>
        <w:rPr>
          <w:b/>
        </w:rPr>
      </w:pPr>
    </w:p>
    <w:p w14:paraId="2ADD1A2F" w14:textId="0524733B" w:rsidR="00FA6821" w:rsidRPr="007F31DF" w:rsidRDefault="00FA6821" w:rsidP="00FA6821">
      <w:pPr>
        <w:tabs>
          <w:tab w:val="left" w:pos="360"/>
        </w:tabs>
        <w:rPr>
          <w:b/>
        </w:rPr>
      </w:pPr>
      <w:r w:rsidRPr="007F31DF">
        <w:rPr>
          <w:b/>
        </w:rPr>
        <w:t>Professor</w:t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  <w:t xml:space="preserve"> </w:t>
      </w:r>
      <w:r w:rsidRPr="007F31DF">
        <w:rPr>
          <w:b/>
        </w:rPr>
        <w:tab/>
        <w:t xml:space="preserve"> 2016-present</w:t>
      </w:r>
    </w:p>
    <w:p w14:paraId="7F42478D" w14:textId="77777777" w:rsidR="00FA6821" w:rsidRPr="007F31DF" w:rsidRDefault="00FA6821" w:rsidP="00FA6821">
      <w:pPr>
        <w:tabs>
          <w:tab w:val="left" w:pos="360"/>
          <w:tab w:val="left" w:pos="8628"/>
        </w:tabs>
      </w:pPr>
      <w:r w:rsidRPr="007F31DF">
        <w:t xml:space="preserve">Lester and Helen Milich Professor of Children at Risk                                   </w:t>
      </w:r>
    </w:p>
    <w:p w14:paraId="2CBFDB31" w14:textId="77777777" w:rsidR="00FA6821" w:rsidRPr="007F31DF" w:rsidRDefault="00FA6821" w:rsidP="00FA6821">
      <w:pPr>
        <w:tabs>
          <w:tab w:val="left" w:pos="360"/>
        </w:tabs>
      </w:pPr>
      <w:r w:rsidRPr="007F31DF">
        <w:t>Department of Psychology, University of Kentucky</w:t>
      </w:r>
    </w:p>
    <w:p w14:paraId="4F77329A" w14:textId="77777777" w:rsidR="00FA6821" w:rsidRDefault="00FA6821" w:rsidP="003448FD">
      <w:pPr>
        <w:tabs>
          <w:tab w:val="left" w:pos="360"/>
        </w:tabs>
        <w:rPr>
          <w:b/>
        </w:rPr>
      </w:pPr>
    </w:p>
    <w:p w14:paraId="6042DE45" w14:textId="12E3FD40" w:rsidR="00C74F61" w:rsidRPr="007F31DF" w:rsidRDefault="00C74F61" w:rsidP="003448FD">
      <w:pPr>
        <w:tabs>
          <w:tab w:val="left" w:pos="360"/>
        </w:tabs>
        <w:rPr>
          <w:b/>
        </w:rPr>
      </w:pPr>
      <w:r w:rsidRPr="007F31DF">
        <w:rPr>
          <w:b/>
        </w:rPr>
        <w:t>Scholar-in-Residence, Society for Research in Child Development</w:t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  <w:t xml:space="preserve">   2019</w:t>
      </w:r>
    </w:p>
    <w:p w14:paraId="5820661C" w14:textId="77777777" w:rsidR="006F0FCD" w:rsidRPr="007F31DF" w:rsidRDefault="006F0FCD" w:rsidP="008151E5">
      <w:pPr>
        <w:tabs>
          <w:tab w:val="left" w:pos="360"/>
        </w:tabs>
        <w:rPr>
          <w:b/>
        </w:rPr>
      </w:pPr>
    </w:p>
    <w:p w14:paraId="4A7EE81A" w14:textId="615252ED" w:rsidR="008151E5" w:rsidRPr="007F31DF" w:rsidRDefault="00BC691C" w:rsidP="008151E5">
      <w:pPr>
        <w:tabs>
          <w:tab w:val="left" w:pos="360"/>
        </w:tabs>
        <w:rPr>
          <w:b/>
        </w:rPr>
      </w:pPr>
      <w:r w:rsidRPr="007F31DF">
        <w:rPr>
          <w:b/>
        </w:rPr>
        <w:t>Associate</w:t>
      </w:r>
      <w:r w:rsidR="00244683" w:rsidRPr="007F31DF">
        <w:rPr>
          <w:b/>
        </w:rPr>
        <w:t xml:space="preserve"> Professor</w:t>
      </w:r>
      <w:r w:rsidR="00244683" w:rsidRPr="007F31DF">
        <w:rPr>
          <w:b/>
        </w:rPr>
        <w:tab/>
      </w:r>
      <w:r w:rsidR="00244683" w:rsidRPr="007F31DF">
        <w:rPr>
          <w:b/>
        </w:rPr>
        <w:tab/>
      </w:r>
      <w:r w:rsidR="00244683" w:rsidRPr="007F31DF">
        <w:rPr>
          <w:b/>
        </w:rPr>
        <w:tab/>
      </w:r>
      <w:r w:rsidR="00244683" w:rsidRPr="007F31DF">
        <w:rPr>
          <w:b/>
        </w:rPr>
        <w:tab/>
      </w:r>
      <w:r w:rsidR="00244683" w:rsidRPr="007F31DF">
        <w:rPr>
          <w:b/>
        </w:rPr>
        <w:tab/>
      </w:r>
      <w:r w:rsidR="00244683" w:rsidRPr="007F31DF">
        <w:rPr>
          <w:b/>
        </w:rPr>
        <w:tab/>
      </w:r>
      <w:r w:rsidR="00244683" w:rsidRPr="007F31DF">
        <w:rPr>
          <w:b/>
        </w:rPr>
        <w:tab/>
      </w:r>
      <w:r w:rsidR="00244683" w:rsidRPr="007F31DF">
        <w:rPr>
          <w:b/>
        </w:rPr>
        <w:tab/>
      </w:r>
      <w:r w:rsidR="00244683" w:rsidRPr="007F31DF">
        <w:rPr>
          <w:b/>
        </w:rPr>
        <w:tab/>
        <w:t xml:space="preserve">  </w:t>
      </w:r>
      <w:r w:rsidR="003448FD" w:rsidRPr="007F31DF">
        <w:rPr>
          <w:b/>
        </w:rPr>
        <w:t xml:space="preserve">    </w:t>
      </w:r>
      <w:r w:rsidR="00244683" w:rsidRPr="007F31DF">
        <w:rPr>
          <w:b/>
        </w:rPr>
        <w:t>2011</w:t>
      </w:r>
      <w:r w:rsidR="008151E5" w:rsidRPr="007F31DF">
        <w:rPr>
          <w:b/>
        </w:rPr>
        <w:t>-</w:t>
      </w:r>
      <w:r w:rsidR="003448FD" w:rsidRPr="007F31DF">
        <w:rPr>
          <w:b/>
        </w:rPr>
        <w:t>2016</w:t>
      </w:r>
    </w:p>
    <w:p w14:paraId="019AFA40" w14:textId="77777777" w:rsidR="008151E5" w:rsidRPr="007F31DF" w:rsidRDefault="008151E5" w:rsidP="008151E5">
      <w:pPr>
        <w:tabs>
          <w:tab w:val="left" w:pos="360"/>
        </w:tabs>
      </w:pPr>
      <w:r w:rsidRPr="007F31DF">
        <w:t>Department of Psychology, University of Kentucky</w:t>
      </w:r>
    </w:p>
    <w:p w14:paraId="317F23B2" w14:textId="77777777" w:rsidR="008151E5" w:rsidRPr="007F31DF" w:rsidRDefault="008151E5" w:rsidP="008151E5">
      <w:pPr>
        <w:tabs>
          <w:tab w:val="left" w:pos="360"/>
        </w:tabs>
      </w:pPr>
      <w:r w:rsidRPr="007F31DF">
        <w:tab/>
      </w:r>
      <w:r w:rsidRPr="007F31DF">
        <w:tab/>
        <w:t xml:space="preserve"> </w:t>
      </w:r>
    </w:p>
    <w:p w14:paraId="75893137" w14:textId="77777777" w:rsidR="00244683" w:rsidRPr="007F31DF" w:rsidRDefault="00244683" w:rsidP="008151E5">
      <w:pPr>
        <w:tabs>
          <w:tab w:val="left" w:pos="360"/>
        </w:tabs>
        <w:rPr>
          <w:b/>
        </w:rPr>
      </w:pPr>
      <w:r w:rsidRPr="007F31DF">
        <w:rPr>
          <w:b/>
        </w:rPr>
        <w:t>Assistant Professor</w:t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  <w:t xml:space="preserve">      2007-2011</w:t>
      </w:r>
    </w:p>
    <w:p w14:paraId="2B31F03F" w14:textId="77777777" w:rsidR="00244683" w:rsidRPr="007F31DF" w:rsidRDefault="00244683" w:rsidP="008151E5">
      <w:pPr>
        <w:tabs>
          <w:tab w:val="left" w:pos="360"/>
        </w:tabs>
      </w:pPr>
      <w:r w:rsidRPr="007F31DF">
        <w:t>Department of Psychology, University of Kentucky</w:t>
      </w:r>
    </w:p>
    <w:p w14:paraId="35DA7A47" w14:textId="77777777" w:rsidR="00244683" w:rsidRPr="007F31DF" w:rsidRDefault="00244683" w:rsidP="008151E5">
      <w:pPr>
        <w:tabs>
          <w:tab w:val="left" w:pos="360"/>
        </w:tabs>
        <w:rPr>
          <w:b/>
        </w:rPr>
      </w:pPr>
    </w:p>
    <w:p w14:paraId="1991C405" w14:textId="77777777" w:rsidR="008151E5" w:rsidRPr="007F31DF" w:rsidRDefault="008151E5" w:rsidP="008151E5">
      <w:pPr>
        <w:tabs>
          <w:tab w:val="left" w:pos="360"/>
        </w:tabs>
        <w:rPr>
          <w:b/>
        </w:rPr>
      </w:pPr>
      <w:r w:rsidRPr="007F31DF">
        <w:rPr>
          <w:b/>
        </w:rPr>
        <w:t>Assistant Professor</w:t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  <w:t xml:space="preserve">      2003-2007</w:t>
      </w:r>
    </w:p>
    <w:p w14:paraId="0819BF93" w14:textId="77777777" w:rsidR="008151E5" w:rsidRPr="007F31DF" w:rsidRDefault="008151E5" w:rsidP="008151E5">
      <w:pPr>
        <w:tabs>
          <w:tab w:val="left" w:pos="360"/>
        </w:tabs>
      </w:pPr>
      <w:r w:rsidRPr="007F31DF">
        <w:t>Department of Psychology, University of California, Los Angeles</w:t>
      </w:r>
    </w:p>
    <w:p w14:paraId="5ED71004" w14:textId="77777777" w:rsidR="008151E5" w:rsidRPr="007F31DF" w:rsidRDefault="008151E5" w:rsidP="008151E5">
      <w:pPr>
        <w:tabs>
          <w:tab w:val="left" w:pos="360"/>
        </w:tabs>
      </w:pPr>
    </w:p>
    <w:p w14:paraId="7B8E4A55" w14:textId="77777777" w:rsidR="008151E5" w:rsidRPr="007F31DF" w:rsidRDefault="008151E5" w:rsidP="008151E5">
      <w:pPr>
        <w:tabs>
          <w:tab w:val="left" w:pos="360"/>
        </w:tabs>
        <w:rPr>
          <w:b/>
        </w:rPr>
      </w:pPr>
      <w:r w:rsidRPr="007F31DF">
        <w:rPr>
          <w:b/>
        </w:rPr>
        <w:t>Instructor</w:t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  <w:t xml:space="preserve">   2003</w:t>
      </w:r>
    </w:p>
    <w:p w14:paraId="1CC699C4" w14:textId="77777777" w:rsidR="008151E5" w:rsidRPr="007F31DF" w:rsidRDefault="008151E5" w:rsidP="008151E5">
      <w:pPr>
        <w:tabs>
          <w:tab w:val="left" w:pos="360"/>
        </w:tabs>
      </w:pPr>
      <w:r w:rsidRPr="007F31DF">
        <w:t>Department of Psychology, Southwestern University</w:t>
      </w:r>
    </w:p>
    <w:p w14:paraId="0A05A37D" w14:textId="77777777" w:rsidR="008151E5" w:rsidRPr="007F31DF" w:rsidRDefault="008151E5">
      <w:pPr>
        <w:tabs>
          <w:tab w:val="left" w:pos="360"/>
        </w:tabs>
        <w:rPr>
          <w:b/>
        </w:rPr>
      </w:pPr>
    </w:p>
    <w:p w14:paraId="155D9721" w14:textId="77777777" w:rsidR="008151E5" w:rsidRPr="007F31DF" w:rsidRDefault="008151E5">
      <w:pPr>
        <w:tabs>
          <w:tab w:val="left" w:pos="360"/>
        </w:tabs>
        <w:rPr>
          <w:b/>
        </w:rPr>
      </w:pPr>
    </w:p>
    <w:p w14:paraId="1701E6A5" w14:textId="2B96FBAA" w:rsidR="008151E5" w:rsidRPr="007F31DF" w:rsidRDefault="008151E5">
      <w:pPr>
        <w:tabs>
          <w:tab w:val="left" w:pos="360"/>
        </w:tabs>
        <w:rPr>
          <w:b/>
        </w:rPr>
      </w:pPr>
      <w:r w:rsidRPr="007F31DF">
        <w:rPr>
          <w:b/>
        </w:rPr>
        <w:t>EDUCATION</w:t>
      </w:r>
    </w:p>
    <w:p w14:paraId="3EFA1917" w14:textId="77777777" w:rsidR="008151E5" w:rsidRPr="007F31DF" w:rsidRDefault="008151E5" w:rsidP="008151E5">
      <w:pPr>
        <w:tabs>
          <w:tab w:val="left" w:pos="360"/>
        </w:tabs>
        <w:rPr>
          <w:b/>
        </w:rPr>
      </w:pPr>
      <w:r w:rsidRPr="007F31DF">
        <w:rPr>
          <w:b/>
        </w:rPr>
        <w:t>Ph.D., The University of Texas at Austin</w:t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rPr>
          <w:b/>
        </w:rPr>
        <w:t xml:space="preserve">   </w:t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  <w:t xml:space="preserve">   2003</w:t>
      </w:r>
    </w:p>
    <w:p w14:paraId="1BA15655" w14:textId="77777777" w:rsidR="008151E5" w:rsidRPr="007F31DF" w:rsidRDefault="008151E5" w:rsidP="008151E5">
      <w:pPr>
        <w:tabs>
          <w:tab w:val="left" w:pos="360"/>
        </w:tabs>
      </w:pPr>
      <w:r w:rsidRPr="007F31DF">
        <w:t>Developmental Psychology (minor: Statistics)</w:t>
      </w:r>
    </w:p>
    <w:p w14:paraId="1779BF97" w14:textId="77777777" w:rsidR="008151E5" w:rsidRPr="007F31DF" w:rsidRDefault="008151E5" w:rsidP="008151E5">
      <w:pPr>
        <w:tabs>
          <w:tab w:val="left" w:pos="360"/>
        </w:tabs>
      </w:pPr>
      <w:r w:rsidRPr="007F31DF">
        <w:t>Dissertation: “Children’s Perceptions of Discrimination: Antecedents and Consequences”</w:t>
      </w:r>
    </w:p>
    <w:p w14:paraId="34B7CCFD" w14:textId="77777777" w:rsidR="008151E5" w:rsidRPr="007F31DF" w:rsidRDefault="008151E5" w:rsidP="008151E5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tab/>
      </w:r>
    </w:p>
    <w:p w14:paraId="0A3FC42E" w14:textId="77777777" w:rsidR="008151E5" w:rsidRPr="007F31DF" w:rsidRDefault="008151E5">
      <w:pPr>
        <w:tabs>
          <w:tab w:val="left" w:pos="360"/>
        </w:tabs>
        <w:ind w:left="1440" w:hanging="1440"/>
      </w:pPr>
      <w:r w:rsidRPr="007F31DF">
        <w:rPr>
          <w:b/>
        </w:rPr>
        <w:t>M.A., The University of Texas at Austin</w:t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  <w:t xml:space="preserve">   </w:t>
      </w:r>
      <w:r w:rsidRPr="007F31DF">
        <w:rPr>
          <w:b/>
        </w:rPr>
        <w:t>2000</w:t>
      </w:r>
    </w:p>
    <w:p w14:paraId="4B55CA03" w14:textId="77777777" w:rsidR="008151E5" w:rsidRPr="007F31DF" w:rsidRDefault="008151E5" w:rsidP="008151E5">
      <w:pPr>
        <w:tabs>
          <w:tab w:val="left" w:pos="360"/>
        </w:tabs>
      </w:pPr>
      <w:r w:rsidRPr="007F31DF">
        <w:t xml:space="preserve">Developmental Psychology </w:t>
      </w:r>
    </w:p>
    <w:p w14:paraId="3533C2DC" w14:textId="77777777" w:rsidR="008151E5" w:rsidRPr="007F31DF" w:rsidRDefault="008151E5" w:rsidP="008151E5">
      <w:pPr>
        <w:tabs>
          <w:tab w:val="left" w:pos="360"/>
        </w:tabs>
        <w:ind w:left="810" w:hanging="1440"/>
      </w:pPr>
      <w:r w:rsidRPr="007F31DF">
        <w:t xml:space="preserve">         </w:t>
      </w:r>
      <w:r w:rsidRPr="007F31DF">
        <w:tab/>
      </w:r>
      <w:r w:rsidRPr="007F31DF">
        <w:tab/>
      </w:r>
      <w:r w:rsidRPr="007F31DF">
        <w:tab/>
      </w:r>
      <w:r w:rsidRPr="007F31DF">
        <w:tab/>
        <w:t xml:space="preserve">          </w:t>
      </w:r>
    </w:p>
    <w:p w14:paraId="1DC74FBC" w14:textId="77777777" w:rsidR="008151E5" w:rsidRPr="007F31DF" w:rsidRDefault="008151E5">
      <w:pPr>
        <w:tabs>
          <w:tab w:val="left" w:pos="360"/>
        </w:tabs>
      </w:pPr>
      <w:r w:rsidRPr="007F31DF">
        <w:rPr>
          <w:b/>
        </w:rPr>
        <w:t xml:space="preserve">B.S., Belmont University </w:t>
      </w:r>
      <w:r w:rsidRPr="007F31DF">
        <w:t xml:space="preserve">(Magna Cum Laude, </w:t>
      </w:r>
      <w:proofErr w:type="gramStart"/>
      <w:r w:rsidRPr="007F31DF">
        <w:t xml:space="preserve">Psychology)   </w:t>
      </w:r>
      <w:proofErr w:type="gramEnd"/>
      <w:r w:rsidRPr="007F31DF">
        <w:tab/>
      </w:r>
      <w:r w:rsidRPr="007F31DF">
        <w:tab/>
        <w:t xml:space="preserve">           </w:t>
      </w:r>
      <w:r w:rsidRPr="007F31DF">
        <w:tab/>
        <w:t xml:space="preserve">               </w:t>
      </w:r>
      <w:r w:rsidRPr="007F31DF">
        <w:rPr>
          <w:b/>
        </w:rPr>
        <w:t>1996</w:t>
      </w:r>
    </w:p>
    <w:p w14:paraId="024AA2A9" w14:textId="77777777" w:rsidR="008151E5" w:rsidRPr="007F31DF" w:rsidRDefault="008151E5">
      <w:pPr>
        <w:tabs>
          <w:tab w:val="left" w:pos="360"/>
        </w:tabs>
        <w:rPr>
          <w:b/>
        </w:rPr>
      </w:pPr>
    </w:p>
    <w:p w14:paraId="044EEC30" w14:textId="77777777" w:rsidR="008151E5" w:rsidRPr="007F31DF" w:rsidRDefault="008151E5">
      <w:pPr>
        <w:tabs>
          <w:tab w:val="left" w:pos="360"/>
        </w:tabs>
        <w:rPr>
          <w:b/>
        </w:rPr>
      </w:pPr>
    </w:p>
    <w:p w14:paraId="62C7A928" w14:textId="77777777" w:rsidR="00244683" w:rsidRPr="007F31DF" w:rsidRDefault="00244683" w:rsidP="00244683">
      <w:pPr>
        <w:tabs>
          <w:tab w:val="left" w:pos="360"/>
        </w:tabs>
        <w:rPr>
          <w:b/>
        </w:rPr>
      </w:pPr>
      <w:r w:rsidRPr="007F31DF">
        <w:rPr>
          <w:b/>
        </w:rPr>
        <w:t>AFFILIATIONS</w:t>
      </w:r>
    </w:p>
    <w:p w14:paraId="11E78173" w14:textId="1EBC67ED" w:rsidR="00996E22" w:rsidRPr="007F31DF" w:rsidRDefault="00996E22" w:rsidP="00244683">
      <w:pPr>
        <w:tabs>
          <w:tab w:val="left" w:pos="360"/>
        </w:tabs>
      </w:pPr>
      <w:r w:rsidRPr="007F31DF">
        <w:t>Center for Equality and Social Justice</w:t>
      </w:r>
    </w:p>
    <w:p w14:paraId="5AD1A97F" w14:textId="77777777" w:rsidR="00742D53" w:rsidRPr="007F31DF" w:rsidRDefault="00742D53" w:rsidP="00742D53">
      <w:pPr>
        <w:tabs>
          <w:tab w:val="left" w:pos="360"/>
        </w:tabs>
      </w:pPr>
      <w:r w:rsidRPr="007F31DF">
        <w:t xml:space="preserve">UK Center for Poverty Research Faculty Affiliate  </w:t>
      </w:r>
    </w:p>
    <w:p w14:paraId="64924799" w14:textId="64C5A5FE" w:rsidR="00742D53" w:rsidRPr="007F31DF" w:rsidRDefault="00742D53" w:rsidP="00244683">
      <w:pPr>
        <w:tabs>
          <w:tab w:val="left" w:pos="360"/>
        </w:tabs>
      </w:pPr>
      <w:r w:rsidRPr="007F31DF">
        <w:lastRenderedPageBreak/>
        <w:t xml:space="preserve">Quantitative Initiative for Policy and Social Research </w:t>
      </w:r>
    </w:p>
    <w:p w14:paraId="6E19C1B8" w14:textId="3881E6C8" w:rsidR="00244683" w:rsidRDefault="00244683" w:rsidP="00244683">
      <w:pPr>
        <w:tabs>
          <w:tab w:val="left" w:pos="360"/>
        </w:tabs>
      </w:pPr>
      <w:r w:rsidRPr="007F31DF">
        <w:t>Gender</w:t>
      </w:r>
      <w:r w:rsidRPr="007F31DF">
        <w:rPr>
          <w:b/>
        </w:rPr>
        <w:t xml:space="preserve"> </w:t>
      </w:r>
      <w:r w:rsidRPr="007F31DF">
        <w:t>and Women’s Studies Faculty Affiliate</w:t>
      </w:r>
    </w:p>
    <w:p w14:paraId="6A7F546E" w14:textId="649CB7BC" w:rsidR="00F957A7" w:rsidRPr="007F31DF" w:rsidRDefault="00F957A7" w:rsidP="00244683">
      <w:pPr>
        <w:tabs>
          <w:tab w:val="left" w:pos="360"/>
        </w:tabs>
      </w:pPr>
      <w:r>
        <w:t xml:space="preserve">Center for Health Equity Transformation </w:t>
      </w:r>
    </w:p>
    <w:p w14:paraId="6570A6E2" w14:textId="77777777" w:rsidR="005E2B78" w:rsidRPr="007F31DF" w:rsidRDefault="005E2B78">
      <w:pPr>
        <w:tabs>
          <w:tab w:val="left" w:pos="360"/>
        </w:tabs>
        <w:rPr>
          <w:b/>
        </w:rPr>
      </w:pPr>
    </w:p>
    <w:p w14:paraId="6CBC3276" w14:textId="5A0C0DE2" w:rsidR="00611667" w:rsidRPr="007F31DF" w:rsidRDefault="00611667" w:rsidP="00611667">
      <w:pPr>
        <w:tabs>
          <w:tab w:val="left" w:pos="360"/>
        </w:tabs>
        <w:rPr>
          <w:b/>
        </w:rPr>
      </w:pPr>
      <w:proofErr w:type="gramStart"/>
      <w:r w:rsidRPr="007F31DF">
        <w:rPr>
          <w:b/>
        </w:rPr>
        <w:t>HONORS  AND</w:t>
      </w:r>
      <w:proofErr w:type="gramEnd"/>
      <w:r w:rsidRPr="007F31DF">
        <w:rPr>
          <w:b/>
        </w:rPr>
        <w:t xml:space="preserve">  AWARDS</w:t>
      </w:r>
    </w:p>
    <w:p w14:paraId="09947515" w14:textId="77777777" w:rsidR="00BC41E2" w:rsidRDefault="00BC41E2" w:rsidP="00611667">
      <w:pPr>
        <w:tabs>
          <w:tab w:val="left" w:pos="360"/>
          <w:tab w:val="left" w:pos="8628"/>
        </w:tabs>
      </w:pPr>
    </w:p>
    <w:p w14:paraId="0791A498" w14:textId="64695C95" w:rsidR="00BC41E2" w:rsidRDefault="00E04C59" w:rsidP="00611667">
      <w:pPr>
        <w:tabs>
          <w:tab w:val="left" w:pos="360"/>
          <w:tab w:val="left" w:pos="8628"/>
        </w:tabs>
      </w:pPr>
      <w:r>
        <w:t xml:space="preserve">Fellow, </w:t>
      </w:r>
      <w:r w:rsidR="00BC41E2">
        <w:t xml:space="preserve">Association </w:t>
      </w:r>
      <w:r>
        <w:t xml:space="preserve">for </w:t>
      </w:r>
      <w:r w:rsidR="00BC41E2">
        <w:t>Psychological Science</w:t>
      </w:r>
      <w:r w:rsidR="00BC41E2">
        <w:tab/>
      </w:r>
      <w:r w:rsidR="00BC41E2">
        <w:tab/>
        <w:t xml:space="preserve">   </w:t>
      </w:r>
      <w:r w:rsidR="00BC41E2" w:rsidRPr="00BC41E2">
        <w:rPr>
          <w:b/>
          <w:bCs/>
        </w:rPr>
        <w:t>2020</w:t>
      </w:r>
    </w:p>
    <w:p w14:paraId="0ED0F1A0" w14:textId="77777777" w:rsidR="00BC41E2" w:rsidRDefault="00BC41E2" w:rsidP="00611667">
      <w:pPr>
        <w:tabs>
          <w:tab w:val="left" w:pos="360"/>
          <w:tab w:val="left" w:pos="8628"/>
        </w:tabs>
      </w:pPr>
    </w:p>
    <w:p w14:paraId="0302BC17" w14:textId="20DE3485" w:rsidR="003C62ED" w:rsidRPr="007F31DF" w:rsidRDefault="003C62ED" w:rsidP="00611667">
      <w:pPr>
        <w:tabs>
          <w:tab w:val="left" w:pos="360"/>
          <w:tab w:val="left" w:pos="8628"/>
        </w:tabs>
      </w:pPr>
      <w:r w:rsidRPr="007F31DF">
        <w:t xml:space="preserve">Lester and Helen Milich </w:t>
      </w:r>
      <w:r w:rsidR="004B3312" w:rsidRPr="007F31DF">
        <w:t>Endowed</w:t>
      </w:r>
      <w:r w:rsidRPr="007F31DF">
        <w:t xml:space="preserve"> Professor of Children at Risk                                   </w:t>
      </w:r>
      <w:r w:rsidRPr="007F31DF">
        <w:rPr>
          <w:b/>
        </w:rPr>
        <w:t>2019-2022</w:t>
      </w:r>
    </w:p>
    <w:p w14:paraId="31C9B45C" w14:textId="77777777" w:rsidR="00D16C50" w:rsidRPr="007F31DF" w:rsidRDefault="00D16C50" w:rsidP="00611667">
      <w:pPr>
        <w:tabs>
          <w:tab w:val="left" w:pos="360"/>
          <w:tab w:val="left" w:pos="8628"/>
        </w:tabs>
      </w:pPr>
    </w:p>
    <w:p w14:paraId="7E2D9CE3" w14:textId="0A45C600" w:rsidR="008C5BFD" w:rsidRPr="007F31DF" w:rsidRDefault="008C5BFD" w:rsidP="00611667">
      <w:pPr>
        <w:tabs>
          <w:tab w:val="left" w:pos="360"/>
          <w:tab w:val="left" w:pos="8628"/>
        </w:tabs>
      </w:pPr>
      <w:r w:rsidRPr="007F31DF">
        <w:t xml:space="preserve">Society for Research in Child Development Scholar-in-Residence                                 </w:t>
      </w:r>
      <w:r w:rsidRPr="007F31DF">
        <w:rPr>
          <w:b/>
        </w:rPr>
        <w:t>2019-2020</w:t>
      </w:r>
    </w:p>
    <w:p w14:paraId="32B1A41C" w14:textId="77777777" w:rsidR="00D16C50" w:rsidRPr="007F31DF" w:rsidRDefault="00D16C50" w:rsidP="00611667">
      <w:pPr>
        <w:tabs>
          <w:tab w:val="left" w:pos="360"/>
          <w:tab w:val="left" w:pos="8628"/>
        </w:tabs>
      </w:pPr>
    </w:p>
    <w:p w14:paraId="3B6E9D0B" w14:textId="2218F667" w:rsidR="00611667" w:rsidRPr="007F31DF" w:rsidRDefault="00611667" w:rsidP="00611667">
      <w:pPr>
        <w:tabs>
          <w:tab w:val="left" w:pos="360"/>
          <w:tab w:val="left" w:pos="8628"/>
        </w:tabs>
      </w:pPr>
      <w:r w:rsidRPr="007F31DF">
        <w:t xml:space="preserve">UK University-wide Provost Award for Outstanding Teaching </w:t>
      </w:r>
      <w:r w:rsidRPr="007F31DF">
        <w:tab/>
      </w:r>
      <w:r w:rsidRPr="007F31DF">
        <w:tab/>
        <w:t xml:space="preserve">   </w:t>
      </w:r>
      <w:r w:rsidRPr="007F31DF">
        <w:rPr>
          <w:b/>
        </w:rPr>
        <w:t>2017</w:t>
      </w:r>
    </w:p>
    <w:p w14:paraId="487D3A49" w14:textId="77777777" w:rsidR="00D16C50" w:rsidRPr="007F31DF" w:rsidRDefault="00D16C50" w:rsidP="00611667">
      <w:pPr>
        <w:tabs>
          <w:tab w:val="left" w:pos="360"/>
          <w:tab w:val="left" w:pos="8628"/>
        </w:tabs>
      </w:pPr>
    </w:p>
    <w:p w14:paraId="1D8B7941" w14:textId="63F1A614" w:rsidR="00611667" w:rsidRPr="007F31DF" w:rsidRDefault="00611667" w:rsidP="00611667">
      <w:pPr>
        <w:tabs>
          <w:tab w:val="left" w:pos="360"/>
          <w:tab w:val="left" w:pos="8628"/>
        </w:tabs>
      </w:pPr>
      <w:r w:rsidRPr="007F31DF">
        <w:t>Sarah Bennett Holmes Award</w:t>
      </w:r>
      <w:r w:rsidRPr="007F31DF">
        <w:tab/>
      </w:r>
      <w:r w:rsidRPr="007F31DF">
        <w:tab/>
        <w:t xml:space="preserve">   </w:t>
      </w:r>
      <w:r w:rsidRPr="007F31DF">
        <w:rPr>
          <w:b/>
        </w:rPr>
        <w:t>2017</w:t>
      </w:r>
    </w:p>
    <w:p w14:paraId="0AB76651" w14:textId="77777777" w:rsidR="00611667" w:rsidRPr="007F31DF" w:rsidRDefault="00611667" w:rsidP="00611667">
      <w:pPr>
        <w:tabs>
          <w:tab w:val="left" w:pos="360"/>
          <w:tab w:val="left" w:pos="8628"/>
        </w:tabs>
      </w:pPr>
      <w:r w:rsidRPr="007F31DF">
        <w:tab/>
        <w:t xml:space="preserve">(Awarded to one woman working at the University who promotes the growth </w:t>
      </w:r>
    </w:p>
    <w:p w14:paraId="38DCF1A4" w14:textId="77777777" w:rsidR="00611667" w:rsidRPr="007F31DF" w:rsidRDefault="00611667" w:rsidP="00611667">
      <w:pPr>
        <w:tabs>
          <w:tab w:val="left" w:pos="360"/>
          <w:tab w:val="left" w:pos="8628"/>
        </w:tabs>
      </w:pPr>
      <w:r w:rsidRPr="007F31DF">
        <w:tab/>
        <w:t>and well-being of other women at the University and across the Commonwealth)</w:t>
      </w:r>
      <w:r w:rsidRPr="007F31DF">
        <w:tab/>
      </w:r>
    </w:p>
    <w:p w14:paraId="43A7EE91" w14:textId="77777777" w:rsidR="00D16C50" w:rsidRPr="007F31DF" w:rsidRDefault="00D16C50" w:rsidP="00611667">
      <w:pPr>
        <w:tabs>
          <w:tab w:val="left" w:pos="360"/>
          <w:tab w:val="left" w:pos="8628"/>
        </w:tabs>
      </w:pPr>
    </w:p>
    <w:p w14:paraId="165E22A9" w14:textId="5807F0A6" w:rsidR="00611667" w:rsidRPr="007F31DF" w:rsidRDefault="00611667" w:rsidP="00611667">
      <w:pPr>
        <w:tabs>
          <w:tab w:val="left" w:pos="360"/>
          <w:tab w:val="left" w:pos="8628"/>
        </w:tabs>
      </w:pPr>
      <w:r w:rsidRPr="007F31DF">
        <w:t>AERA Division E Distinguished Research Award (Human Development)</w:t>
      </w:r>
      <w:r w:rsidRPr="007F31DF">
        <w:tab/>
      </w:r>
      <w:r w:rsidRPr="007F31DF">
        <w:tab/>
        <w:t xml:space="preserve">   </w:t>
      </w:r>
      <w:r w:rsidRPr="007F31DF">
        <w:rPr>
          <w:b/>
        </w:rPr>
        <w:t>2016</w:t>
      </w:r>
    </w:p>
    <w:p w14:paraId="41D0FCAD" w14:textId="77777777" w:rsidR="00D16C50" w:rsidRPr="007F31DF" w:rsidRDefault="00D16C50" w:rsidP="00611667">
      <w:pPr>
        <w:tabs>
          <w:tab w:val="left" w:pos="360"/>
          <w:tab w:val="left" w:pos="8628"/>
        </w:tabs>
      </w:pPr>
    </w:p>
    <w:p w14:paraId="0BF32505" w14:textId="1C77F77C" w:rsidR="00611667" w:rsidRPr="007F31DF" w:rsidRDefault="00611667" w:rsidP="00611667">
      <w:pPr>
        <w:tabs>
          <w:tab w:val="left" w:pos="360"/>
          <w:tab w:val="left" w:pos="8628"/>
        </w:tabs>
      </w:pPr>
      <w:r w:rsidRPr="007F31DF">
        <w:t>Teachers Who Make a Difference Award</w:t>
      </w:r>
      <w:r w:rsidRPr="007F31DF">
        <w:tab/>
      </w:r>
      <w:r w:rsidRPr="007F31DF">
        <w:tab/>
        <w:t xml:space="preserve">   </w:t>
      </w:r>
      <w:r w:rsidRPr="007F31DF">
        <w:rPr>
          <w:b/>
        </w:rPr>
        <w:t>2016</w:t>
      </w:r>
    </w:p>
    <w:p w14:paraId="34783EF9" w14:textId="77777777" w:rsidR="00D16C50" w:rsidRPr="007F31DF" w:rsidRDefault="00D16C50" w:rsidP="00611667">
      <w:pPr>
        <w:tabs>
          <w:tab w:val="left" w:pos="360"/>
          <w:tab w:val="left" w:pos="8628"/>
        </w:tabs>
      </w:pPr>
    </w:p>
    <w:p w14:paraId="6F2BAD0F" w14:textId="097A50BE" w:rsidR="00611667" w:rsidRPr="007F31DF" w:rsidRDefault="00611667" w:rsidP="00611667">
      <w:pPr>
        <w:tabs>
          <w:tab w:val="left" w:pos="360"/>
          <w:tab w:val="left" w:pos="8628"/>
        </w:tabs>
        <w:rPr>
          <w:b/>
        </w:rPr>
      </w:pPr>
      <w:r w:rsidRPr="007F31DF">
        <w:t>ACORN Award for the Most Outstanding Faculty in the State of Kentucky</w:t>
      </w:r>
      <w:r w:rsidRPr="007F31DF">
        <w:tab/>
        <w:t xml:space="preserve">   </w:t>
      </w:r>
      <w:r w:rsidRPr="007F31DF">
        <w:rPr>
          <w:b/>
        </w:rPr>
        <w:t>2015</w:t>
      </w:r>
    </w:p>
    <w:p w14:paraId="799B1248" w14:textId="77777777" w:rsidR="00611667" w:rsidRPr="007F31DF" w:rsidRDefault="00611667" w:rsidP="00611667">
      <w:pPr>
        <w:tabs>
          <w:tab w:val="left" w:pos="360"/>
          <w:tab w:val="left" w:pos="8628"/>
        </w:tabs>
      </w:pPr>
      <w:r w:rsidRPr="007F31DF">
        <w:tab/>
        <w:t xml:space="preserve">(One award is given per year for most outstanding college teaching in the state </w:t>
      </w:r>
    </w:p>
    <w:p w14:paraId="4AEFAC47" w14:textId="68F54D48" w:rsidR="00611667" w:rsidRPr="007F31DF" w:rsidRDefault="00611667" w:rsidP="00611667">
      <w:pPr>
        <w:tabs>
          <w:tab w:val="left" w:pos="360"/>
          <w:tab w:val="left" w:pos="8628"/>
        </w:tabs>
      </w:pPr>
      <w:r w:rsidRPr="007F31DF">
        <w:tab/>
        <w:t>of Kentucky by the Council on Postsecondary Education</w:t>
      </w:r>
      <w:r w:rsidR="00B60ACA">
        <w:t>; awarded by governor</w:t>
      </w:r>
      <w:r w:rsidRPr="007F31DF">
        <w:t>)</w:t>
      </w:r>
      <w:r w:rsidRPr="007F31DF">
        <w:rPr>
          <w:b/>
        </w:rPr>
        <w:tab/>
      </w:r>
    </w:p>
    <w:p w14:paraId="277A33C4" w14:textId="77777777" w:rsidR="00D16C50" w:rsidRPr="007F31DF" w:rsidRDefault="00D16C50" w:rsidP="00611667">
      <w:pPr>
        <w:tabs>
          <w:tab w:val="left" w:pos="360"/>
          <w:tab w:val="left" w:pos="8628"/>
        </w:tabs>
      </w:pPr>
    </w:p>
    <w:p w14:paraId="4B554147" w14:textId="0414A7E8" w:rsidR="00611667" w:rsidRPr="007F31DF" w:rsidRDefault="00611667" w:rsidP="00611667">
      <w:pPr>
        <w:tabs>
          <w:tab w:val="left" w:pos="360"/>
          <w:tab w:val="left" w:pos="8628"/>
        </w:tabs>
      </w:pPr>
      <w:r w:rsidRPr="007F31DF">
        <w:t>UK Department of Psychology Award for Contribution to Undergraduate Education</w:t>
      </w:r>
      <w:r w:rsidRPr="007F31DF">
        <w:tab/>
        <w:t xml:space="preserve">   </w:t>
      </w:r>
      <w:r w:rsidRPr="007F31DF">
        <w:rPr>
          <w:b/>
        </w:rPr>
        <w:t>2015</w:t>
      </w:r>
    </w:p>
    <w:p w14:paraId="0190F661" w14:textId="77777777" w:rsidR="00D16C50" w:rsidRPr="007F31DF" w:rsidRDefault="00D16C50" w:rsidP="00611667">
      <w:pPr>
        <w:tabs>
          <w:tab w:val="left" w:pos="360"/>
          <w:tab w:val="left" w:pos="8628"/>
        </w:tabs>
      </w:pPr>
    </w:p>
    <w:p w14:paraId="07283382" w14:textId="1620C0CB" w:rsidR="00611667" w:rsidRPr="007F31DF" w:rsidRDefault="00611667" w:rsidP="00611667">
      <w:pPr>
        <w:tabs>
          <w:tab w:val="left" w:pos="360"/>
          <w:tab w:val="left" w:pos="8628"/>
        </w:tabs>
      </w:pPr>
      <w:r w:rsidRPr="007F31DF">
        <w:t>UK College of Arts &amp; Sciences Award for the Promotion of Diversity and Inclusion</w:t>
      </w:r>
      <w:r w:rsidRPr="007F31DF">
        <w:tab/>
      </w:r>
      <w:r w:rsidRPr="007F31DF">
        <w:tab/>
        <w:t xml:space="preserve">   </w:t>
      </w:r>
      <w:r w:rsidRPr="007F31DF">
        <w:rPr>
          <w:b/>
        </w:rPr>
        <w:t>2015</w:t>
      </w:r>
    </w:p>
    <w:p w14:paraId="48E5B5D8" w14:textId="77777777" w:rsidR="00D16C50" w:rsidRPr="007F31DF" w:rsidRDefault="00D16C50" w:rsidP="00611667">
      <w:pPr>
        <w:tabs>
          <w:tab w:val="left" w:pos="360"/>
          <w:tab w:val="left" w:pos="8628"/>
        </w:tabs>
      </w:pPr>
    </w:p>
    <w:p w14:paraId="152014DC" w14:textId="3148976B" w:rsidR="00611667" w:rsidRPr="007F31DF" w:rsidRDefault="00611667" w:rsidP="00611667">
      <w:pPr>
        <w:tabs>
          <w:tab w:val="left" w:pos="360"/>
          <w:tab w:val="left" w:pos="8628"/>
        </w:tabs>
      </w:pPr>
      <w:r w:rsidRPr="007F31DF">
        <w:t>Academic Leadership Academy Fellow (Bluegrass Higher Education Consortium)</w:t>
      </w:r>
      <w:r w:rsidRPr="007F31DF">
        <w:tab/>
        <w:t xml:space="preserve">   </w:t>
      </w:r>
      <w:r w:rsidRPr="007F31DF">
        <w:rPr>
          <w:b/>
        </w:rPr>
        <w:t>2015</w:t>
      </w:r>
    </w:p>
    <w:p w14:paraId="74B81A53" w14:textId="2F7DF9DF" w:rsidR="00611667" w:rsidRPr="007F31DF" w:rsidRDefault="00D16C50" w:rsidP="00611667">
      <w:pPr>
        <w:tabs>
          <w:tab w:val="left" w:pos="360"/>
          <w:tab w:val="left" w:pos="8628"/>
        </w:tabs>
      </w:pPr>
      <w:r w:rsidRPr="007F31DF">
        <w:br/>
      </w:r>
      <w:r w:rsidR="00611667" w:rsidRPr="007F31DF">
        <w:t>UK College of Arts &amp; Sciences Outstanding Teaching Award</w:t>
      </w:r>
      <w:r w:rsidR="00611667" w:rsidRPr="007F31DF">
        <w:tab/>
      </w:r>
      <w:r w:rsidR="00611667" w:rsidRPr="007F31DF">
        <w:tab/>
        <w:t xml:space="preserve">   </w:t>
      </w:r>
      <w:r w:rsidR="00611667" w:rsidRPr="007F31DF">
        <w:rPr>
          <w:b/>
        </w:rPr>
        <w:t>2012</w:t>
      </w:r>
    </w:p>
    <w:p w14:paraId="68CF2904" w14:textId="77777777" w:rsidR="00D16C50" w:rsidRPr="007F31DF" w:rsidRDefault="00D16C50" w:rsidP="00611667">
      <w:pPr>
        <w:tabs>
          <w:tab w:val="left" w:pos="360"/>
        </w:tabs>
      </w:pPr>
    </w:p>
    <w:p w14:paraId="2EFE9715" w14:textId="0EE7AC71" w:rsidR="00611667" w:rsidRPr="007F31DF" w:rsidRDefault="00611667" w:rsidP="00611667">
      <w:pPr>
        <w:tabs>
          <w:tab w:val="left" w:pos="360"/>
        </w:tabs>
      </w:pPr>
      <w:r w:rsidRPr="007F31DF">
        <w:t>UK Department of Psychology Outstanding Teaching Award</w:t>
      </w:r>
      <w:r w:rsidRPr="007F31DF">
        <w:tab/>
      </w:r>
      <w:r w:rsidRPr="007F31DF">
        <w:tab/>
      </w:r>
      <w:r w:rsidRPr="007F31DF">
        <w:tab/>
      </w:r>
      <w:r w:rsidRPr="007F31DF">
        <w:tab/>
        <w:t xml:space="preserve">   </w:t>
      </w:r>
      <w:r w:rsidRPr="007F31DF">
        <w:rPr>
          <w:b/>
        </w:rPr>
        <w:t>2012</w:t>
      </w:r>
    </w:p>
    <w:p w14:paraId="42381890" w14:textId="77777777" w:rsidR="00D16C50" w:rsidRPr="007F31DF" w:rsidRDefault="00D16C50" w:rsidP="00611667">
      <w:pPr>
        <w:tabs>
          <w:tab w:val="left" w:pos="360"/>
        </w:tabs>
      </w:pPr>
    </w:p>
    <w:p w14:paraId="28B6628A" w14:textId="1D94E7C9" w:rsidR="002D6489" w:rsidRPr="007F31DF" w:rsidRDefault="002D6489" w:rsidP="00611667">
      <w:pPr>
        <w:tabs>
          <w:tab w:val="left" w:pos="360"/>
        </w:tabs>
      </w:pPr>
      <w:r w:rsidRPr="007F31DF">
        <w:t xml:space="preserve">UK Department of Psychology Award Wethington Award </w:t>
      </w:r>
      <w:r w:rsidRPr="007F31DF">
        <w:tab/>
      </w:r>
      <w:r w:rsidRPr="007F31DF">
        <w:tab/>
      </w:r>
      <w:r w:rsidRPr="007F31DF">
        <w:tab/>
      </w:r>
      <w:r w:rsidRPr="007F31DF">
        <w:tab/>
        <w:t xml:space="preserve">      </w:t>
      </w:r>
      <w:r w:rsidRPr="007F31DF">
        <w:rPr>
          <w:b/>
        </w:rPr>
        <w:t>2009-2019</w:t>
      </w:r>
    </w:p>
    <w:p w14:paraId="3521D012" w14:textId="1404EAFE" w:rsidR="002D6489" w:rsidRPr="007F31DF" w:rsidRDefault="002D6489" w:rsidP="00611667">
      <w:pPr>
        <w:tabs>
          <w:tab w:val="left" w:pos="360"/>
        </w:tabs>
      </w:pPr>
      <w:r w:rsidRPr="007F31DF">
        <w:tab/>
      </w:r>
      <w:r w:rsidRPr="007F31DF">
        <w:tab/>
        <w:t xml:space="preserve">for Outstanding Faculty Achievement </w:t>
      </w:r>
      <w:r w:rsidRPr="007F31DF">
        <w:tab/>
      </w:r>
    </w:p>
    <w:p w14:paraId="55E4C6B4" w14:textId="77777777" w:rsidR="002D6489" w:rsidRPr="007F31DF" w:rsidRDefault="002D6489" w:rsidP="00611667">
      <w:pPr>
        <w:tabs>
          <w:tab w:val="left" w:pos="360"/>
        </w:tabs>
      </w:pPr>
    </w:p>
    <w:p w14:paraId="546A1C4A" w14:textId="39D82C21" w:rsidR="00611667" w:rsidRPr="007F31DF" w:rsidRDefault="00611667" w:rsidP="00611667">
      <w:pPr>
        <w:tabs>
          <w:tab w:val="left" w:pos="360"/>
        </w:tabs>
      </w:pPr>
      <w:r w:rsidRPr="007F31DF">
        <w:t xml:space="preserve">UCLA Department of Psychology J. Arthur Woodward Graduate Mentoring Award </w:t>
      </w:r>
      <w:r w:rsidRPr="007F31DF">
        <w:tab/>
        <w:t xml:space="preserve">   </w:t>
      </w:r>
      <w:r w:rsidRPr="007F31DF">
        <w:rPr>
          <w:b/>
        </w:rPr>
        <w:t>2007</w:t>
      </w:r>
    </w:p>
    <w:p w14:paraId="4FC4CF66" w14:textId="440F814B" w:rsidR="00611667" w:rsidRPr="007F31DF" w:rsidRDefault="00611667" w:rsidP="00611667">
      <w:pPr>
        <w:tabs>
          <w:tab w:val="left" w:pos="360"/>
        </w:tabs>
        <w:rPr>
          <w:b/>
        </w:rPr>
      </w:pPr>
    </w:p>
    <w:p w14:paraId="21DFFB0E" w14:textId="77777777" w:rsidR="00C30B90" w:rsidRPr="007F31DF" w:rsidRDefault="00C30B90" w:rsidP="00611667">
      <w:pPr>
        <w:tabs>
          <w:tab w:val="left" w:pos="360"/>
        </w:tabs>
        <w:rPr>
          <w:b/>
        </w:rPr>
      </w:pPr>
    </w:p>
    <w:p w14:paraId="500B79AC" w14:textId="61A4D82E" w:rsidR="00611667" w:rsidRPr="007F31DF" w:rsidRDefault="00611667" w:rsidP="00611667">
      <w:pPr>
        <w:tabs>
          <w:tab w:val="left" w:pos="360"/>
        </w:tabs>
        <w:rPr>
          <w:b/>
        </w:rPr>
      </w:pPr>
      <w:r w:rsidRPr="007F31DF">
        <w:rPr>
          <w:b/>
        </w:rPr>
        <w:t>GRANT ACTIVITY</w:t>
      </w:r>
    </w:p>
    <w:p w14:paraId="4ADF9EFC" w14:textId="77777777" w:rsidR="00FD4973" w:rsidRDefault="00FD4973" w:rsidP="00611667">
      <w:pPr>
        <w:tabs>
          <w:tab w:val="left" w:pos="360"/>
        </w:tabs>
        <w:rPr>
          <w:b/>
        </w:rPr>
      </w:pPr>
    </w:p>
    <w:p w14:paraId="7F7CB2FE" w14:textId="20392225" w:rsidR="00611667" w:rsidRPr="007F31DF" w:rsidRDefault="00611667" w:rsidP="00611667">
      <w:pPr>
        <w:tabs>
          <w:tab w:val="left" w:pos="360"/>
        </w:tabs>
        <w:rPr>
          <w:b/>
        </w:rPr>
      </w:pPr>
      <w:r w:rsidRPr="007F31DF">
        <w:rPr>
          <w:b/>
        </w:rPr>
        <w:t>Awarded Research Support</w:t>
      </w:r>
    </w:p>
    <w:p w14:paraId="048825F9" w14:textId="3E662977" w:rsidR="00611667" w:rsidRPr="007F31DF" w:rsidRDefault="00611667" w:rsidP="00611667">
      <w:pPr>
        <w:tabs>
          <w:tab w:val="left" w:pos="360"/>
        </w:tabs>
        <w:rPr>
          <w:i/>
        </w:rPr>
      </w:pPr>
      <w:r w:rsidRPr="007F31DF">
        <w:t xml:space="preserve">Principal Investigator. </w:t>
      </w:r>
      <w:r w:rsidRPr="007F31DF">
        <w:rPr>
          <w:i/>
        </w:rPr>
        <w:t xml:space="preserve">In the spirit of 2044: Cultural and contextual diversity in </w:t>
      </w:r>
    </w:p>
    <w:p w14:paraId="29A1150B" w14:textId="05587CF2" w:rsidR="00611667" w:rsidRPr="007F31DF" w:rsidRDefault="00611667" w:rsidP="00AF7AB5">
      <w:pPr>
        <w:tabs>
          <w:tab w:val="left" w:pos="360"/>
        </w:tabs>
        <w:ind w:left="720"/>
      </w:pPr>
      <w:r w:rsidRPr="007F31DF">
        <w:rPr>
          <w:i/>
        </w:rPr>
        <w:t>collaborative science</w:t>
      </w:r>
      <w:r w:rsidR="00AF7AB5">
        <w:rPr>
          <w:i/>
        </w:rPr>
        <w:t xml:space="preserve"> </w:t>
      </w:r>
      <w:r w:rsidR="00AF7AB5" w:rsidRPr="00AF7AB5">
        <w:t>(2019)</w:t>
      </w:r>
      <w:r w:rsidRPr="007F31DF">
        <w:t>, William T. Grant Foundation</w:t>
      </w:r>
      <w:r w:rsidRPr="007F31DF">
        <w:tab/>
        <w:t>($13,869 total costs).</w:t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</w:r>
    </w:p>
    <w:p w14:paraId="44CDE2A6" w14:textId="77777777" w:rsidR="00611667" w:rsidRPr="007F31DF" w:rsidRDefault="00611667" w:rsidP="00611667">
      <w:pPr>
        <w:tabs>
          <w:tab w:val="left" w:pos="360"/>
        </w:tabs>
        <w:rPr>
          <w:i/>
        </w:rPr>
      </w:pPr>
      <w:r w:rsidRPr="007F31DF">
        <w:lastRenderedPageBreak/>
        <w:t xml:space="preserve">Scientific Advisory Board (P.I., Melanie Killen &amp; Co-P.I., Laura Stapleton). </w:t>
      </w:r>
      <w:r w:rsidRPr="007F31DF">
        <w:rPr>
          <w:i/>
        </w:rPr>
        <w:t xml:space="preserve">Promoting </w:t>
      </w:r>
    </w:p>
    <w:p w14:paraId="5CAD35C5" w14:textId="262E4CAA" w:rsidR="00611667" w:rsidRPr="007F31DF" w:rsidRDefault="00611667" w:rsidP="00611667">
      <w:pPr>
        <w:tabs>
          <w:tab w:val="left" w:pos="360"/>
        </w:tabs>
        <w:ind w:left="720"/>
      </w:pPr>
      <w:r w:rsidRPr="007F31DF">
        <w:rPr>
          <w:i/>
        </w:rPr>
        <w:t>intergroup relationships and reducing prejudice in childhood</w:t>
      </w:r>
      <w:r w:rsidRPr="007F31DF">
        <w:t>. (2017-2020), National Science Foundation/Developmental Science ($438,000 total costs).</w:t>
      </w:r>
    </w:p>
    <w:p w14:paraId="0272576B" w14:textId="00D9410C" w:rsidR="00611667" w:rsidRPr="007F31DF" w:rsidRDefault="00611667" w:rsidP="00611667">
      <w:pPr>
        <w:tabs>
          <w:tab w:val="left" w:pos="360"/>
        </w:tabs>
        <w:rPr>
          <w:i/>
        </w:rPr>
      </w:pPr>
      <w:r w:rsidRPr="007F31DF">
        <w:tab/>
        <w:t xml:space="preserve"> </w:t>
      </w:r>
    </w:p>
    <w:p w14:paraId="5DB9711C" w14:textId="41FD3A92" w:rsidR="00611667" w:rsidRPr="007F31DF" w:rsidRDefault="00611667" w:rsidP="00611667">
      <w:pPr>
        <w:tabs>
          <w:tab w:val="left" w:pos="360"/>
        </w:tabs>
        <w:rPr>
          <w:i/>
        </w:rPr>
      </w:pPr>
      <w:r w:rsidRPr="007F31DF">
        <w:t xml:space="preserve">Principal Investigator. </w:t>
      </w:r>
      <w:r w:rsidRPr="007F31DF">
        <w:rPr>
          <w:i/>
        </w:rPr>
        <w:t xml:space="preserve">Children succeeding during demographic shifts: How discrimination </w:t>
      </w:r>
    </w:p>
    <w:p w14:paraId="149C9249" w14:textId="24A58351" w:rsidR="00611667" w:rsidRPr="007F31DF" w:rsidRDefault="00611667" w:rsidP="00611667">
      <w:pPr>
        <w:tabs>
          <w:tab w:val="left" w:pos="360"/>
        </w:tabs>
        <w:rPr>
          <w:i/>
        </w:rPr>
      </w:pPr>
      <w:r w:rsidRPr="007F31DF">
        <w:rPr>
          <w:i/>
        </w:rPr>
        <w:tab/>
      </w:r>
      <w:r w:rsidRPr="007F31DF">
        <w:rPr>
          <w:i/>
        </w:rPr>
        <w:tab/>
        <w:t xml:space="preserve">and ethnic identity predict the academic attitudes and performance of Latino children </w:t>
      </w:r>
    </w:p>
    <w:p w14:paraId="117C7B14" w14:textId="092D8CFC" w:rsidR="00611667" w:rsidRPr="007F31DF" w:rsidRDefault="00611667" w:rsidP="00611667">
      <w:pPr>
        <w:tabs>
          <w:tab w:val="left" w:pos="360"/>
        </w:tabs>
      </w:pPr>
      <w:r w:rsidRPr="007F31DF">
        <w:rPr>
          <w:i/>
        </w:rPr>
        <w:tab/>
      </w:r>
      <w:r w:rsidRPr="007F31DF">
        <w:rPr>
          <w:i/>
        </w:rPr>
        <w:tab/>
        <w:t xml:space="preserve">in a White community </w:t>
      </w:r>
      <w:r w:rsidRPr="007F31DF">
        <w:t>(2009-2011)</w:t>
      </w:r>
      <w:r w:rsidRPr="007F31DF">
        <w:rPr>
          <w:i/>
        </w:rPr>
        <w:t>,</w:t>
      </w:r>
      <w:r w:rsidRPr="007F31DF">
        <w:t xml:space="preserve"> Foundation for Child Development Young Scholar </w:t>
      </w:r>
    </w:p>
    <w:p w14:paraId="79679D80" w14:textId="1E1D50D0" w:rsidR="00611667" w:rsidRPr="007F31DF" w:rsidRDefault="00611667" w:rsidP="00611667">
      <w:pPr>
        <w:tabs>
          <w:tab w:val="left" w:pos="360"/>
        </w:tabs>
      </w:pPr>
      <w:r w:rsidRPr="007F31DF">
        <w:tab/>
      </w:r>
      <w:r w:rsidRPr="007F31DF">
        <w:tab/>
        <w:t>Grant ($150,000 total costs).</w:t>
      </w:r>
    </w:p>
    <w:p w14:paraId="5175D24A" w14:textId="2D32E86B" w:rsidR="00611667" w:rsidRPr="007F31DF" w:rsidRDefault="00611667" w:rsidP="00611667">
      <w:pPr>
        <w:tabs>
          <w:tab w:val="left" w:pos="360"/>
        </w:tabs>
      </w:pPr>
    </w:p>
    <w:p w14:paraId="48203830" w14:textId="77777777" w:rsidR="00611667" w:rsidRPr="007F31DF" w:rsidRDefault="00611667" w:rsidP="00611667">
      <w:pPr>
        <w:tabs>
          <w:tab w:val="left" w:pos="360"/>
        </w:tabs>
        <w:rPr>
          <w:i/>
        </w:rPr>
      </w:pPr>
      <w:r w:rsidRPr="007F31DF">
        <w:t xml:space="preserve">Principal Investigator. </w:t>
      </w:r>
      <w:r w:rsidRPr="007F31DF">
        <w:rPr>
          <w:i/>
        </w:rPr>
        <w:t>Peer group norms perpetuating teen dating violence:</w:t>
      </w:r>
      <w:r w:rsidRPr="007F31DF">
        <w:t xml:space="preserve"> </w:t>
      </w:r>
      <w:r w:rsidRPr="007F31DF">
        <w:rPr>
          <w:i/>
        </w:rPr>
        <w:t xml:space="preserve">The role of gender </w:t>
      </w:r>
    </w:p>
    <w:p w14:paraId="42C2DF8E" w14:textId="5BEDBC77" w:rsidR="00611667" w:rsidRPr="007F31DF" w:rsidRDefault="00611667" w:rsidP="00611667">
      <w:pPr>
        <w:tabs>
          <w:tab w:val="left" w:pos="360"/>
        </w:tabs>
        <w:ind w:left="720"/>
      </w:pPr>
      <w:r w:rsidRPr="007F31DF">
        <w:rPr>
          <w:i/>
        </w:rPr>
        <w:t>bias and sexual harassment</w:t>
      </w:r>
      <w:r w:rsidRPr="007F31DF">
        <w:t xml:space="preserve"> (2011), University of Kentucky Research Support Grant ($10,325 total costs).</w:t>
      </w:r>
    </w:p>
    <w:p w14:paraId="573C61AB" w14:textId="77777777" w:rsidR="00611667" w:rsidRPr="007F31DF" w:rsidRDefault="00611667" w:rsidP="00611667">
      <w:pPr>
        <w:tabs>
          <w:tab w:val="left" w:pos="360"/>
        </w:tabs>
      </w:pPr>
    </w:p>
    <w:p w14:paraId="78F92A6D" w14:textId="26B92220" w:rsidR="00611667" w:rsidRPr="007F31DF" w:rsidRDefault="00611667" w:rsidP="00611667">
      <w:pPr>
        <w:tabs>
          <w:tab w:val="left" w:pos="360"/>
        </w:tabs>
      </w:pPr>
      <w:r w:rsidRPr="007F31DF">
        <w:t>Principal Investigator.</w:t>
      </w:r>
      <w:r w:rsidRPr="007F31DF">
        <w:tab/>
      </w:r>
      <w:r w:rsidRPr="007F31DF">
        <w:rPr>
          <w:i/>
        </w:rPr>
        <w:t>Mexican immigrant parents’ attitudes about school involvement</w:t>
      </w:r>
      <w:r w:rsidRPr="007F31DF">
        <w:t xml:space="preserve"> (2011), </w:t>
      </w:r>
    </w:p>
    <w:p w14:paraId="77904789" w14:textId="4A640689" w:rsidR="00611667" w:rsidRPr="007F31DF" w:rsidRDefault="00611667" w:rsidP="00611667">
      <w:pPr>
        <w:tabs>
          <w:tab w:val="left" w:pos="360"/>
        </w:tabs>
        <w:rPr>
          <w:b/>
        </w:rPr>
      </w:pPr>
      <w:r w:rsidRPr="007F31DF">
        <w:tab/>
      </w:r>
      <w:r w:rsidRPr="007F31DF">
        <w:tab/>
        <w:t>University of Kentucky Center for Poverty Research Grant ($10,000 total costs).</w:t>
      </w:r>
      <w:r w:rsidRPr="007F31DF">
        <w:tab/>
      </w:r>
      <w:r w:rsidRPr="007F31DF">
        <w:tab/>
      </w:r>
      <w:r w:rsidRPr="007F31DF">
        <w:tab/>
      </w:r>
      <w:r w:rsidRPr="007F31DF">
        <w:tab/>
        <w:t xml:space="preserve">   </w:t>
      </w:r>
    </w:p>
    <w:p w14:paraId="1716F931" w14:textId="77777777" w:rsidR="00611667" w:rsidRPr="007F31DF" w:rsidRDefault="00611667" w:rsidP="00611667">
      <w:pPr>
        <w:tabs>
          <w:tab w:val="left" w:pos="360"/>
        </w:tabs>
        <w:rPr>
          <w:i/>
        </w:rPr>
      </w:pPr>
      <w:r w:rsidRPr="007F31DF">
        <w:t xml:space="preserve">Principal Investigator. </w:t>
      </w:r>
      <w:r w:rsidRPr="007F31DF">
        <w:rPr>
          <w:i/>
        </w:rPr>
        <w:t xml:space="preserve">Girls’ experiences with sexism: Academic sexism, sexual harassment, and </w:t>
      </w:r>
    </w:p>
    <w:p w14:paraId="5C2D1674" w14:textId="6FBD63E5" w:rsidR="00611667" w:rsidRPr="007F31DF" w:rsidRDefault="00611667" w:rsidP="00611667">
      <w:pPr>
        <w:tabs>
          <w:tab w:val="left" w:pos="360"/>
        </w:tabs>
        <w:ind w:left="720"/>
      </w:pPr>
      <w:r w:rsidRPr="007F31DF">
        <w:rPr>
          <w:i/>
        </w:rPr>
        <w:t>gendered attitudes</w:t>
      </w:r>
      <w:r w:rsidRPr="007F31DF">
        <w:t xml:space="preserve"> (2006), UCLA Center for the Study of Women Faculty Development Grant ($2500 total costs)</w:t>
      </w:r>
      <w:r w:rsidRPr="007F31DF">
        <w:tab/>
      </w:r>
      <w:r w:rsidRPr="007F31DF">
        <w:tab/>
        <w:t xml:space="preserve">   </w:t>
      </w:r>
    </w:p>
    <w:p w14:paraId="7C8F989C" w14:textId="77777777" w:rsidR="00611667" w:rsidRPr="007F31DF" w:rsidRDefault="00611667" w:rsidP="00611667">
      <w:pPr>
        <w:tabs>
          <w:tab w:val="left" w:pos="360"/>
        </w:tabs>
      </w:pPr>
    </w:p>
    <w:p w14:paraId="0147C3E3" w14:textId="77777777" w:rsidR="00611667" w:rsidRPr="007F31DF" w:rsidRDefault="00611667" w:rsidP="00611667">
      <w:pPr>
        <w:tabs>
          <w:tab w:val="left" w:pos="360"/>
        </w:tabs>
        <w:rPr>
          <w:i/>
        </w:rPr>
      </w:pPr>
      <w:r w:rsidRPr="007F31DF">
        <w:t xml:space="preserve">Principal Investigator. </w:t>
      </w:r>
      <w:r w:rsidRPr="007F31DF">
        <w:rPr>
          <w:i/>
        </w:rPr>
        <w:t xml:space="preserve">Children in gender and ethnic groups: Experiences of bias, identity </w:t>
      </w:r>
    </w:p>
    <w:p w14:paraId="48C34A3D" w14:textId="3F2D7162" w:rsidR="00611667" w:rsidRPr="007F31DF" w:rsidRDefault="00611667" w:rsidP="00611667">
      <w:pPr>
        <w:tabs>
          <w:tab w:val="left" w:pos="360"/>
        </w:tabs>
        <w:ind w:left="720"/>
      </w:pPr>
      <w:r w:rsidRPr="007F31DF">
        <w:rPr>
          <w:i/>
        </w:rPr>
        <w:t>development, and intergroup relations</w:t>
      </w:r>
      <w:r w:rsidRPr="007F31DF">
        <w:t xml:space="preserve"> (2005), UCLA Faculty Career Development Award ($3000 total costs).</w:t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  <w:t xml:space="preserve"> </w:t>
      </w:r>
    </w:p>
    <w:p w14:paraId="7E059BF2" w14:textId="77777777" w:rsidR="00611667" w:rsidRPr="007F31DF" w:rsidRDefault="00611667" w:rsidP="00611667">
      <w:pPr>
        <w:tabs>
          <w:tab w:val="left" w:pos="360"/>
        </w:tabs>
      </w:pPr>
    </w:p>
    <w:p w14:paraId="1E4D2429" w14:textId="4D638582" w:rsidR="00611667" w:rsidRPr="007F31DF" w:rsidRDefault="00611667" w:rsidP="00611667">
      <w:pPr>
        <w:tabs>
          <w:tab w:val="left" w:pos="360"/>
        </w:tabs>
      </w:pPr>
      <w:r w:rsidRPr="007F31DF">
        <w:t xml:space="preserve">Principal Investigator. </w:t>
      </w:r>
      <w:r w:rsidRPr="007F31DF">
        <w:rPr>
          <w:i/>
        </w:rPr>
        <w:t>Children’s perceptions of ethnic discrimination</w:t>
      </w:r>
      <w:r w:rsidRPr="007F31DF">
        <w:t xml:space="preserve"> (2004), UCLA Academic </w:t>
      </w:r>
    </w:p>
    <w:p w14:paraId="0703E7CC" w14:textId="59BB0C91" w:rsidR="00611667" w:rsidRPr="007F31DF" w:rsidRDefault="00611667" w:rsidP="00611667">
      <w:pPr>
        <w:tabs>
          <w:tab w:val="left" w:pos="360"/>
        </w:tabs>
        <w:rPr>
          <w:b/>
        </w:rPr>
      </w:pPr>
      <w:r w:rsidRPr="007F31DF">
        <w:tab/>
      </w:r>
      <w:r w:rsidRPr="007F31DF">
        <w:tab/>
        <w:t xml:space="preserve">Senate Grant ($3650 total costs). </w:t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  <w:t xml:space="preserve">   </w:t>
      </w:r>
    </w:p>
    <w:p w14:paraId="16061578" w14:textId="735A41AB" w:rsidR="00611667" w:rsidRPr="007F31DF" w:rsidRDefault="00611667" w:rsidP="00611667">
      <w:pPr>
        <w:tabs>
          <w:tab w:val="left" w:pos="360"/>
        </w:tabs>
        <w:rPr>
          <w:i/>
        </w:rPr>
      </w:pPr>
    </w:p>
    <w:p w14:paraId="7D7878EC" w14:textId="02D2926D" w:rsidR="00611667" w:rsidRPr="007F31DF" w:rsidRDefault="00611667" w:rsidP="00611667">
      <w:pPr>
        <w:tabs>
          <w:tab w:val="left" w:pos="360"/>
        </w:tabs>
        <w:rPr>
          <w:b/>
        </w:rPr>
      </w:pPr>
      <w:r w:rsidRPr="007F31DF">
        <w:rPr>
          <w:b/>
        </w:rPr>
        <w:t>Awarded Training Support</w:t>
      </w:r>
    </w:p>
    <w:p w14:paraId="3753221A" w14:textId="77777777" w:rsidR="00611667" w:rsidRPr="007F31DF" w:rsidRDefault="00611667" w:rsidP="00611667">
      <w:pPr>
        <w:tabs>
          <w:tab w:val="left" w:pos="360"/>
        </w:tabs>
      </w:pPr>
      <w:r w:rsidRPr="007F31DF">
        <w:t xml:space="preserve">Principal Investigator. </w:t>
      </w:r>
      <w:r w:rsidRPr="007F31DF">
        <w:rPr>
          <w:i/>
        </w:rPr>
        <w:t>A</w:t>
      </w:r>
      <w:r w:rsidRPr="007F31DF">
        <w:rPr>
          <w:i/>
          <w:iCs/>
        </w:rPr>
        <w:t xml:space="preserve">PA Undergraduate Psychology Research Experience Grant. </w:t>
      </w:r>
      <w:r w:rsidRPr="007F31DF">
        <w:t xml:space="preserve">(05/2018 – </w:t>
      </w:r>
    </w:p>
    <w:p w14:paraId="4D63B139" w14:textId="4D71A7D7" w:rsidR="00611667" w:rsidRPr="007F31DF" w:rsidRDefault="00611667" w:rsidP="00611667">
      <w:pPr>
        <w:tabs>
          <w:tab w:val="left" w:pos="360"/>
        </w:tabs>
      </w:pPr>
      <w:r w:rsidRPr="007F31DF">
        <w:tab/>
      </w:r>
      <w:r w:rsidRPr="007F31DF">
        <w:tab/>
        <w:t>09/2018), American Psychological Association ($21,940 total costs).</w:t>
      </w:r>
    </w:p>
    <w:p w14:paraId="3DD44802" w14:textId="77777777" w:rsidR="00611667" w:rsidRPr="007F31DF" w:rsidRDefault="00611667" w:rsidP="00611667">
      <w:pPr>
        <w:tabs>
          <w:tab w:val="left" w:pos="360"/>
        </w:tabs>
      </w:pPr>
    </w:p>
    <w:p w14:paraId="7931B8F8" w14:textId="77777777" w:rsidR="00611667" w:rsidRPr="007F31DF" w:rsidRDefault="00611667" w:rsidP="00611667">
      <w:pPr>
        <w:pStyle w:val="NormalWeb"/>
        <w:spacing w:before="0" w:beforeAutospacing="0" w:after="0" w:afterAutospacing="0"/>
        <w:rPr>
          <w:i/>
        </w:rPr>
      </w:pPr>
      <w:r w:rsidRPr="007F31DF">
        <w:t xml:space="preserve">Research Mentor (P.I., R. Farr). </w:t>
      </w:r>
      <w:r w:rsidRPr="007F31DF">
        <w:rPr>
          <w:i/>
        </w:rPr>
        <w:t xml:space="preserve">Reducing harm of discrimination among diverse adolescents </w:t>
      </w:r>
    </w:p>
    <w:p w14:paraId="61086F56" w14:textId="13F77552" w:rsidR="00611667" w:rsidRPr="007F31DF" w:rsidRDefault="00611667" w:rsidP="00611667">
      <w:pPr>
        <w:pStyle w:val="NormalWeb"/>
        <w:spacing w:before="0" w:beforeAutospacing="0" w:after="0" w:afterAutospacing="0"/>
        <w:ind w:firstLine="720"/>
      </w:pPr>
      <w:r w:rsidRPr="007F31DF">
        <w:rPr>
          <w:i/>
        </w:rPr>
        <w:t>with LGBTQ parents: How do family, peers, and community matter</w:t>
      </w:r>
      <w:r w:rsidRPr="007F31DF">
        <w:t xml:space="preserve"> (2018-2023), </w:t>
      </w:r>
    </w:p>
    <w:p w14:paraId="73B36084" w14:textId="13DB5995" w:rsidR="00611667" w:rsidRPr="007F31DF" w:rsidRDefault="00611667" w:rsidP="00611667">
      <w:pPr>
        <w:pStyle w:val="NormalWeb"/>
        <w:spacing w:before="0" w:beforeAutospacing="0" w:after="0" w:afterAutospacing="0"/>
        <w:ind w:firstLine="720"/>
        <w:rPr>
          <w:i/>
        </w:rPr>
      </w:pPr>
      <w:r w:rsidRPr="007F31DF">
        <w:t>William T. Grant Young Scholar Award ($350,000 total costs).</w:t>
      </w:r>
    </w:p>
    <w:p w14:paraId="2A2894C4" w14:textId="5EDB5C96" w:rsidR="00611667" w:rsidRPr="007F31DF" w:rsidRDefault="00611667" w:rsidP="00611667">
      <w:pPr>
        <w:tabs>
          <w:tab w:val="left" w:pos="360"/>
        </w:tabs>
      </w:pPr>
    </w:p>
    <w:p w14:paraId="19A2B1FA" w14:textId="77777777" w:rsidR="00611667" w:rsidRPr="007F31DF" w:rsidRDefault="00611667" w:rsidP="00611667">
      <w:pPr>
        <w:tabs>
          <w:tab w:val="left" w:pos="360"/>
        </w:tabs>
      </w:pPr>
      <w:r w:rsidRPr="007F31DF">
        <w:t xml:space="preserve">Faculty Mentor (P.I., A. Nelson). </w:t>
      </w:r>
      <w:r w:rsidRPr="007F31DF">
        <w:rPr>
          <w:i/>
        </w:rPr>
        <w:t>Sexualized gender stereotypes and academic outcomes</w:t>
      </w:r>
      <w:r w:rsidRPr="007F31DF">
        <w:t>. (2015-</w:t>
      </w:r>
    </w:p>
    <w:p w14:paraId="05A6C1D7" w14:textId="28F56FD7" w:rsidR="00611667" w:rsidRPr="007F31DF" w:rsidRDefault="00611667" w:rsidP="00611667">
      <w:pPr>
        <w:tabs>
          <w:tab w:val="left" w:pos="360"/>
        </w:tabs>
      </w:pPr>
      <w:r w:rsidRPr="007F31DF">
        <w:tab/>
      </w:r>
      <w:r w:rsidRPr="007F31DF">
        <w:tab/>
        <w:t xml:space="preserve">2018), National Science Foundation Graduate Research Fellowship. </w:t>
      </w:r>
    </w:p>
    <w:p w14:paraId="31DF346C" w14:textId="5AEAD2FF" w:rsidR="00611667" w:rsidRPr="007F31DF" w:rsidRDefault="00611667" w:rsidP="00611667">
      <w:pPr>
        <w:tabs>
          <w:tab w:val="left" w:pos="360"/>
        </w:tabs>
      </w:pPr>
    </w:p>
    <w:p w14:paraId="61AC6B55" w14:textId="77777777" w:rsidR="00611667" w:rsidRPr="007F31DF" w:rsidRDefault="00611667" w:rsidP="00611667">
      <w:pPr>
        <w:tabs>
          <w:tab w:val="left" w:pos="360"/>
        </w:tabs>
        <w:rPr>
          <w:i/>
        </w:rPr>
      </w:pPr>
      <w:r w:rsidRPr="007F31DF">
        <w:t xml:space="preserve">Faculty Mentor (P.I., E. Stone). </w:t>
      </w:r>
      <w:r w:rsidRPr="007F31DF">
        <w:rPr>
          <w:i/>
        </w:rPr>
        <w:t xml:space="preserve">Sexualized stereotypes in sexual harassment, dating violence, </w:t>
      </w:r>
    </w:p>
    <w:p w14:paraId="141CE9B0" w14:textId="5FC65EE1" w:rsidR="00611667" w:rsidRPr="007F31DF" w:rsidRDefault="00611667" w:rsidP="00611667">
      <w:pPr>
        <w:tabs>
          <w:tab w:val="left" w:pos="360"/>
        </w:tabs>
      </w:pPr>
      <w:r w:rsidRPr="007F31DF">
        <w:rPr>
          <w:i/>
        </w:rPr>
        <w:tab/>
      </w:r>
      <w:r w:rsidRPr="007F31DF">
        <w:rPr>
          <w:i/>
        </w:rPr>
        <w:tab/>
        <w:t xml:space="preserve">and rape </w:t>
      </w:r>
      <w:r w:rsidRPr="007F31DF">
        <w:t xml:space="preserve">(2015-2016), Office of Policy Studies of Violence Against Women Graduate </w:t>
      </w:r>
    </w:p>
    <w:p w14:paraId="75B29A1D" w14:textId="0435CCFA" w:rsidR="00611667" w:rsidRPr="007F31DF" w:rsidRDefault="00611667" w:rsidP="00611667">
      <w:pPr>
        <w:tabs>
          <w:tab w:val="left" w:pos="360"/>
        </w:tabs>
      </w:pPr>
      <w:r w:rsidRPr="007F31DF">
        <w:tab/>
      </w:r>
      <w:r w:rsidRPr="007F31DF">
        <w:tab/>
        <w:t>Fellowship.</w:t>
      </w:r>
    </w:p>
    <w:p w14:paraId="67DBC8C8" w14:textId="196076BC" w:rsidR="00611667" w:rsidRPr="007F31DF" w:rsidRDefault="00611667" w:rsidP="00611667">
      <w:pPr>
        <w:tabs>
          <w:tab w:val="left" w:pos="360"/>
        </w:tabs>
      </w:pPr>
    </w:p>
    <w:p w14:paraId="15BAB200" w14:textId="77777777" w:rsidR="00611667" w:rsidRPr="007F31DF" w:rsidRDefault="00611667" w:rsidP="00611667">
      <w:pPr>
        <w:tabs>
          <w:tab w:val="left" w:pos="360"/>
        </w:tabs>
      </w:pPr>
      <w:r w:rsidRPr="007F31DF">
        <w:t xml:space="preserve">Faculty Mentor (P.I., J. Jewell) </w:t>
      </w:r>
      <w:r w:rsidRPr="007F31DF">
        <w:rPr>
          <w:i/>
        </w:rPr>
        <w:t>Adolescents’ perceptions of gender-based teasing, bullying, and</w:t>
      </w:r>
      <w:r w:rsidRPr="007F31DF">
        <w:t xml:space="preserve"> </w:t>
      </w:r>
    </w:p>
    <w:p w14:paraId="49CEEB3A" w14:textId="48DDB2DF" w:rsidR="00611667" w:rsidRPr="007F31DF" w:rsidRDefault="00611667" w:rsidP="00611667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i/>
        </w:rPr>
        <w:t>rejection</w:t>
      </w:r>
      <w:r w:rsidRPr="007F31DF">
        <w:t xml:space="preserve"> (2014-2015), Office of Policy Studies of Violence Against Women Graduate </w:t>
      </w:r>
    </w:p>
    <w:p w14:paraId="472D9852" w14:textId="4891D2F2" w:rsidR="00611667" w:rsidRPr="007F31DF" w:rsidRDefault="00611667" w:rsidP="00611667">
      <w:pPr>
        <w:tabs>
          <w:tab w:val="left" w:pos="360"/>
        </w:tabs>
      </w:pPr>
      <w:r w:rsidRPr="007F31DF">
        <w:tab/>
      </w:r>
      <w:r w:rsidRPr="007F31DF">
        <w:tab/>
        <w:t>Fellowship.</w:t>
      </w:r>
    </w:p>
    <w:p w14:paraId="092FEAF8" w14:textId="77777777" w:rsidR="00611667" w:rsidRPr="007F31DF" w:rsidRDefault="00611667" w:rsidP="00611667">
      <w:pPr>
        <w:tabs>
          <w:tab w:val="left" w:pos="360"/>
        </w:tabs>
      </w:pPr>
    </w:p>
    <w:p w14:paraId="402C3E7C" w14:textId="3B207957" w:rsidR="00611667" w:rsidRPr="007F31DF" w:rsidRDefault="00611667" w:rsidP="00611667">
      <w:pPr>
        <w:tabs>
          <w:tab w:val="left" w:pos="360"/>
        </w:tabs>
        <w:rPr>
          <w:i/>
        </w:rPr>
      </w:pPr>
      <w:r w:rsidRPr="007F31DF">
        <w:t xml:space="preserve">Faculty Mentor (P.I., H. Chu). </w:t>
      </w:r>
      <w:r w:rsidRPr="007F31DF">
        <w:rPr>
          <w:i/>
        </w:rPr>
        <w:t xml:space="preserve">Ethnic identity and perceptions of discrimination in Latino </w:t>
      </w:r>
    </w:p>
    <w:p w14:paraId="200D792C" w14:textId="0E55D8E7" w:rsidR="00611667" w:rsidRPr="007F31DF" w:rsidRDefault="00611667" w:rsidP="00611667">
      <w:pPr>
        <w:tabs>
          <w:tab w:val="left" w:pos="360"/>
        </w:tabs>
        <w:ind w:left="720"/>
      </w:pPr>
      <w:r w:rsidRPr="007F31DF">
        <w:rPr>
          <w:i/>
        </w:rPr>
        <w:lastRenderedPageBreak/>
        <w:t>elementary school children</w:t>
      </w:r>
      <w:r w:rsidRPr="007F31DF">
        <w:t xml:space="preserve"> (2009-2012), National Science Foundation Graduate Research Fellowship. </w:t>
      </w:r>
    </w:p>
    <w:p w14:paraId="3448EA96" w14:textId="294F954B" w:rsidR="004A5888" w:rsidRDefault="004A5888" w:rsidP="00611667">
      <w:pPr>
        <w:tabs>
          <w:tab w:val="left" w:pos="360"/>
        </w:tabs>
        <w:rPr>
          <w:b/>
        </w:rPr>
      </w:pPr>
    </w:p>
    <w:p w14:paraId="7B8796FB" w14:textId="77777777" w:rsidR="008E7F7B" w:rsidRPr="007F31DF" w:rsidRDefault="008E7F7B">
      <w:pPr>
        <w:tabs>
          <w:tab w:val="left" w:pos="360"/>
        </w:tabs>
        <w:rPr>
          <w:b/>
        </w:rPr>
      </w:pPr>
    </w:p>
    <w:p w14:paraId="26EE638F" w14:textId="0E0BF375" w:rsidR="008151E5" w:rsidRPr="007F31DF" w:rsidRDefault="008151E5">
      <w:pPr>
        <w:tabs>
          <w:tab w:val="left" w:pos="360"/>
        </w:tabs>
        <w:rPr>
          <w:b/>
        </w:rPr>
      </w:pPr>
      <w:r w:rsidRPr="007F31DF">
        <w:rPr>
          <w:b/>
        </w:rPr>
        <w:t>PUBLICATIONS</w:t>
      </w:r>
    </w:p>
    <w:p w14:paraId="3C904408" w14:textId="180C7B70" w:rsidR="008E7F7B" w:rsidRPr="007F31DF" w:rsidRDefault="008151E5" w:rsidP="0062479C">
      <w:pPr>
        <w:tabs>
          <w:tab w:val="left" w:pos="360"/>
        </w:tabs>
        <w:rPr>
          <w:b/>
        </w:rPr>
      </w:pPr>
      <w:r w:rsidRPr="007F31DF">
        <w:tab/>
      </w:r>
      <w:r w:rsidRPr="007F31DF">
        <w:tab/>
      </w:r>
      <w:r w:rsidRPr="007F31DF">
        <w:rPr>
          <w:b/>
        </w:rPr>
        <w:t xml:space="preserve">* </w:t>
      </w:r>
      <w:proofErr w:type="gramStart"/>
      <w:r w:rsidRPr="007F31DF">
        <w:rPr>
          <w:b/>
        </w:rPr>
        <w:t>denotes</w:t>
      </w:r>
      <w:proofErr w:type="gramEnd"/>
      <w:r w:rsidRPr="007F31DF">
        <w:rPr>
          <w:b/>
        </w:rPr>
        <w:t xml:space="preserve"> </w:t>
      </w:r>
      <w:r w:rsidR="009079C4" w:rsidRPr="007F31DF">
        <w:rPr>
          <w:b/>
        </w:rPr>
        <w:t xml:space="preserve">graduate or undergraduate </w:t>
      </w:r>
      <w:r w:rsidRPr="007F31DF">
        <w:rPr>
          <w:b/>
        </w:rPr>
        <w:t>student</w:t>
      </w:r>
      <w:r w:rsidR="00F9589F">
        <w:rPr>
          <w:b/>
        </w:rPr>
        <w:t>/mentee</w:t>
      </w:r>
      <w:r w:rsidRPr="007F31DF">
        <w:rPr>
          <w:b/>
        </w:rPr>
        <w:t xml:space="preserve"> as author</w:t>
      </w:r>
    </w:p>
    <w:p w14:paraId="6C14100D" w14:textId="203CBD67" w:rsidR="0062479C" w:rsidRPr="00C40417" w:rsidRDefault="00611667" w:rsidP="0062479C">
      <w:pPr>
        <w:tabs>
          <w:tab w:val="left" w:pos="360"/>
        </w:tabs>
        <w:rPr>
          <w:b/>
          <w:u w:val="single"/>
        </w:rPr>
      </w:pPr>
      <w:r w:rsidRPr="00C40417">
        <w:rPr>
          <w:b/>
          <w:u w:val="single"/>
        </w:rPr>
        <w:t>A</w:t>
      </w:r>
      <w:r w:rsidR="0062479C" w:rsidRPr="00C40417">
        <w:rPr>
          <w:b/>
          <w:u w:val="single"/>
        </w:rPr>
        <w:t>uthored and Edited Books</w:t>
      </w:r>
    </w:p>
    <w:p w14:paraId="30F5A42B" w14:textId="19E5C002" w:rsidR="001220BA" w:rsidRPr="007F31DF" w:rsidRDefault="001220BA" w:rsidP="0062479C">
      <w:pPr>
        <w:tabs>
          <w:tab w:val="left" w:pos="360"/>
        </w:tabs>
        <w:rPr>
          <w:b/>
          <w:i/>
        </w:rPr>
      </w:pPr>
      <w:r w:rsidRPr="007F31DF">
        <w:rPr>
          <w:b/>
          <w:i/>
        </w:rPr>
        <w:t>As</w:t>
      </w:r>
      <w:r w:rsidRPr="007F31DF">
        <w:rPr>
          <w:i/>
        </w:rPr>
        <w:t xml:space="preserve"> </w:t>
      </w:r>
      <w:r w:rsidRPr="007F31DF">
        <w:rPr>
          <w:b/>
          <w:i/>
        </w:rPr>
        <w:t>Author:</w:t>
      </w:r>
    </w:p>
    <w:p w14:paraId="79EAEBBA" w14:textId="77777777" w:rsidR="00D13108" w:rsidRDefault="00E465D6" w:rsidP="00D62F73">
      <w:pPr>
        <w:tabs>
          <w:tab w:val="left" w:pos="360"/>
        </w:tabs>
        <w:rPr>
          <w:i/>
        </w:rPr>
      </w:pPr>
      <w:r>
        <w:t xml:space="preserve">4. </w:t>
      </w:r>
      <w:r w:rsidRPr="00E62AEB">
        <w:rPr>
          <w:b/>
        </w:rPr>
        <w:t>Brown, C. S.</w:t>
      </w:r>
      <w:r>
        <w:t xml:space="preserve"> (2021). </w:t>
      </w:r>
      <w:r w:rsidRPr="00FA6821">
        <w:rPr>
          <w:i/>
          <w:iCs/>
        </w:rPr>
        <w:t>Unraveling Bias</w:t>
      </w:r>
      <w:r>
        <w:rPr>
          <w:i/>
        </w:rPr>
        <w:t xml:space="preserve">: </w:t>
      </w:r>
      <w:r w:rsidRPr="00FA6821">
        <w:rPr>
          <w:i/>
        </w:rPr>
        <w:t xml:space="preserve">How Prejudice has Shaped Children for Generations </w:t>
      </w:r>
    </w:p>
    <w:p w14:paraId="7D46A6C5" w14:textId="1094D15D" w:rsidR="00E465D6" w:rsidRPr="00D13108" w:rsidRDefault="00D13108" w:rsidP="00D62F73">
      <w:pPr>
        <w:tabs>
          <w:tab w:val="left" w:pos="36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 w:rsidR="00E465D6" w:rsidRPr="00FA6821">
        <w:rPr>
          <w:i/>
        </w:rPr>
        <w:t>and How We Can Break the Cycle</w:t>
      </w:r>
      <w:r w:rsidR="00E465D6">
        <w:rPr>
          <w:i/>
        </w:rPr>
        <w:t xml:space="preserve">. </w:t>
      </w:r>
      <w:proofErr w:type="spellStart"/>
      <w:r w:rsidR="00E465D6" w:rsidRPr="00E62AEB">
        <w:t>BenBella</w:t>
      </w:r>
      <w:proofErr w:type="spellEnd"/>
      <w:r w:rsidR="00E465D6" w:rsidRPr="00E62AEB">
        <w:t xml:space="preserve"> </w:t>
      </w:r>
      <w:r w:rsidR="00525E87">
        <w:t>Books</w:t>
      </w:r>
      <w:r w:rsidR="00E465D6">
        <w:t>.</w:t>
      </w:r>
    </w:p>
    <w:p w14:paraId="2939837F" w14:textId="77777777" w:rsidR="00E52D1E" w:rsidRDefault="00E465D6" w:rsidP="00D62F73">
      <w:pPr>
        <w:tabs>
          <w:tab w:val="left" w:pos="360"/>
        </w:tabs>
      </w:pPr>
      <w:r>
        <w:t>3</w:t>
      </w:r>
      <w:r w:rsidR="00D62F73" w:rsidRPr="00A2294D">
        <w:t xml:space="preserve">. </w:t>
      </w:r>
      <w:r w:rsidR="00D62F73" w:rsidRPr="00284F56">
        <w:rPr>
          <w:b/>
        </w:rPr>
        <w:t>Brown, C. S.</w:t>
      </w:r>
      <w:r w:rsidR="00D62F73">
        <w:t xml:space="preserve">, </w:t>
      </w:r>
      <w:proofErr w:type="spellStart"/>
      <w:r w:rsidR="00D62F73">
        <w:t>Biefeld</w:t>
      </w:r>
      <w:proofErr w:type="spellEnd"/>
      <w:r w:rsidR="00D62F73">
        <w:t xml:space="preserve">, S. D.*, Tam, M.* </w:t>
      </w:r>
      <w:r w:rsidR="007E4BE2">
        <w:t>(</w:t>
      </w:r>
      <w:r>
        <w:t>2020</w:t>
      </w:r>
      <w:r w:rsidR="007E4BE2">
        <w:t xml:space="preserve">). </w:t>
      </w:r>
      <w:r w:rsidR="00D62F73" w:rsidRPr="00A2294D">
        <w:rPr>
          <w:i/>
        </w:rPr>
        <w:t>Gender in Childhood</w:t>
      </w:r>
      <w:r w:rsidR="00E52D1E">
        <w:t xml:space="preserve">. In M.H. Bornstein </w:t>
      </w:r>
    </w:p>
    <w:p w14:paraId="1C9A62EE" w14:textId="77777777" w:rsidR="00E52D1E" w:rsidRDefault="00E52D1E" w:rsidP="00E52D1E">
      <w:pPr>
        <w:tabs>
          <w:tab w:val="left" w:pos="360"/>
        </w:tabs>
        <w:ind w:left="360"/>
      </w:pPr>
      <w:r>
        <w:tab/>
        <w:t>(Editor-in-Chief),</w:t>
      </w:r>
      <w:r w:rsidR="00D62F73">
        <w:t xml:space="preserve"> </w:t>
      </w:r>
      <w:r w:rsidR="00D62F73" w:rsidRPr="00A2294D">
        <w:rPr>
          <w:i/>
        </w:rPr>
        <w:t>Elements of Child Development</w:t>
      </w:r>
      <w:r w:rsidR="00D62F73">
        <w:t xml:space="preserve">. </w:t>
      </w:r>
      <w:r>
        <w:t xml:space="preserve">Cambridge: </w:t>
      </w:r>
      <w:r w:rsidR="00D62F73">
        <w:t xml:space="preserve">Cambridge University </w:t>
      </w:r>
    </w:p>
    <w:p w14:paraId="147AD3D4" w14:textId="69D2172E" w:rsidR="00D62F73" w:rsidRPr="00E52D1E" w:rsidRDefault="00E52D1E" w:rsidP="00E52D1E">
      <w:pPr>
        <w:tabs>
          <w:tab w:val="left" w:pos="360"/>
        </w:tabs>
        <w:ind w:left="360"/>
        <w:rPr>
          <w:i/>
        </w:rPr>
      </w:pPr>
      <w:r>
        <w:tab/>
      </w:r>
      <w:r w:rsidR="00D62F73">
        <w:t xml:space="preserve">Press. </w:t>
      </w:r>
    </w:p>
    <w:p w14:paraId="6337CEF0" w14:textId="5577D0A0" w:rsidR="003B28B6" w:rsidRPr="007F31DF" w:rsidRDefault="00C30B90" w:rsidP="0062479C">
      <w:pPr>
        <w:tabs>
          <w:tab w:val="left" w:pos="360"/>
        </w:tabs>
        <w:rPr>
          <w:i/>
        </w:rPr>
      </w:pPr>
      <w:r w:rsidRPr="007F31DF">
        <w:t>2</w:t>
      </w:r>
      <w:r w:rsidR="003B28B6" w:rsidRPr="007F31DF">
        <w:t>.</w:t>
      </w:r>
      <w:r w:rsidR="003B28B6" w:rsidRPr="007F31DF">
        <w:rPr>
          <w:i/>
        </w:rPr>
        <w:t xml:space="preserve"> </w:t>
      </w:r>
      <w:r w:rsidR="0062479C" w:rsidRPr="007F31DF">
        <w:rPr>
          <w:b/>
        </w:rPr>
        <w:t>Brown, C. S.</w:t>
      </w:r>
      <w:r w:rsidR="0062479C" w:rsidRPr="007F31DF">
        <w:rPr>
          <w:i/>
        </w:rPr>
        <w:t xml:space="preserve">  </w:t>
      </w:r>
      <w:r w:rsidR="0062479C" w:rsidRPr="007F31DF">
        <w:t>(</w:t>
      </w:r>
      <w:r w:rsidR="00410A0C" w:rsidRPr="007F31DF">
        <w:t>2017</w:t>
      </w:r>
      <w:r w:rsidR="0062479C" w:rsidRPr="007F31DF">
        <w:t>)</w:t>
      </w:r>
      <w:r w:rsidR="00410A0C" w:rsidRPr="007F31DF">
        <w:t>.</w:t>
      </w:r>
      <w:r w:rsidR="0062479C" w:rsidRPr="007F31DF">
        <w:rPr>
          <w:i/>
        </w:rPr>
        <w:t xml:space="preserve"> Discrimination</w:t>
      </w:r>
      <w:r w:rsidR="00AD14D2" w:rsidRPr="007F31DF">
        <w:rPr>
          <w:i/>
        </w:rPr>
        <w:t xml:space="preserve"> in Childhood and Adolescence</w:t>
      </w:r>
      <w:r w:rsidR="0062479C" w:rsidRPr="007F31DF">
        <w:rPr>
          <w:i/>
        </w:rPr>
        <w:t xml:space="preserve">: </w:t>
      </w:r>
      <w:proofErr w:type="gramStart"/>
      <w:r w:rsidR="001A1BCC" w:rsidRPr="007F31DF">
        <w:rPr>
          <w:i/>
        </w:rPr>
        <w:t>A Developmental</w:t>
      </w:r>
      <w:proofErr w:type="gramEnd"/>
      <w:r w:rsidR="001A1BCC" w:rsidRPr="007F31DF">
        <w:rPr>
          <w:i/>
        </w:rPr>
        <w:t xml:space="preserve"> </w:t>
      </w:r>
    </w:p>
    <w:p w14:paraId="7D91C95C" w14:textId="06A549FF" w:rsidR="001220BA" w:rsidRPr="007F31DF" w:rsidRDefault="003B28B6" w:rsidP="0062479C">
      <w:pPr>
        <w:tabs>
          <w:tab w:val="left" w:pos="360"/>
        </w:tabs>
        <w:rPr>
          <w:i/>
        </w:rPr>
      </w:pPr>
      <w:r w:rsidRPr="007F31DF">
        <w:rPr>
          <w:b/>
        </w:rPr>
        <w:tab/>
      </w:r>
      <w:r w:rsidRPr="007F31DF">
        <w:rPr>
          <w:b/>
        </w:rPr>
        <w:tab/>
      </w:r>
      <w:r w:rsidR="001A1BCC" w:rsidRPr="007F31DF">
        <w:rPr>
          <w:i/>
        </w:rPr>
        <w:t>Intergroup Approach</w:t>
      </w:r>
      <w:r w:rsidR="0062479C" w:rsidRPr="007F31DF">
        <w:rPr>
          <w:i/>
        </w:rPr>
        <w:t xml:space="preserve">. </w:t>
      </w:r>
      <w:r w:rsidR="001220BA" w:rsidRPr="007F31DF">
        <w:t xml:space="preserve">New York: </w:t>
      </w:r>
      <w:r w:rsidR="0062479C" w:rsidRPr="007F31DF">
        <w:t>Psychology Press/Taylor &amp; Francis.</w:t>
      </w:r>
      <w:r w:rsidR="0062479C" w:rsidRPr="007F31DF">
        <w:rPr>
          <w:i/>
        </w:rPr>
        <w:t xml:space="preserve"> </w:t>
      </w:r>
      <w:r w:rsidR="0062479C" w:rsidRPr="007F31DF">
        <w:rPr>
          <w:i/>
        </w:rPr>
        <w:tab/>
      </w:r>
    </w:p>
    <w:p w14:paraId="18ED550B" w14:textId="173D734C" w:rsidR="003B28B6" w:rsidRPr="007F31DF" w:rsidRDefault="00C30B90" w:rsidP="0062479C">
      <w:pPr>
        <w:tabs>
          <w:tab w:val="left" w:pos="360"/>
        </w:tabs>
        <w:rPr>
          <w:i/>
        </w:rPr>
      </w:pPr>
      <w:r w:rsidRPr="007F31DF">
        <w:t>1</w:t>
      </w:r>
      <w:r w:rsidR="003B28B6" w:rsidRPr="007F31DF">
        <w:t>.</w:t>
      </w:r>
      <w:r w:rsidR="003B28B6" w:rsidRPr="007F31DF">
        <w:rPr>
          <w:b/>
        </w:rPr>
        <w:t xml:space="preserve"> </w:t>
      </w:r>
      <w:r w:rsidR="001220BA" w:rsidRPr="007F31DF">
        <w:rPr>
          <w:b/>
        </w:rPr>
        <w:t xml:space="preserve">Brown, C. S. </w:t>
      </w:r>
      <w:r w:rsidR="001220BA" w:rsidRPr="007F31DF">
        <w:t xml:space="preserve">(2014).  </w:t>
      </w:r>
      <w:r w:rsidR="001220BA" w:rsidRPr="007F31DF">
        <w:rPr>
          <w:i/>
        </w:rPr>
        <w:t xml:space="preserve">Parenting Beyond Pink and Blue: How to Raise Your Kids Free of </w:t>
      </w:r>
    </w:p>
    <w:p w14:paraId="1353AAB9" w14:textId="77777777" w:rsidR="00D63427" w:rsidRDefault="003B28B6" w:rsidP="0062479C">
      <w:pPr>
        <w:tabs>
          <w:tab w:val="left" w:pos="360"/>
        </w:tabs>
      </w:pPr>
      <w:r w:rsidRPr="007F31DF">
        <w:rPr>
          <w:i/>
        </w:rPr>
        <w:tab/>
      </w:r>
      <w:r w:rsidRPr="007F31DF">
        <w:rPr>
          <w:i/>
        </w:rPr>
        <w:tab/>
      </w:r>
      <w:r w:rsidR="001220BA" w:rsidRPr="007F31DF">
        <w:rPr>
          <w:i/>
        </w:rPr>
        <w:t>Gender Stereotypes</w:t>
      </w:r>
      <w:r w:rsidR="001220BA" w:rsidRPr="007F31DF">
        <w:t xml:space="preserve">. New York: Ten Speed Press/Random House.  </w:t>
      </w:r>
      <w:r w:rsidR="00D63427">
        <w:t xml:space="preserve">(Translations in </w:t>
      </w:r>
    </w:p>
    <w:p w14:paraId="58C39EB9" w14:textId="12B70561" w:rsidR="001220BA" w:rsidRPr="007F31DF" w:rsidRDefault="00D63427" w:rsidP="0062479C">
      <w:pPr>
        <w:tabs>
          <w:tab w:val="left" w:pos="360"/>
        </w:tabs>
        <w:rPr>
          <w:i/>
        </w:rPr>
      </w:pPr>
      <w:r>
        <w:tab/>
      </w:r>
      <w:r>
        <w:tab/>
        <w:t>Turkish</w:t>
      </w:r>
      <w:r w:rsidR="006A6992">
        <w:t>).</w:t>
      </w:r>
      <w:r>
        <w:t xml:space="preserve"> </w:t>
      </w:r>
    </w:p>
    <w:p w14:paraId="40888D89" w14:textId="79F33E59" w:rsidR="0062479C" w:rsidRPr="007F31DF" w:rsidRDefault="0062479C" w:rsidP="0062479C">
      <w:pPr>
        <w:tabs>
          <w:tab w:val="left" w:pos="360"/>
        </w:tabs>
        <w:rPr>
          <w:i/>
        </w:rPr>
      </w:pPr>
    </w:p>
    <w:p w14:paraId="03ABD618" w14:textId="736B3358" w:rsidR="001220BA" w:rsidRPr="007F31DF" w:rsidRDefault="001220BA" w:rsidP="0062479C">
      <w:pPr>
        <w:tabs>
          <w:tab w:val="left" w:pos="360"/>
        </w:tabs>
        <w:rPr>
          <w:b/>
          <w:i/>
        </w:rPr>
      </w:pPr>
      <w:r w:rsidRPr="007F31DF">
        <w:rPr>
          <w:b/>
          <w:i/>
        </w:rPr>
        <w:t>As Editor:</w:t>
      </w:r>
    </w:p>
    <w:p w14:paraId="1F0F869E" w14:textId="77777777" w:rsidR="003B28B6" w:rsidRPr="007F31DF" w:rsidRDefault="003B28B6" w:rsidP="0062479C">
      <w:pPr>
        <w:tabs>
          <w:tab w:val="left" w:pos="360"/>
        </w:tabs>
        <w:rPr>
          <w:i/>
        </w:rPr>
      </w:pPr>
      <w:r w:rsidRPr="007F31DF">
        <w:t>1.</w:t>
      </w:r>
      <w:r w:rsidRPr="007F31DF">
        <w:rPr>
          <w:i/>
        </w:rPr>
        <w:t xml:space="preserve"> </w:t>
      </w:r>
      <w:r w:rsidR="0062479C" w:rsidRPr="007F31DF">
        <w:t xml:space="preserve">Rutland, A., </w:t>
      </w:r>
      <w:proofErr w:type="spellStart"/>
      <w:r w:rsidR="0062479C" w:rsidRPr="007F31DF">
        <w:t>Nesdale</w:t>
      </w:r>
      <w:proofErr w:type="spellEnd"/>
      <w:r w:rsidR="0062479C" w:rsidRPr="007F31DF">
        <w:t xml:space="preserve">, D., &amp; </w:t>
      </w:r>
      <w:r w:rsidR="0062479C" w:rsidRPr="007F31DF">
        <w:rPr>
          <w:b/>
        </w:rPr>
        <w:t>Brown, C. S</w:t>
      </w:r>
      <w:r w:rsidR="0062479C" w:rsidRPr="007F31DF">
        <w:t>. (</w:t>
      </w:r>
      <w:r w:rsidR="00C9021A" w:rsidRPr="007F31DF">
        <w:t>201</w:t>
      </w:r>
      <w:r w:rsidR="00BE3B85" w:rsidRPr="007F31DF">
        <w:t>7</w:t>
      </w:r>
      <w:r w:rsidR="0062479C" w:rsidRPr="007F31DF">
        <w:t xml:space="preserve">).  </w:t>
      </w:r>
      <w:r w:rsidR="0062479C" w:rsidRPr="007F31DF">
        <w:rPr>
          <w:i/>
        </w:rPr>
        <w:t>Handbook</w:t>
      </w:r>
      <w:r w:rsidRPr="007F31DF">
        <w:rPr>
          <w:i/>
        </w:rPr>
        <w:t xml:space="preserve"> of Group Processes in Children </w:t>
      </w:r>
    </w:p>
    <w:p w14:paraId="51AA98BC" w14:textId="34E82954" w:rsidR="0062479C" w:rsidRPr="007F31DF" w:rsidRDefault="003B28B6" w:rsidP="00594069">
      <w:pPr>
        <w:tabs>
          <w:tab w:val="left" w:pos="360"/>
        </w:tabs>
      </w:pPr>
      <w:r w:rsidRPr="007F31DF">
        <w:rPr>
          <w:i/>
        </w:rPr>
        <w:tab/>
      </w:r>
      <w:r w:rsidRPr="007F31DF">
        <w:rPr>
          <w:i/>
        </w:rPr>
        <w:tab/>
      </w:r>
      <w:r w:rsidR="0062479C" w:rsidRPr="007F31DF">
        <w:rPr>
          <w:i/>
        </w:rPr>
        <w:t>and Adolescents.</w:t>
      </w:r>
      <w:r w:rsidR="0062479C" w:rsidRPr="007F31DF">
        <w:t xml:space="preserve"> </w:t>
      </w:r>
      <w:r w:rsidR="001220BA" w:rsidRPr="007F31DF">
        <w:t xml:space="preserve">Oxford, UK: </w:t>
      </w:r>
      <w:r w:rsidR="0062479C" w:rsidRPr="007F31DF">
        <w:t>Wiley-Blackwell.</w:t>
      </w:r>
    </w:p>
    <w:p w14:paraId="0C9C43D6" w14:textId="26342A03" w:rsidR="0062479C" w:rsidRPr="007F31DF" w:rsidRDefault="0062479C" w:rsidP="00594069">
      <w:pPr>
        <w:tabs>
          <w:tab w:val="left" w:pos="360"/>
        </w:tabs>
      </w:pPr>
      <w:r w:rsidRPr="007F31DF">
        <w:tab/>
      </w:r>
      <w:r w:rsidRPr="007F31DF">
        <w:tab/>
      </w:r>
    </w:p>
    <w:p w14:paraId="69601F09" w14:textId="6662DE44" w:rsidR="0045608D" w:rsidRPr="0045608D" w:rsidRDefault="0062479C" w:rsidP="002B6D95">
      <w:pPr>
        <w:tabs>
          <w:tab w:val="left" w:pos="360"/>
        </w:tabs>
        <w:rPr>
          <w:b/>
        </w:rPr>
      </w:pPr>
      <w:r w:rsidRPr="00C40417">
        <w:rPr>
          <w:b/>
          <w:u w:val="single"/>
        </w:rPr>
        <w:t xml:space="preserve">Articles and </w:t>
      </w:r>
      <w:r w:rsidR="00D90E8C" w:rsidRPr="00C40417">
        <w:rPr>
          <w:b/>
          <w:u w:val="single"/>
        </w:rPr>
        <w:t xml:space="preserve">Invited </w:t>
      </w:r>
      <w:r w:rsidRPr="00C40417">
        <w:rPr>
          <w:b/>
          <w:u w:val="single"/>
        </w:rPr>
        <w:t>Book Chapters</w:t>
      </w:r>
      <w:r w:rsidRPr="007F31DF">
        <w:rPr>
          <w:b/>
        </w:rPr>
        <w:t xml:space="preserve"> (in chronological order)</w:t>
      </w:r>
    </w:p>
    <w:p w14:paraId="1B19D298" w14:textId="77777777" w:rsidR="00FA4116" w:rsidRDefault="00FA4116" w:rsidP="00FA4116">
      <w:pPr>
        <w:tabs>
          <w:tab w:val="left" w:pos="360"/>
        </w:tabs>
      </w:pPr>
      <w:r>
        <w:t xml:space="preserve">80. </w:t>
      </w:r>
      <w:r w:rsidRPr="0039650B">
        <w:rPr>
          <w:b/>
        </w:rPr>
        <w:t>Brown, C. S.</w:t>
      </w:r>
      <w:r>
        <w:rPr>
          <w:b/>
        </w:rPr>
        <w:t>,</w:t>
      </w:r>
      <w:r w:rsidRPr="0039650B">
        <w:t xml:space="preserve"> Usher, E. L., </w:t>
      </w:r>
      <w:r>
        <w:t xml:space="preserve">Coleman, C.*, &amp; </w:t>
      </w:r>
      <w:r w:rsidRPr="0039650B">
        <w:t>Han, J.</w:t>
      </w:r>
      <w:r>
        <w:t xml:space="preserve">* (in press). Perceptions of </w:t>
      </w:r>
    </w:p>
    <w:p w14:paraId="0C15E8D3" w14:textId="77777777" w:rsidR="00FA4116" w:rsidRDefault="00FA4116" w:rsidP="00FA4116">
      <w:pPr>
        <w:tabs>
          <w:tab w:val="left" w:pos="360"/>
        </w:tabs>
      </w:pPr>
      <w:r>
        <w:tab/>
      </w:r>
      <w:r>
        <w:tab/>
        <w:t xml:space="preserve">discrimination predict retention of college students of color: Connections with school </w:t>
      </w:r>
    </w:p>
    <w:p w14:paraId="3A0892D7" w14:textId="77777777" w:rsidR="00FA4116" w:rsidRPr="00FA4116" w:rsidRDefault="00FA4116" w:rsidP="00FA4116">
      <w:pPr>
        <w:tabs>
          <w:tab w:val="left" w:pos="360"/>
        </w:tabs>
        <w:rPr>
          <w:i/>
          <w:iCs/>
        </w:rPr>
      </w:pPr>
      <w:r>
        <w:tab/>
      </w:r>
      <w:r>
        <w:tab/>
        <w:t xml:space="preserve">belonging and ethnic identity.  </w:t>
      </w:r>
      <w:r w:rsidRPr="00FA4116">
        <w:rPr>
          <w:i/>
          <w:iCs/>
        </w:rPr>
        <w:t xml:space="preserve">Journal of College Student Retention: Research, Theory, </w:t>
      </w:r>
    </w:p>
    <w:p w14:paraId="513EB17B" w14:textId="2A91E4EF" w:rsidR="00FA4116" w:rsidRDefault="00FA4116" w:rsidP="00FA4116">
      <w:pPr>
        <w:tabs>
          <w:tab w:val="left" w:pos="360"/>
        </w:tabs>
      </w:pPr>
      <w:r w:rsidRPr="00FA4116">
        <w:rPr>
          <w:i/>
          <w:iCs/>
        </w:rPr>
        <w:tab/>
      </w:r>
      <w:r w:rsidRPr="00FA4116">
        <w:rPr>
          <w:i/>
          <w:iCs/>
        </w:rPr>
        <w:tab/>
        <w:t>and Practice</w:t>
      </w:r>
      <w:r>
        <w:t>.</w:t>
      </w:r>
    </w:p>
    <w:p w14:paraId="17F4837B" w14:textId="55A5B5DD" w:rsidR="00E31838" w:rsidRDefault="00E31838" w:rsidP="00E31838">
      <w:pPr>
        <w:tabs>
          <w:tab w:val="left" w:pos="360"/>
        </w:tabs>
      </w:pPr>
      <w:r>
        <w:t>7</w:t>
      </w:r>
      <w:r w:rsidR="0004094D">
        <w:t>9</w:t>
      </w:r>
      <w:r>
        <w:t xml:space="preserve">. </w:t>
      </w:r>
      <w:proofErr w:type="spellStart"/>
      <w:r>
        <w:t>Hazelbaker</w:t>
      </w:r>
      <w:proofErr w:type="spellEnd"/>
      <w:r>
        <w:t xml:space="preserve">, </w:t>
      </w:r>
      <w:proofErr w:type="gramStart"/>
      <w:r>
        <w:t>T.,*</w:t>
      </w:r>
      <w:proofErr w:type="gramEnd"/>
      <w:r>
        <w:t xml:space="preserve"> </w:t>
      </w:r>
      <w:r w:rsidRPr="00E31838">
        <w:rPr>
          <w:b/>
          <w:bCs/>
        </w:rPr>
        <w:t>Brown, C. S.,</w:t>
      </w:r>
      <w:r>
        <w:t xml:space="preserve"> </w:t>
      </w:r>
      <w:proofErr w:type="spellStart"/>
      <w:r>
        <w:t>Nenadal</w:t>
      </w:r>
      <w:proofErr w:type="spellEnd"/>
      <w:r>
        <w:t xml:space="preserve">, L., &amp; Mistry, R. M. (in press). </w:t>
      </w:r>
      <w:r w:rsidRPr="00E31838">
        <w:t xml:space="preserve">Fostering </w:t>
      </w:r>
      <w:r>
        <w:t>a</w:t>
      </w:r>
      <w:r w:rsidRPr="00E31838">
        <w:t>nti-</w:t>
      </w:r>
    </w:p>
    <w:p w14:paraId="46F13C2A" w14:textId="77777777" w:rsidR="00E31838" w:rsidRDefault="00E31838" w:rsidP="00E31838">
      <w:pPr>
        <w:tabs>
          <w:tab w:val="left" w:pos="360"/>
        </w:tabs>
        <w:rPr>
          <w:i/>
          <w:iCs/>
        </w:rPr>
      </w:pPr>
      <w:r>
        <w:tab/>
      </w:r>
      <w:r>
        <w:tab/>
        <w:t>r</w:t>
      </w:r>
      <w:r w:rsidRPr="00E31838">
        <w:t xml:space="preserve">acism in White </w:t>
      </w:r>
      <w:r>
        <w:t>c</w:t>
      </w:r>
      <w:r w:rsidRPr="00E31838">
        <w:t xml:space="preserve">hildren and </w:t>
      </w:r>
      <w:r>
        <w:t>y</w:t>
      </w:r>
      <w:r w:rsidRPr="00E31838">
        <w:t xml:space="preserve">outh: Development within </w:t>
      </w:r>
      <w:r>
        <w:t>c</w:t>
      </w:r>
      <w:r w:rsidRPr="00E31838">
        <w:t>ontexts</w:t>
      </w:r>
      <w:r>
        <w:t xml:space="preserve">. </w:t>
      </w:r>
      <w:r w:rsidRPr="00E31838">
        <w:rPr>
          <w:i/>
          <w:iCs/>
        </w:rPr>
        <w:t xml:space="preserve">American </w:t>
      </w:r>
    </w:p>
    <w:p w14:paraId="7E3F9228" w14:textId="6B1A81A3" w:rsidR="00E31838" w:rsidRDefault="00E31838" w:rsidP="002B6D95">
      <w:pPr>
        <w:tabs>
          <w:tab w:val="left" w:pos="360"/>
        </w:tabs>
      </w:pPr>
      <w:r>
        <w:rPr>
          <w:i/>
          <w:iCs/>
        </w:rPr>
        <w:tab/>
      </w:r>
      <w:r>
        <w:rPr>
          <w:i/>
          <w:iCs/>
        </w:rPr>
        <w:tab/>
      </w:r>
      <w:r w:rsidRPr="00E31838">
        <w:rPr>
          <w:i/>
          <w:iCs/>
        </w:rPr>
        <w:t>Psychologist</w:t>
      </w:r>
      <w:r>
        <w:t xml:space="preserve">. </w:t>
      </w:r>
    </w:p>
    <w:p w14:paraId="66E11953" w14:textId="77777777" w:rsidR="0004094D" w:rsidRDefault="0004094D" w:rsidP="0004094D">
      <w:pPr>
        <w:tabs>
          <w:tab w:val="left" w:pos="360"/>
        </w:tabs>
      </w:pPr>
      <w:r>
        <w:t xml:space="preserve">78. Brown, C. S., </w:t>
      </w:r>
      <w:proofErr w:type="spellStart"/>
      <w:r>
        <w:t>Biefeld</w:t>
      </w:r>
      <w:proofErr w:type="spellEnd"/>
      <w:r>
        <w:t xml:space="preserve">, S. D., Tam, M. J. (in press). </w:t>
      </w:r>
      <w:r w:rsidRPr="0045608D">
        <w:t xml:space="preserve">Gendered </w:t>
      </w:r>
      <w:r>
        <w:t>h</w:t>
      </w:r>
      <w:r w:rsidRPr="0045608D">
        <w:t xml:space="preserve">arassment in </w:t>
      </w:r>
      <w:r>
        <w:t>a</w:t>
      </w:r>
      <w:r w:rsidRPr="0045608D">
        <w:t>dolescence</w:t>
      </w:r>
      <w:r>
        <w:t xml:space="preserve">. In. </w:t>
      </w:r>
    </w:p>
    <w:p w14:paraId="6345D6D5" w14:textId="22F6648D" w:rsidR="0004094D" w:rsidRDefault="0004094D" w:rsidP="002B6D95">
      <w:pPr>
        <w:tabs>
          <w:tab w:val="left" w:pos="360"/>
        </w:tabs>
      </w:pPr>
      <w:r>
        <w:tab/>
      </w:r>
      <w:r>
        <w:tab/>
        <w:t xml:space="preserve">In T. W. Miller (Ed,), </w:t>
      </w:r>
      <w:r w:rsidRPr="0045608D">
        <w:rPr>
          <w:i/>
          <w:iCs/>
        </w:rPr>
        <w:t>School Violence and Primary Prevention</w:t>
      </w:r>
      <w:r>
        <w:rPr>
          <w:i/>
          <w:iCs/>
        </w:rPr>
        <w:t>.</w:t>
      </w:r>
    </w:p>
    <w:p w14:paraId="5B0A1377" w14:textId="51C08F49" w:rsidR="002B6D95" w:rsidRDefault="002B6D95" w:rsidP="002B6D95">
      <w:pPr>
        <w:tabs>
          <w:tab w:val="left" w:pos="360"/>
        </w:tabs>
        <w:rPr>
          <w:iCs/>
        </w:rPr>
      </w:pPr>
      <w:r>
        <w:t xml:space="preserve">77. </w:t>
      </w:r>
      <w:r w:rsidRPr="0039650B">
        <w:t>Han, J.</w:t>
      </w:r>
      <w:r>
        <w:t>*</w:t>
      </w:r>
      <w:r w:rsidRPr="0039650B">
        <w:t xml:space="preserve">, Usher, E. L., &amp; </w:t>
      </w:r>
      <w:r w:rsidRPr="0039650B">
        <w:rPr>
          <w:b/>
        </w:rPr>
        <w:t>Brown, C. S.</w:t>
      </w:r>
      <w:r w:rsidRPr="0039650B">
        <w:t xml:space="preserve"> </w:t>
      </w:r>
      <w:r>
        <w:t>(</w:t>
      </w:r>
      <w:r w:rsidR="00DE4C51">
        <w:t>2021</w:t>
      </w:r>
      <w:r>
        <w:t xml:space="preserve">). </w:t>
      </w:r>
      <w:r w:rsidRPr="0039650B">
        <w:rPr>
          <w:iCs/>
        </w:rPr>
        <w:t xml:space="preserve">Trajectories in quantitative and humanities </w:t>
      </w:r>
    </w:p>
    <w:p w14:paraId="15185F30" w14:textId="77AD5234" w:rsidR="002B6D95" w:rsidRPr="002B6D95" w:rsidRDefault="002B6D95" w:rsidP="00594069">
      <w:pPr>
        <w:tabs>
          <w:tab w:val="left" w:pos="360"/>
        </w:tabs>
        <w:rPr>
          <w:iCs/>
        </w:rPr>
      </w:pPr>
      <w:r>
        <w:rPr>
          <w:iCs/>
        </w:rPr>
        <w:tab/>
      </w:r>
      <w:r>
        <w:rPr>
          <w:iCs/>
        </w:rPr>
        <w:tab/>
      </w:r>
      <w:r w:rsidRPr="0039650B">
        <w:rPr>
          <w:iCs/>
        </w:rPr>
        <w:t>self-efficacy across the first year of college</w:t>
      </w:r>
      <w:r w:rsidRPr="0039650B">
        <w:t>.</w:t>
      </w:r>
      <w:r>
        <w:t xml:space="preserve"> </w:t>
      </w:r>
      <w:r w:rsidRPr="002B6D95">
        <w:rPr>
          <w:i/>
          <w:iCs/>
        </w:rPr>
        <w:t>Learning and Individual Differences.</w:t>
      </w:r>
    </w:p>
    <w:p w14:paraId="6C054468" w14:textId="346B57E9" w:rsidR="00594069" w:rsidRDefault="00594069" w:rsidP="00594069">
      <w:pPr>
        <w:tabs>
          <w:tab w:val="left" w:pos="360"/>
        </w:tabs>
      </w:pPr>
      <w:r>
        <w:t xml:space="preserve">76. Usher, E., </w:t>
      </w:r>
      <w:r w:rsidRPr="00594069">
        <w:t>Golding,</w:t>
      </w:r>
      <w:r>
        <w:t xml:space="preserve"> J., Han., J.*, </w:t>
      </w:r>
      <w:r w:rsidRPr="00594069">
        <w:t>Griffiths</w:t>
      </w:r>
      <w:r>
        <w:t xml:space="preserve">, C.*, </w:t>
      </w:r>
      <w:proofErr w:type="spellStart"/>
      <w:r w:rsidRPr="00594069">
        <w:t>McGavran</w:t>
      </w:r>
      <w:proofErr w:type="spellEnd"/>
      <w:r w:rsidRPr="00594069">
        <w:t xml:space="preserve">, </w:t>
      </w:r>
      <w:r>
        <w:t xml:space="preserve">M. B., </w:t>
      </w:r>
      <w:r w:rsidRPr="00594069">
        <w:rPr>
          <w:b/>
          <w:bCs/>
        </w:rPr>
        <w:t>Brown, C. S.</w:t>
      </w:r>
      <w:r>
        <w:t xml:space="preserve">, </w:t>
      </w:r>
      <w:r w:rsidRPr="00594069">
        <w:t>Sheehan,</w:t>
      </w:r>
      <w:r>
        <w:t xml:space="preserve"> E. </w:t>
      </w:r>
    </w:p>
    <w:p w14:paraId="012B4183" w14:textId="34D34B14" w:rsidR="00594069" w:rsidRDefault="00594069" w:rsidP="00594069">
      <w:pPr>
        <w:tabs>
          <w:tab w:val="left" w:pos="360"/>
        </w:tabs>
      </w:pPr>
      <w:r>
        <w:tab/>
      </w:r>
      <w:r>
        <w:tab/>
        <w:t>(</w:t>
      </w:r>
      <w:r w:rsidR="00D13108">
        <w:t>2021</w:t>
      </w:r>
      <w:r>
        <w:t>).</w:t>
      </w:r>
      <w:r w:rsidRPr="00594069">
        <w:t xml:space="preserve"> Psychology </w:t>
      </w:r>
      <w:r>
        <w:t>s</w:t>
      </w:r>
      <w:r w:rsidRPr="00594069">
        <w:t xml:space="preserve">tudents’ </w:t>
      </w:r>
      <w:r>
        <w:t>m</w:t>
      </w:r>
      <w:r w:rsidRPr="00594069">
        <w:t xml:space="preserve">otivation and </w:t>
      </w:r>
      <w:r>
        <w:t>l</w:t>
      </w:r>
      <w:r w:rsidRPr="00594069">
        <w:t xml:space="preserve">earning in </w:t>
      </w:r>
      <w:r>
        <w:t>r</w:t>
      </w:r>
      <w:r w:rsidRPr="00594069">
        <w:t xml:space="preserve">esponse to the </w:t>
      </w:r>
      <w:r>
        <w:t>s</w:t>
      </w:r>
      <w:r w:rsidRPr="00594069">
        <w:t xml:space="preserve">hift to </w:t>
      </w:r>
    </w:p>
    <w:p w14:paraId="2619335B" w14:textId="55603FC0" w:rsidR="00594069" w:rsidRDefault="00594069" w:rsidP="00594069">
      <w:pPr>
        <w:tabs>
          <w:tab w:val="left" w:pos="360"/>
        </w:tabs>
        <w:rPr>
          <w:i/>
          <w:iCs/>
        </w:rPr>
      </w:pPr>
      <w:r>
        <w:tab/>
      </w:r>
      <w:r>
        <w:tab/>
        <w:t>r</w:t>
      </w:r>
      <w:r w:rsidRPr="00594069">
        <w:t xml:space="preserve">emote </w:t>
      </w:r>
      <w:r>
        <w:t>i</w:t>
      </w:r>
      <w:r w:rsidRPr="00594069">
        <w:t xml:space="preserve">nstruction </w:t>
      </w:r>
      <w:r>
        <w:t>d</w:t>
      </w:r>
      <w:r w:rsidRPr="00594069">
        <w:t>uring COVID-19</w:t>
      </w:r>
      <w:r>
        <w:t xml:space="preserve">. </w:t>
      </w:r>
      <w:r w:rsidRPr="00594069">
        <w:rPr>
          <w:i/>
          <w:iCs/>
        </w:rPr>
        <w:t xml:space="preserve">Scholarship of Teaching and Learning in </w:t>
      </w:r>
    </w:p>
    <w:p w14:paraId="2565D922" w14:textId="0C81A4BB" w:rsidR="00594069" w:rsidRDefault="00594069" w:rsidP="00594069">
      <w:pPr>
        <w:tabs>
          <w:tab w:val="left" w:pos="360"/>
        </w:tabs>
      </w:pPr>
      <w:r>
        <w:rPr>
          <w:i/>
          <w:iCs/>
        </w:rPr>
        <w:tab/>
      </w:r>
      <w:r>
        <w:rPr>
          <w:i/>
          <w:iCs/>
        </w:rPr>
        <w:tab/>
      </w:r>
      <w:r w:rsidRPr="00594069">
        <w:rPr>
          <w:i/>
          <w:iCs/>
        </w:rPr>
        <w:t>Psychology</w:t>
      </w:r>
      <w:r>
        <w:rPr>
          <w:i/>
          <w:iCs/>
        </w:rPr>
        <w:t>.</w:t>
      </w:r>
    </w:p>
    <w:p w14:paraId="665532FF" w14:textId="20534E6A" w:rsidR="00E12BAF" w:rsidRDefault="00E12BAF" w:rsidP="00594069">
      <w:pPr>
        <w:tabs>
          <w:tab w:val="left" w:pos="360"/>
        </w:tabs>
      </w:pPr>
      <w:r>
        <w:t xml:space="preserve">75. </w:t>
      </w:r>
      <w:proofErr w:type="spellStart"/>
      <w:r w:rsidRPr="007F31DF">
        <w:t>Biefeld</w:t>
      </w:r>
      <w:proofErr w:type="spellEnd"/>
      <w:r w:rsidRPr="007F31DF">
        <w:t>, S. D.</w:t>
      </w:r>
      <w:r>
        <w:t>*</w:t>
      </w:r>
      <w:r w:rsidRPr="007F31DF">
        <w:t xml:space="preserve">, Stone, E.A., &amp; </w:t>
      </w:r>
      <w:r w:rsidRPr="007F31DF">
        <w:rPr>
          <w:b/>
        </w:rPr>
        <w:t>Brown, C.</w:t>
      </w:r>
      <w:r>
        <w:rPr>
          <w:b/>
        </w:rPr>
        <w:t xml:space="preserve"> </w:t>
      </w:r>
      <w:r w:rsidRPr="007F31DF">
        <w:rPr>
          <w:b/>
        </w:rPr>
        <w:t>S.</w:t>
      </w:r>
      <w:r w:rsidRPr="007F31DF">
        <w:t xml:space="preserve"> </w:t>
      </w:r>
      <w:r>
        <w:t>(</w:t>
      </w:r>
      <w:r w:rsidR="00D13108">
        <w:t>2021</w:t>
      </w:r>
      <w:r>
        <w:t xml:space="preserve">). </w:t>
      </w:r>
      <w:r w:rsidRPr="007F31DF">
        <w:t xml:space="preserve">Sexy, thin, and White: The </w:t>
      </w:r>
    </w:p>
    <w:p w14:paraId="27E33812" w14:textId="77777777" w:rsidR="00E12BAF" w:rsidRDefault="00E12BAF" w:rsidP="00594069">
      <w:pPr>
        <w:tabs>
          <w:tab w:val="left" w:pos="360"/>
        </w:tabs>
      </w:pPr>
      <w:r>
        <w:tab/>
      </w:r>
      <w:r>
        <w:tab/>
      </w:r>
      <w:r w:rsidRPr="007F31DF">
        <w:t xml:space="preserve">intersection of sexualization, body size, and race on stereotypes about women. </w:t>
      </w:r>
      <w:r w:rsidRPr="00E12BAF">
        <w:rPr>
          <w:i/>
          <w:iCs/>
        </w:rPr>
        <w:t>Sex Roles:</w:t>
      </w:r>
      <w:r>
        <w:t xml:space="preserve"> </w:t>
      </w:r>
    </w:p>
    <w:p w14:paraId="27B85C52" w14:textId="176AD8DF" w:rsidR="00E12BAF" w:rsidRDefault="00E12BAF" w:rsidP="00594069">
      <w:pPr>
        <w:tabs>
          <w:tab w:val="left" w:pos="360"/>
        </w:tabs>
      </w:pPr>
      <w:r>
        <w:tab/>
      </w:r>
      <w:r>
        <w:tab/>
      </w:r>
      <w:r w:rsidRPr="00E12BAF">
        <w:rPr>
          <w:i/>
          <w:iCs/>
        </w:rPr>
        <w:t>A Journal of Research</w:t>
      </w:r>
      <w:r>
        <w:t xml:space="preserve">. </w:t>
      </w:r>
    </w:p>
    <w:p w14:paraId="18054114" w14:textId="673752C1" w:rsidR="00214D7C" w:rsidRDefault="00214D7C" w:rsidP="00594069">
      <w:pPr>
        <w:tabs>
          <w:tab w:val="left" w:pos="360"/>
        </w:tabs>
      </w:pPr>
      <w:r>
        <w:t xml:space="preserve">74. </w:t>
      </w:r>
      <w:r w:rsidRPr="006C5726">
        <w:rPr>
          <w:b/>
        </w:rPr>
        <w:t>Brown, C. S</w:t>
      </w:r>
      <w:r>
        <w:t>., &amp; Bigler, R. S. (</w:t>
      </w:r>
      <w:r w:rsidR="006A6992">
        <w:t>2021</w:t>
      </w:r>
      <w:r>
        <w:t xml:space="preserve">). </w:t>
      </w:r>
      <w:r w:rsidRPr="006C5726">
        <w:t xml:space="preserve">The </w:t>
      </w:r>
      <w:r>
        <w:t>d</w:t>
      </w:r>
      <w:r w:rsidRPr="006C5726">
        <w:t xml:space="preserve">evelopmental </w:t>
      </w:r>
      <w:r>
        <w:t>s</w:t>
      </w:r>
      <w:r w:rsidRPr="006C5726">
        <w:t xml:space="preserve">cience of </w:t>
      </w:r>
      <w:r>
        <w:t>p</w:t>
      </w:r>
      <w:r w:rsidRPr="006C5726">
        <w:t xml:space="preserve">olitics: Insights from </w:t>
      </w:r>
    </w:p>
    <w:p w14:paraId="58081367" w14:textId="77777777" w:rsidR="00214D7C" w:rsidRDefault="00214D7C" w:rsidP="00594069">
      <w:pPr>
        <w:tabs>
          <w:tab w:val="left" w:pos="360"/>
        </w:tabs>
        <w:rPr>
          <w:i/>
        </w:rPr>
      </w:pPr>
      <w:r>
        <w:tab/>
      </w:r>
      <w:r>
        <w:tab/>
      </w:r>
      <w:r w:rsidRPr="006C5726">
        <w:t xml:space="preserve">2016 U.S. </w:t>
      </w:r>
      <w:r>
        <w:t>p</w:t>
      </w:r>
      <w:r w:rsidRPr="006C5726">
        <w:t xml:space="preserve">residential </w:t>
      </w:r>
      <w:r>
        <w:t>e</w:t>
      </w:r>
      <w:r w:rsidRPr="006C5726">
        <w:t>lection</w:t>
      </w:r>
      <w:r>
        <w:t xml:space="preserve">. In </w:t>
      </w:r>
      <w:r w:rsidRPr="006C5726">
        <w:t>D. Osbourne and C. Sibley</w:t>
      </w:r>
      <w:r>
        <w:t xml:space="preserve"> (Eds). </w:t>
      </w:r>
      <w:r w:rsidRPr="006C5726">
        <w:rPr>
          <w:i/>
        </w:rPr>
        <w:t xml:space="preserve">Cambridge </w:t>
      </w:r>
    </w:p>
    <w:p w14:paraId="42BC92C8" w14:textId="589B07EF" w:rsidR="00214D7C" w:rsidRDefault="00214D7C" w:rsidP="00214D7C">
      <w:pPr>
        <w:tabs>
          <w:tab w:val="left" w:pos="36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 w:rsidRPr="006C5726">
        <w:rPr>
          <w:i/>
        </w:rPr>
        <w:t>Handbook of Political Psychology</w:t>
      </w:r>
      <w:r>
        <w:rPr>
          <w:i/>
        </w:rPr>
        <w:t>.</w:t>
      </w:r>
      <w:r w:rsidRPr="006C5726">
        <w:rPr>
          <w:i/>
        </w:rPr>
        <w:t xml:space="preserve"> </w:t>
      </w:r>
    </w:p>
    <w:p w14:paraId="778E59EA" w14:textId="72F0CE0B" w:rsidR="00455C2B" w:rsidRDefault="00455C2B" w:rsidP="00455C2B">
      <w:pPr>
        <w:tabs>
          <w:tab w:val="left" w:pos="360"/>
        </w:tabs>
      </w:pPr>
      <w:r>
        <w:t>73</w:t>
      </w:r>
      <w:r w:rsidRPr="007F31DF">
        <w:t xml:space="preserve">. </w:t>
      </w:r>
      <w:r w:rsidRPr="007F31DF">
        <w:rPr>
          <w:b/>
        </w:rPr>
        <w:t xml:space="preserve">Brown, C. S. </w:t>
      </w:r>
      <w:r w:rsidRPr="007F31DF">
        <w:t>&amp;</w:t>
      </w:r>
      <w:r w:rsidRPr="007F31DF">
        <w:rPr>
          <w:b/>
        </w:rPr>
        <w:t xml:space="preserve"> </w:t>
      </w:r>
      <w:r w:rsidRPr="007F31DF">
        <w:t xml:space="preserve">Tam, M.* </w:t>
      </w:r>
      <w:r>
        <w:t xml:space="preserve">(2021). </w:t>
      </w:r>
      <w:r w:rsidRPr="007F31DF">
        <w:t xml:space="preserve">Gender-based discrimination in childhood and </w:t>
      </w:r>
    </w:p>
    <w:p w14:paraId="2B1C708D" w14:textId="77777777" w:rsidR="00455C2B" w:rsidRDefault="00455C2B" w:rsidP="00455C2B">
      <w:pPr>
        <w:tabs>
          <w:tab w:val="left" w:pos="360"/>
        </w:tabs>
        <w:ind w:left="360"/>
        <w:rPr>
          <w:i/>
        </w:rPr>
      </w:pPr>
      <w:r>
        <w:tab/>
      </w:r>
      <w:r w:rsidRPr="007F31DF">
        <w:t xml:space="preserve">adolescence. In I. Wang &amp; D. P. </w:t>
      </w:r>
      <w:proofErr w:type="spellStart"/>
      <w:r w:rsidRPr="007F31DF">
        <w:t>VanderLaan</w:t>
      </w:r>
      <w:proofErr w:type="spellEnd"/>
      <w:r w:rsidRPr="007F31DF">
        <w:t xml:space="preserve"> (Eds.), </w:t>
      </w:r>
      <w:r w:rsidRPr="007F31DF">
        <w:rPr>
          <w:i/>
        </w:rPr>
        <w:t xml:space="preserve">Gender and Sexuality Development: </w:t>
      </w:r>
    </w:p>
    <w:p w14:paraId="4E8C4DB8" w14:textId="49C8A5FF" w:rsidR="00455C2B" w:rsidRDefault="00455C2B" w:rsidP="0045608D">
      <w:pPr>
        <w:tabs>
          <w:tab w:val="left" w:pos="360"/>
        </w:tabs>
        <w:ind w:left="360"/>
      </w:pPr>
      <w:r>
        <w:rPr>
          <w:i/>
        </w:rPr>
        <w:tab/>
      </w:r>
      <w:r w:rsidRPr="007F31DF">
        <w:rPr>
          <w:i/>
        </w:rPr>
        <w:t>Contemporary Theory and Research.</w:t>
      </w:r>
      <w:r w:rsidRPr="007F31DF">
        <w:t xml:space="preserve"> Springer.</w:t>
      </w:r>
    </w:p>
    <w:p w14:paraId="7DF705FA" w14:textId="38CB1B29" w:rsidR="00C82B63" w:rsidRDefault="00E95B35" w:rsidP="00C82B63">
      <w:pPr>
        <w:tabs>
          <w:tab w:val="left" w:pos="360"/>
        </w:tabs>
      </w:pPr>
      <w:r>
        <w:lastRenderedPageBreak/>
        <w:t>7</w:t>
      </w:r>
      <w:r w:rsidR="00455C2B">
        <w:t>2</w:t>
      </w:r>
      <w:r>
        <w:t xml:space="preserve">. </w:t>
      </w:r>
      <w:r w:rsidRPr="00284F56">
        <w:rPr>
          <w:b/>
        </w:rPr>
        <w:t>Brown, C. S.</w:t>
      </w:r>
      <w:r>
        <w:t xml:space="preserve">, </w:t>
      </w:r>
      <w:proofErr w:type="spellStart"/>
      <w:r>
        <w:t>Biefeld</w:t>
      </w:r>
      <w:proofErr w:type="spellEnd"/>
      <w:r>
        <w:t xml:space="preserve">, S. D.*, </w:t>
      </w:r>
      <w:proofErr w:type="spellStart"/>
      <w:r>
        <w:t>Elpers</w:t>
      </w:r>
      <w:proofErr w:type="spellEnd"/>
      <w:r>
        <w:t xml:space="preserve">, N.* </w:t>
      </w:r>
      <w:r w:rsidR="00041765">
        <w:t>(</w:t>
      </w:r>
      <w:r w:rsidR="001E5CAD">
        <w:t>2020</w:t>
      </w:r>
      <w:r w:rsidR="00041765">
        <w:t xml:space="preserve">). </w:t>
      </w:r>
      <w:r w:rsidR="00C82B63">
        <w:t xml:space="preserve">A bioecological theory of </w:t>
      </w:r>
      <w:r>
        <w:t>s</w:t>
      </w:r>
      <w:r w:rsidRPr="00E340AE">
        <w:t xml:space="preserve">exual </w:t>
      </w:r>
    </w:p>
    <w:p w14:paraId="0E4BCA63" w14:textId="5C3E09AB" w:rsidR="00C82B63" w:rsidRDefault="00C82B63" w:rsidP="00C82B63">
      <w:pPr>
        <w:rPr>
          <w:i/>
          <w:iCs/>
        </w:rPr>
      </w:pPr>
      <w:r>
        <w:tab/>
      </w:r>
      <w:r w:rsidR="00E465D6">
        <w:t>h</w:t>
      </w:r>
      <w:r w:rsidR="00E95B35" w:rsidRPr="00E340AE">
        <w:t>arassment</w:t>
      </w:r>
      <w:r>
        <w:t xml:space="preserve"> of girls</w:t>
      </w:r>
      <w:r w:rsidR="00E95B35" w:rsidRPr="00E340AE">
        <w:t xml:space="preserve">: </w:t>
      </w:r>
      <w:r w:rsidRPr="00C82B63">
        <w:rPr>
          <w:color w:val="000000"/>
        </w:rPr>
        <w:t xml:space="preserve">Research </w:t>
      </w:r>
      <w:r w:rsidR="00E465D6">
        <w:rPr>
          <w:color w:val="000000"/>
        </w:rPr>
        <w:t>s</w:t>
      </w:r>
      <w:r w:rsidRPr="00C82B63">
        <w:rPr>
          <w:color w:val="000000"/>
        </w:rPr>
        <w:t xml:space="preserve">ynthesis and </w:t>
      </w:r>
      <w:r w:rsidR="00E465D6">
        <w:rPr>
          <w:color w:val="000000"/>
        </w:rPr>
        <w:t>p</w:t>
      </w:r>
      <w:r w:rsidRPr="00C82B63">
        <w:rPr>
          <w:color w:val="000000"/>
        </w:rPr>
        <w:t xml:space="preserve">roposed </w:t>
      </w:r>
      <w:r w:rsidR="00E465D6">
        <w:rPr>
          <w:color w:val="000000"/>
        </w:rPr>
        <w:t>m</w:t>
      </w:r>
      <w:r w:rsidRPr="00C82B63">
        <w:rPr>
          <w:color w:val="000000"/>
        </w:rPr>
        <w:t>odel</w:t>
      </w:r>
      <w:r>
        <w:t xml:space="preserve">. </w:t>
      </w:r>
      <w:r w:rsidR="00E95B35" w:rsidRPr="00E95B35">
        <w:rPr>
          <w:i/>
          <w:iCs/>
        </w:rPr>
        <w:t xml:space="preserve">Review of General </w:t>
      </w:r>
    </w:p>
    <w:p w14:paraId="0D4AE2F2" w14:textId="3C150ACA" w:rsidR="00E95B35" w:rsidRDefault="00E95B35" w:rsidP="00C82B63">
      <w:pPr>
        <w:ind w:firstLine="720"/>
      </w:pPr>
      <w:r w:rsidRPr="00E95B35">
        <w:rPr>
          <w:i/>
          <w:iCs/>
        </w:rPr>
        <w:t>Psychology</w:t>
      </w:r>
      <w:r>
        <w:rPr>
          <w:i/>
          <w:iCs/>
        </w:rPr>
        <w:t>.</w:t>
      </w:r>
    </w:p>
    <w:p w14:paraId="06C67D2F" w14:textId="78106306" w:rsidR="00041765" w:rsidRDefault="00E06202" w:rsidP="00E06202">
      <w:pPr>
        <w:tabs>
          <w:tab w:val="left" w:pos="360"/>
        </w:tabs>
      </w:pPr>
      <w:r>
        <w:t>7</w:t>
      </w:r>
      <w:r w:rsidR="00455C2B">
        <w:t>1</w:t>
      </w:r>
      <w:r>
        <w:t xml:space="preserve">. </w:t>
      </w:r>
      <w:r w:rsidRPr="00E06202">
        <w:rPr>
          <w:b/>
        </w:rPr>
        <w:t>Brown, C.S.</w:t>
      </w:r>
      <w:r>
        <w:t xml:space="preserve"> (</w:t>
      </w:r>
      <w:r w:rsidR="00041765">
        <w:t>2020</w:t>
      </w:r>
      <w:r>
        <w:t xml:space="preserve">). </w:t>
      </w:r>
      <w:r w:rsidRPr="00E06202">
        <w:t xml:space="preserve">Can </w:t>
      </w:r>
      <w:r>
        <w:t>c</w:t>
      </w:r>
      <w:r w:rsidRPr="00E06202">
        <w:t xml:space="preserve">onceptions of </w:t>
      </w:r>
      <w:r>
        <w:t>r</w:t>
      </w:r>
      <w:r w:rsidRPr="00E06202">
        <w:t xml:space="preserve">espect </w:t>
      </w:r>
      <w:r>
        <w:t>b</w:t>
      </w:r>
      <w:r w:rsidRPr="00E06202">
        <w:t xml:space="preserve">e </w:t>
      </w:r>
      <w:r>
        <w:t>u</w:t>
      </w:r>
      <w:r w:rsidRPr="00E06202">
        <w:t xml:space="preserve">seful in </w:t>
      </w:r>
      <w:r>
        <w:t>r</w:t>
      </w:r>
      <w:r w:rsidRPr="00E06202">
        <w:t xml:space="preserve">educing </w:t>
      </w:r>
      <w:r>
        <w:t>p</w:t>
      </w:r>
      <w:r w:rsidRPr="00E06202">
        <w:t xml:space="preserve">rejudice and </w:t>
      </w:r>
    </w:p>
    <w:p w14:paraId="6B95A792" w14:textId="77777777" w:rsidR="00041765" w:rsidRDefault="00041765" w:rsidP="007E4BE2">
      <w:pPr>
        <w:tabs>
          <w:tab w:val="left" w:pos="360"/>
        </w:tabs>
        <w:rPr>
          <w:i/>
        </w:rPr>
      </w:pPr>
      <w:r>
        <w:tab/>
      </w:r>
      <w:r>
        <w:tab/>
      </w:r>
      <w:r w:rsidR="00E06202">
        <w:t>d</w:t>
      </w:r>
      <w:r w:rsidR="00E06202" w:rsidRPr="00E06202">
        <w:t>iscrimination</w:t>
      </w:r>
      <w:r w:rsidR="00E06202">
        <w:t>? Invited Commentary to</w:t>
      </w:r>
      <w:r>
        <w:t xml:space="preserve"> </w:t>
      </w:r>
      <w:proofErr w:type="gramStart"/>
      <w:r w:rsidR="00E06202" w:rsidRPr="00E06202">
        <w:rPr>
          <w:i/>
        </w:rPr>
        <w:t>Monographs</w:t>
      </w:r>
      <w:proofErr w:type="gramEnd"/>
      <w:r w:rsidR="00E06202" w:rsidRPr="00E06202">
        <w:rPr>
          <w:i/>
        </w:rPr>
        <w:t xml:space="preserve"> of the Society for Research in Child </w:t>
      </w:r>
    </w:p>
    <w:p w14:paraId="7B271DB1" w14:textId="3115A24E" w:rsidR="00E06202" w:rsidRDefault="00041765" w:rsidP="007E4BE2">
      <w:pPr>
        <w:tabs>
          <w:tab w:val="left" w:pos="360"/>
        </w:tabs>
      </w:pPr>
      <w:r>
        <w:rPr>
          <w:i/>
        </w:rPr>
        <w:tab/>
      </w:r>
      <w:r>
        <w:rPr>
          <w:i/>
        </w:rPr>
        <w:tab/>
      </w:r>
      <w:r w:rsidR="00E06202" w:rsidRPr="00E06202">
        <w:rPr>
          <w:i/>
        </w:rPr>
        <w:t>Development</w:t>
      </w:r>
      <w:r w:rsidR="00E06202" w:rsidRPr="00E06202">
        <w:t>.</w:t>
      </w:r>
    </w:p>
    <w:p w14:paraId="16650F0E" w14:textId="5BF7F572" w:rsidR="007E4BE2" w:rsidRDefault="007E4BE2" w:rsidP="007E4BE2">
      <w:pPr>
        <w:tabs>
          <w:tab w:val="left" w:pos="360"/>
        </w:tabs>
      </w:pPr>
      <w:r>
        <w:t>7</w:t>
      </w:r>
      <w:r w:rsidR="00455C2B">
        <w:t>0</w:t>
      </w:r>
      <w:r w:rsidRPr="007F31DF">
        <w:t xml:space="preserve">. </w:t>
      </w:r>
      <w:r w:rsidRPr="007F31DF">
        <w:rPr>
          <w:color w:val="000000" w:themeColor="text1"/>
        </w:rPr>
        <w:t xml:space="preserve">Salomon, I.* &amp; </w:t>
      </w:r>
      <w:r w:rsidRPr="007F31DF">
        <w:rPr>
          <w:b/>
        </w:rPr>
        <w:t xml:space="preserve">Brown, C. S. </w:t>
      </w:r>
      <w:r w:rsidRPr="007E4BE2">
        <w:t>(</w:t>
      </w:r>
      <w:r w:rsidR="001E5CAD">
        <w:t>2020</w:t>
      </w:r>
      <w:r w:rsidRPr="007E4BE2">
        <w:t xml:space="preserve">). </w:t>
      </w:r>
      <w:r w:rsidRPr="007F31DF">
        <w:t xml:space="preserve">That selfie becomes you: Examining taking and </w:t>
      </w:r>
    </w:p>
    <w:p w14:paraId="5C56BDCD" w14:textId="40BBC54A" w:rsidR="007E4BE2" w:rsidRPr="007E4BE2" w:rsidRDefault="007E4BE2" w:rsidP="007E4BE2">
      <w:pPr>
        <w:tabs>
          <w:tab w:val="left" w:pos="360"/>
        </w:tabs>
      </w:pPr>
      <w:r>
        <w:tab/>
      </w:r>
      <w:r>
        <w:tab/>
      </w:r>
      <w:r w:rsidRPr="007F31DF">
        <w:t xml:space="preserve">posting selfies as form of self-objectification. </w:t>
      </w:r>
      <w:r w:rsidRPr="007E4BE2">
        <w:rPr>
          <w:i/>
        </w:rPr>
        <w:t>Media Psychology</w:t>
      </w:r>
    </w:p>
    <w:p w14:paraId="46DE79CA" w14:textId="17576C73" w:rsidR="007E4BE2" w:rsidRDefault="00455C2B" w:rsidP="007E4BE2">
      <w:pPr>
        <w:outlineLvl w:val="0"/>
        <w:rPr>
          <w:rFonts w:eastAsia="Batang"/>
          <w:bCs/>
        </w:rPr>
      </w:pPr>
      <w:r>
        <w:rPr>
          <w:rFonts w:eastAsia="Batang"/>
          <w:bCs/>
        </w:rPr>
        <w:t>69</w:t>
      </w:r>
      <w:r w:rsidR="007E4BE2">
        <w:rPr>
          <w:rFonts w:eastAsia="Batang"/>
          <w:bCs/>
        </w:rPr>
        <w:t xml:space="preserve">. Chu, H., &amp; </w:t>
      </w:r>
      <w:r w:rsidR="007E4BE2" w:rsidRPr="007E4BE2">
        <w:rPr>
          <w:rFonts w:eastAsia="Batang"/>
          <w:b/>
          <w:bCs/>
        </w:rPr>
        <w:t>Brown, C. S.</w:t>
      </w:r>
      <w:r w:rsidR="007E4BE2">
        <w:rPr>
          <w:rFonts w:eastAsia="Batang"/>
          <w:bCs/>
        </w:rPr>
        <w:t xml:space="preserve"> (</w:t>
      </w:r>
      <w:r w:rsidR="001E5CAD">
        <w:rPr>
          <w:rFonts w:eastAsia="Batang"/>
          <w:bCs/>
        </w:rPr>
        <w:t>2020</w:t>
      </w:r>
      <w:r w:rsidR="007E4BE2">
        <w:rPr>
          <w:rFonts w:eastAsia="Batang"/>
          <w:bCs/>
        </w:rPr>
        <w:t xml:space="preserve">). </w:t>
      </w:r>
      <w:r w:rsidR="007E4BE2" w:rsidRPr="006C464A">
        <w:rPr>
          <w:rFonts w:eastAsia="Batang"/>
          <w:bCs/>
        </w:rPr>
        <w:t xml:space="preserve">Korean American </w:t>
      </w:r>
      <w:r w:rsidR="007E4BE2">
        <w:rPr>
          <w:rFonts w:eastAsia="Batang"/>
          <w:bCs/>
        </w:rPr>
        <w:t>youth</w:t>
      </w:r>
      <w:r w:rsidR="007E4BE2" w:rsidRPr="006C464A">
        <w:rPr>
          <w:rFonts w:eastAsia="Batang"/>
          <w:bCs/>
        </w:rPr>
        <w:t xml:space="preserve"> and </w:t>
      </w:r>
      <w:r w:rsidR="007E4BE2">
        <w:rPr>
          <w:rFonts w:eastAsia="Batang"/>
          <w:bCs/>
        </w:rPr>
        <w:t>t</w:t>
      </w:r>
      <w:r w:rsidR="007E4BE2" w:rsidRPr="006C464A">
        <w:rPr>
          <w:rFonts w:eastAsia="Batang"/>
          <w:bCs/>
        </w:rPr>
        <w:t xml:space="preserve">heir </w:t>
      </w:r>
      <w:r w:rsidR="007E4BE2">
        <w:rPr>
          <w:rFonts w:eastAsia="Batang"/>
          <w:bCs/>
        </w:rPr>
        <w:t>m</w:t>
      </w:r>
      <w:r w:rsidR="007E4BE2" w:rsidRPr="006C464A">
        <w:rPr>
          <w:rFonts w:eastAsia="Batang"/>
          <w:bCs/>
        </w:rPr>
        <w:t xml:space="preserve">others: </w:t>
      </w:r>
    </w:p>
    <w:p w14:paraId="6310509C" w14:textId="77777777" w:rsidR="007E4BE2" w:rsidRDefault="007E4BE2" w:rsidP="007E4BE2">
      <w:pPr>
        <w:ind w:firstLine="720"/>
        <w:outlineLvl w:val="0"/>
      </w:pPr>
      <w:r w:rsidRPr="006C464A">
        <w:rPr>
          <w:rFonts w:eastAsia="Batang"/>
          <w:bCs/>
        </w:rPr>
        <w:t xml:space="preserve">Intergenerational </w:t>
      </w:r>
      <w:r>
        <w:rPr>
          <w:rFonts w:eastAsia="Batang"/>
          <w:bCs/>
        </w:rPr>
        <w:t>d</w:t>
      </w:r>
      <w:r w:rsidRPr="006C464A">
        <w:rPr>
          <w:rFonts w:eastAsia="Batang"/>
          <w:bCs/>
        </w:rPr>
        <w:t xml:space="preserve">ifferences and </w:t>
      </w:r>
      <w:r>
        <w:rPr>
          <w:rFonts w:eastAsia="Batang"/>
          <w:bCs/>
        </w:rPr>
        <w:t>c</w:t>
      </w:r>
      <w:r w:rsidRPr="006C464A">
        <w:rPr>
          <w:rFonts w:eastAsia="Batang"/>
          <w:bCs/>
        </w:rPr>
        <w:t>onsequences</w:t>
      </w:r>
      <w:r>
        <w:rPr>
          <w:rFonts w:eastAsia="Batang"/>
          <w:bCs/>
        </w:rPr>
        <w:t xml:space="preserve">. In H. Chu &amp; </w:t>
      </w:r>
      <w:r>
        <w:t xml:space="preserve">B. </w:t>
      </w:r>
      <w:proofErr w:type="spellStart"/>
      <w:r>
        <w:t>Thelamour</w:t>
      </w:r>
      <w:proofErr w:type="spellEnd"/>
      <w:r w:rsidRPr="007E4BE2">
        <w:rPr>
          <w:i/>
        </w:rPr>
        <w:t xml:space="preserve"> </w:t>
      </w:r>
      <w:r>
        <w:t xml:space="preserve">(Eds), </w:t>
      </w:r>
    </w:p>
    <w:p w14:paraId="4A51949B" w14:textId="0A89C9D3" w:rsidR="007E4BE2" w:rsidRPr="007E4BE2" w:rsidRDefault="007E4BE2" w:rsidP="007E4BE2">
      <w:pPr>
        <w:ind w:left="720"/>
        <w:outlineLvl w:val="0"/>
        <w:rPr>
          <w:rFonts w:eastAsia="Batang"/>
          <w:bCs/>
        </w:rPr>
      </w:pPr>
      <w:r w:rsidRPr="007E4BE2">
        <w:rPr>
          <w:i/>
        </w:rPr>
        <w:t>Navigating Systems: A Multidisciplinary Approach to Immigrant Ecologies</w:t>
      </w:r>
      <w:r>
        <w:rPr>
          <w:i/>
        </w:rPr>
        <w:t>.</w:t>
      </w:r>
      <w:r>
        <w:t xml:space="preserve"> </w:t>
      </w:r>
      <w:r w:rsidRPr="007E4BE2">
        <w:rPr>
          <w:i/>
        </w:rPr>
        <w:t>Series on</w:t>
      </w:r>
      <w:r>
        <w:t xml:space="preserve"> </w:t>
      </w:r>
      <w:r w:rsidRPr="007E4BE2">
        <w:rPr>
          <w:i/>
        </w:rPr>
        <w:t>Advances in Immigrant Families Research</w:t>
      </w:r>
      <w:r>
        <w:rPr>
          <w:i/>
        </w:rPr>
        <w:t xml:space="preserve">. </w:t>
      </w:r>
      <w:r w:rsidRPr="007E4BE2">
        <w:t>Springer</w:t>
      </w:r>
      <w:r>
        <w:t>.</w:t>
      </w:r>
    </w:p>
    <w:p w14:paraId="45326F69" w14:textId="5E2B2574" w:rsidR="00284F56" w:rsidRDefault="00284F56" w:rsidP="00284F56">
      <w:pPr>
        <w:pStyle w:val="CommentText"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 w:rsidR="00455C2B">
        <w:rPr>
          <w:rFonts w:ascii="Times New Roman" w:hAnsi="Times New Roman" w:cs="Times New Roman"/>
          <w:color w:val="000000" w:themeColor="text1"/>
        </w:rPr>
        <w:t>8</w:t>
      </w:r>
      <w:r w:rsidRPr="007F31DF">
        <w:rPr>
          <w:rFonts w:ascii="Times New Roman" w:hAnsi="Times New Roman" w:cs="Times New Roman"/>
          <w:color w:val="000000" w:themeColor="text1"/>
        </w:rPr>
        <w:t xml:space="preserve">. Salomon, I.* &amp; </w:t>
      </w:r>
      <w:r w:rsidRPr="007F31DF">
        <w:rPr>
          <w:rFonts w:ascii="Times New Roman" w:hAnsi="Times New Roman" w:cs="Times New Roman"/>
          <w:b/>
        </w:rPr>
        <w:t>Brown, C. S.</w:t>
      </w:r>
      <w:r w:rsidRPr="007F31D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</w:t>
      </w:r>
      <w:r w:rsidR="00280309">
        <w:rPr>
          <w:rFonts w:ascii="Times New Roman" w:hAnsi="Times New Roman" w:cs="Times New Roman"/>
          <w:color w:val="000000" w:themeColor="text1"/>
        </w:rPr>
        <w:t>2020</w:t>
      </w:r>
      <w:r>
        <w:rPr>
          <w:rFonts w:ascii="Times New Roman" w:hAnsi="Times New Roman" w:cs="Times New Roman"/>
          <w:color w:val="000000" w:themeColor="text1"/>
        </w:rPr>
        <w:t xml:space="preserve">) </w:t>
      </w:r>
      <w:r w:rsidRPr="007F31DF">
        <w:rPr>
          <w:rFonts w:ascii="Times New Roman" w:hAnsi="Times New Roman" w:cs="Times New Roman"/>
          <w:color w:val="000000" w:themeColor="text1"/>
        </w:rPr>
        <w:t xml:space="preserve">Engage, ignore, stand up: Exploring how (and why) </w:t>
      </w:r>
    </w:p>
    <w:p w14:paraId="4A6AB052" w14:textId="1A4787D3" w:rsidR="00284F56" w:rsidRPr="00284F56" w:rsidRDefault="00284F56" w:rsidP="00284F56">
      <w:pPr>
        <w:pStyle w:val="CommentText"/>
        <w:spacing w:after="0"/>
        <w:ind w:firstLine="720"/>
        <w:rPr>
          <w:rFonts w:ascii="Times New Roman" w:hAnsi="Times New Roman" w:cs="Times New Roman"/>
          <w:color w:val="000000" w:themeColor="text1"/>
        </w:rPr>
      </w:pPr>
      <w:r w:rsidRPr="007F31DF">
        <w:rPr>
          <w:rFonts w:ascii="Times New Roman" w:hAnsi="Times New Roman" w:cs="Times New Roman"/>
          <w:color w:val="000000" w:themeColor="text1"/>
        </w:rPr>
        <w:t>early adolescents respond to sexual harassment.</w:t>
      </w:r>
      <w:r w:rsidRPr="007F31DF">
        <w:rPr>
          <w:rFonts w:ascii="Times New Roman" w:hAnsi="Times New Roman" w:cs="Times New Roman"/>
        </w:rPr>
        <w:t xml:space="preserve"> </w:t>
      </w:r>
      <w:r w:rsidRPr="00284F56">
        <w:rPr>
          <w:rFonts w:ascii="Times New Roman" w:hAnsi="Times New Roman" w:cs="Times New Roman"/>
          <w:i/>
        </w:rPr>
        <w:t>Journal of Adolescent Research</w:t>
      </w:r>
      <w:r>
        <w:rPr>
          <w:rFonts w:ascii="Times New Roman" w:hAnsi="Times New Roman" w:cs="Times New Roman"/>
        </w:rPr>
        <w:t>.</w:t>
      </w:r>
    </w:p>
    <w:p w14:paraId="285D4B9B" w14:textId="59811087" w:rsidR="00E62AEB" w:rsidRDefault="00E62AEB" w:rsidP="00E62AEB">
      <w:pPr>
        <w:tabs>
          <w:tab w:val="left" w:pos="360"/>
        </w:tabs>
      </w:pPr>
      <w:r>
        <w:t>6</w:t>
      </w:r>
      <w:r w:rsidR="00455C2B">
        <w:t>7</w:t>
      </w:r>
      <w:r w:rsidRPr="007F31DF">
        <w:t xml:space="preserve">. Tam, M.* &amp; </w:t>
      </w:r>
      <w:r w:rsidRPr="007F31DF">
        <w:rPr>
          <w:b/>
        </w:rPr>
        <w:t>Brown, C. S.</w:t>
      </w:r>
      <w:r w:rsidRPr="007F31DF">
        <w:t xml:space="preserve"> </w:t>
      </w:r>
      <w:r>
        <w:t>(</w:t>
      </w:r>
      <w:r w:rsidR="00280309">
        <w:t>2020</w:t>
      </w:r>
      <w:r>
        <w:t xml:space="preserve">). </w:t>
      </w:r>
      <w:r w:rsidRPr="001640AA">
        <w:t xml:space="preserve">Early </w:t>
      </w:r>
      <w:r>
        <w:t>a</w:t>
      </w:r>
      <w:r w:rsidRPr="001640AA">
        <w:t xml:space="preserve">dolescents’ </w:t>
      </w:r>
      <w:r>
        <w:t>r</w:t>
      </w:r>
      <w:r w:rsidRPr="001640AA">
        <w:t xml:space="preserve">esponses to </w:t>
      </w:r>
      <w:r>
        <w:t>w</w:t>
      </w:r>
      <w:r w:rsidRPr="001640AA">
        <w:t xml:space="preserve">itnessing </w:t>
      </w:r>
    </w:p>
    <w:p w14:paraId="784C6D64" w14:textId="77777777" w:rsidR="00E62AEB" w:rsidRDefault="00E62AEB" w:rsidP="00CC357B">
      <w:pPr>
        <w:tabs>
          <w:tab w:val="left" w:pos="360"/>
        </w:tabs>
      </w:pPr>
      <w:r>
        <w:tab/>
      </w:r>
      <w:r>
        <w:tab/>
        <w:t>g</w:t>
      </w:r>
      <w:r w:rsidRPr="001640AA">
        <w:t>ender-</w:t>
      </w:r>
      <w:r>
        <w:t>b</w:t>
      </w:r>
      <w:r w:rsidRPr="001640AA">
        <w:t xml:space="preserve">ased </w:t>
      </w:r>
      <w:r>
        <w:t>h</w:t>
      </w:r>
      <w:r w:rsidRPr="001640AA">
        <w:t xml:space="preserve">arassment </w:t>
      </w:r>
      <w:r>
        <w:t>d</w:t>
      </w:r>
      <w:r w:rsidRPr="001640AA">
        <w:t xml:space="preserve">iffer by </w:t>
      </w:r>
      <w:r>
        <w:t>t</w:t>
      </w:r>
      <w:r w:rsidRPr="001640AA">
        <w:t xml:space="preserve">heir </w:t>
      </w:r>
      <w:r>
        <w:t>perceived s</w:t>
      </w:r>
      <w:r w:rsidRPr="001640AA">
        <w:t xml:space="preserve">chool </w:t>
      </w:r>
      <w:r>
        <w:t>b</w:t>
      </w:r>
      <w:r w:rsidRPr="001640AA">
        <w:t xml:space="preserve">elonging and </w:t>
      </w:r>
      <w:r>
        <w:t>f</w:t>
      </w:r>
      <w:r w:rsidRPr="001640AA">
        <w:t xml:space="preserve">elt </w:t>
      </w:r>
      <w:r>
        <w:t>g</w:t>
      </w:r>
      <w:r w:rsidRPr="001640AA">
        <w:t xml:space="preserve">ender </w:t>
      </w:r>
    </w:p>
    <w:p w14:paraId="6F298EEF" w14:textId="740DEE31" w:rsidR="00E62AEB" w:rsidRDefault="00E62AEB" w:rsidP="00CC357B">
      <w:pPr>
        <w:tabs>
          <w:tab w:val="left" w:pos="360"/>
        </w:tabs>
      </w:pPr>
      <w:r>
        <w:tab/>
      </w:r>
      <w:r>
        <w:tab/>
        <w:t>t</w:t>
      </w:r>
      <w:r w:rsidRPr="001640AA">
        <w:t>ypicality</w:t>
      </w:r>
      <w:r>
        <w:t xml:space="preserve">. </w:t>
      </w:r>
      <w:r w:rsidRPr="00E62AEB">
        <w:rPr>
          <w:i/>
        </w:rPr>
        <w:t>Sex Roles: A Journal of Research</w:t>
      </w:r>
      <w:r>
        <w:t xml:space="preserve">. </w:t>
      </w:r>
    </w:p>
    <w:p w14:paraId="70993E48" w14:textId="79A69303" w:rsidR="00846580" w:rsidRPr="007F31DF" w:rsidRDefault="00846580" w:rsidP="00846580">
      <w:pPr>
        <w:tabs>
          <w:tab w:val="left" w:pos="360"/>
        </w:tabs>
      </w:pPr>
      <w:r w:rsidRPr="007F31DF">
        <w:t xml:space="preserve">66. </w:t>
      </w:r>
      <w:r w:rsidRPr="007F31DF">
        <w:rPr>
          <w:b/>
        </w:rPr>
        <w:t xml:space="preserve">Brown, C. S. </w:t>
      </w:r>
      <w:r w:rsidRPr="007F31DF">
        <w:t>&amp;</w:t>
      </w:r>
      <w:r w:rsidRPr="007F31DF">
        <w:rPr>
          <w:b/>
        </w:rPr>
        <w:t xml:space="preserve"> </w:t>
      </w:r>
      <w:r w:rsidRPr="007F31DF">
        <w:t>Tam, M.* (</w:t>
      </w:r>
      <w:r w:rsidR="00525EBD">
        <w:t>2019</w:t>
      </w:r>
      <w:r w:rsidRPr="007F31DF">
        <w:t xml:space="preserve">). Ethnic discrimination predicting academic attitudes </w:t>
      </w:r>
    </w:p>
    <w:p w14:paraId="50DE7005" w14:textId="7EDD99AB" w:rsidR="00846580" w:rsidRPr="007F31DF" w:rsidRDefault="00846580" w:rsidP="00846580">
      <w:pPr>
        <w:tabs>
          <w:tab w:val="left" w:pos="360"/>
        </w:tabs>
      </w:pPr>
      <w:r w:rsidRPr="007F31DF">
        <w:tab/>
      </w:r>
      <w:r w:rsidRPr="007F31DF">
        <w:tab/>
        <w:t xml:space="preserve">for Latinx students in middle childhood. </w:t>
      </w:r>
      <w:r w:rsidRPr="007F31DF">
        <w:rPr>
          <w:i/>
        </w:rPr>
        <w:t>Journal of Applied Developmental Psychology.</w:t>
      </w:r>
      <w:r w:rsidRPr="007F31DF">
        <w:t xml:space="preserve"> </w:t>
      </w:r>
    </w:p>
    <w:p w14:paraId="1AA4419C" w14:textId="290C3AE9" w:rsidR="00213C8B" w:rsidRPr="007F31DF" w:rsidRDefault="00213C8B" w:rsidP="00213C8B">
      <w:pPr>
        <w:pStyle w:val="CommentText"/>
        <w:spacing w:after="0"/>
        <w:rPr>
          <w:rFonts w:ascii="Times New Roman" w:hAnsi="Times New Roman" w:cs="Times New Roman"/>
        </w:rPr>
      </w:pPr>
      <w:r w:rsidRPr="007F31DF">
        <w:rPr>
          <w:rFonts w:ascii="Times New Roman" w:hAnsi="Times New Roman" w:cs="Times New Roman"/>
        </w:rPr>
        <w:t>65.</w:t>
      </w:r>
      <w:r w:rsidRPr="007F31DF">
        <w:rPr>
          <w:rFonts w:ascii="Times New Roman" w:hAnsi="Times New Roman" w:cs="Times New Roman"/>
          <w:b/>
        </w:rPr>
        <w:t xml:space="preserve"> Brown, C. S.</w:t>
      </w:r>
      <w:r w:rsidRPr="007F31DF">
        <w:rPr>
          <w:rFonts w:ascii="Times New Roman" w:hAnsi="Times New Roman" w:cs="Times New Roman"/>
        </w:rPr>
        <w:t>, Mistry, R.M., &amp; Yip, T. (</w:t>
      </w:r>
      <w:r w:rsidR="00886441">
        <w:rPr>
          <w:rFonts w:ascii="Times New Roman" w:hAnsi="Times New Roman" w:cs="Times New Roman"/>
        </w:rPr>
        <w:t>2019</w:t>
      </w:r>
      <w:r w:rsidRPr="007F31DF">
        <w:rPr>
          <w:rFonts w:ascii="Times New Roman" w:hAnsi="Times New Roman" w:cs="Times New Roman"/>
        </w:rPr>
        <w:t xml:space="preserve">). Moving from the margins to the </w:t>
      </w:r>
    </w:p>
    <w:p w14:paraId="2DF0E281" w14:textId="77777777" w:rsidR="00213C8B" w:rsidRPr="007F31DF" w:rsidRDefault="00213C8B" w:rsidP="00213C8B">
      <w:pPr>
        <w:pStyle w:val="CommentText"/>
        <w:spacing w:after="0"/>
        <w:ind w:firstLine="720"/>
        <w:rPr>
          <w:rFonts w:ascii="Times New Roman" w:hAnsi="Times New Roman" w:cs="Times New Roman"/>
          <w:i/>
        </w:rPr>
      </w:pPr>
      <w:r w:rsidRPr="007F31DF">
        <w:rPr>
          <w:rFonts w:ascii="Times New Roman" w:hAnsi="Times New Roman" w:cs="Times New Roman"/>
        </w:rPr>
        <w:t xml:space="preserve">mainstream: Equity and justice as key considerations for developmental science. </w:t>
      </w:r>
      <w:r w:rsidRPr="007F31DF">
        <w:rPr>
          <w:rFonts w:ascii="Times New Roman" w:hAnsi="Times New Roman" w:cs="Times New Roman"/>
          <w:i/>
        </w:rPr>
        <w:t xml:space="preserve">Child </w:t>
      </w:r>
    </w:p>
    <w:p w14:paraId="44E32ED0" w14:textId="116A1A11" w:rsidR="00213C8B" w:rsidRPr="007F31DF" w:rsidRDefault="00213C8B" w:rsidP="00213C8B">
      <w:pPr>
        <w:pStyle w:val="CommentText"/>
        <w:spacing w:after="0"/>
        <w:ind w:firstLine="720"/>
        <w:rPr>
          <w:rFonts w:ascii="Times New Roman" w:hAnsi="Times New Roman" w:cs="Times New Roman"/>
        </w:rPr>
      </w:pPr>
      <w:r w:rsidRPr="007F31DF">
        <w:rPr>
          <w:rFonts w:ascii="Times New Roman" w:hAnsi="Times New Roman" w:cs="Times New Roman"/>
          <w:i/>
        </w:rPr>
        <w:t>Development Perspectives</w:t>
      </w:r>
      <w:r w:rsidR="00F318B3">
        <w:rPr>
          <w:rFonts w:ascii="Times New Roman" w:hAnsi="Times New Roman" w:cs="Times New Roman"/>
          <w:i/>
        </w:rPr>
        <w:t>, 13</w:t>
      </w:r>
      <w:r w:rsidR="00F318B3" w:rsidRPr="00F318B3">
        <w:rPr>
          <w:rFonts w:ascii="Times New Roman" w:hAnsi="Times New Roman" w:cs="Times New Roman"/>
        </w:rPr>
        <w:t>(4),</w:t>
      </w:r>
      <w:r w:rsidR="00F318B3">
        <w:rPr>
          <w:rFonts w:ascii="Times New Roman" w:hAnsi="Times New Roman" w:cs="Times New Roman"/>
          <w:i/>
        </w:rPr>
        <w:t xml:space="preserve"> </w:t>
      </w:r>
      <w:r w:rsidR="00F318B3" w:rsidRPr="00F318B3">
        <w:rPr>
          <w:rFonts w:ascii="Times New Roman" w:hAnsi="Times New Roman" w:cs="Times New Roman"/>
        </w:rPr>
        <w:t>235-240.</w:t>
      </w:r>
    </w:p>
    <w:p w14:paraId="4AD87BDA" w14:textId="77777777" w:rsidR="001915E6" w:rsidRDefault="00B35798" w:rsidP="001915E6">
      <w:pPr>
        <w:pStyle w:val="CommentText"/>
        <w:spacing w:after="0"/>
        <w:rPr>
          <w:rFonts w:ascii="Times New Roman" w:hAnsi="Times New Roman"/>
        </w:rPr>
      </w:pPr>
      <w:r w:rsidRPr="007F31DF">
        <w:rPr>
          <w:rFonts w:ascii="Times New Roman" w:hAnsi="Times New Roman" w:cs="Times New Roman"/>
        </w:rPr>
        <w:t>64.</w:t>
      </w:r>
      <w:r w:rsidRPr="007F31DF">
        <w:rPr>
          <w:rFonts w:ascii="Times New Roman" w:hAnsi="Times New Roman" w:cs="Times New Roman"/>
          <w:b/>
        </w:rPr>
        <w:t xml:space="preserve"> Brown, C. S.</w:t>
      </w:r>
      <w:r w:rsidRPr="007F31DF">
        <w:rPr>
          <w:rFonts w:ascii="Times New Roman" w:hAnsi="Times New Roman" w:cs="Times New Roman"/>
        </w:rPr>
        <w:t xml:space="preserve"> (</w:t>
      </w:r>
      <w:r w:rsidR="00886441">
        <w:rPr>
          <w:rFonts w:ascii="Times New Roman" w:hAnsi="Times New Roman" w:cs="Times New Roman"/>
        </w:rPr>
        <w:t>2019</w:t>
      </w:r>
      <w:r w:rsidRPr="007F31DF">
        <w:rPr>
          <w:rFonts w:ascii="Times New Roman" w:hAnsi="Times New Roman" w:cs="Times New Roman"/>
        </w:rPr>
        <w:t xml:space="preserve">). The importance, and the challenges, to ensuring an </w:t>
      </w:r>
      <w:r w:rsidRPr="007F31DF">
        <w:rPr>
          <w:rFonts w:ascii="Times New Roman" w:hAnsi="Times New Roman"/>
        </w:rPr>
        <w:t xml:space="preserve">inclusive school </w:t>
      </w:r>
    </w:p>
    <w:p w14:paraId="1C3323A4" w14:textId="1AE8CEBE" w:rsidR="00B35798" w:rsidRPr="00AF7AB5" w:rsidRDefault="00B35798" w:rsidP="001915E6">
      <w:pPr>
        <w:pStyle w:val="CommentText"/>
        <w:spacing w:after="0"/>
        <w:ind w:left="720"/>
        <w:rPr>
          <w:rFonts w:ascii="Times New Roman" w:hAnsi="Times New Roman" w:cs="Times New Roman"/>
        </w:rPr>
      </w:pPr>
      <w:r w:rsidRPr="007F31DF">
        <w:rPr>
          <w:rFonts w:ascii="Times New Roman" w:hAnsi="Times New Roman"/>
        </w:rPr>
        <w:t xml:space="preserve">climate. Invited </w:t>
      </w:r>
      <w:r w:rsidR="001915E6">
        <w:rPr>
          <w:rFonts w:ascii="Times New Roman" w:hAnsi="Times New Roman"/>
        </w:rPr>
        <w:t>C</w:t>
      </w:r>
      <w:r w:rsidRPr="007F31DF">
        <w:rPr>
          <w:rFonts w:ascii="Times New Roman" w:hAnsi="Times New Roman"/>
        </w:rPr>
        <w:t xml:space="preserve">ommentary on </w:t>
      </w:r>
      <w:r w:rsidRPr="007F31DF">
        <w:rPr>
          <w:rFonts w:ascii="Times New Roman" w:hAnsi="Times New Roman"/>
          <w:iCs/>
        </w:rPr>
        <w:t xml:space="preserve">Special Issue, “Promoting inclusive school climate: Multiple approaches to uniting students across groups.” </w:t>
      </w:r>
      <w:r w:rsidRPr="007F31DF">
        <w:rPr>
          <w:rFonts w:ascii="Times New Roman" w:hAnsi="Times New Roman"/>
          <w:i/>
        </w:rPr>
        <w:t>Educational Psychologist.</w:t>
      </w:r>
    </w:p>
    <w:p w14:paraId="19D99101" w14:textId="4B6F6214" w:rsidR="00C74F61" w:rsidRPr="007F31DF" w:rsidRDefault="00C74F61" w:rsidP="00C74F61">
      <w:pPr>
        <w:tabs>
          <w:tab w:val="left" w:pos="360"/>
        </w:tabs>
      </w:pPr>
      <w:r w:rsidRPr="007F31DF">
        <w:t xml:space="preserve">63. </w:t>
      </w:r>
      <w:r w:rsidRPr="007F31DF">
        <w:rPr>
          <w:b/>
        </w:rPr>
        <w:t>Brown, C. S.</w:t>
      </w:r>
      <w:r w:rsidRPr="007F31DF">
        <w:t xml:space="preserve"> &amp; Anderson, R.E. (</w:t>
      </w:r>
      <w:r w:rsidR="008639BB" w:rsidRPr="007F31DF">
        <w:t>2019</w:t>
      </w:r>
      <w:r w:rsidRPr="007F31DF">
        <w:t xml:space="preserve">). It's never too young to talk about race and gender. </w:t>
      </w:r>
    </w:p>
    <w:p w14:paraId="2B1358E8" w14:textId="37DD74A3" w:rsidR="00C74F61" w:rsidRPr="007F31DF" w:rsidRDefault="00C74F61" w:rsidP="00C30B90">
      <w:pPr>
        <w:tabs>
          <w:tab w:val="left" w:pos="360"/>
        </w:tabs>
      </w:pPr>
      <w:r w:rsidRPr="007F31DF">
        <w:tab/>
      </w:r>
      <w:r w:rsidRPr="007F31DF">
        <w:tab/>
        <w:t xml:space="preserve">Invited Op-Ed. </w:t>
      </w:r>
      <w:r w:rsidRPr="007F31DF">
        <w:rPr>
          <w:i/>
        </w:rPr>
        <w:t>Human Development.</w:t>
      </w:r>
    </w:p>
    <w:p w14:paraId="397B3534" w14:textId="37D44C3F" w:rsidR="002F54CF" w:rsidRPr="007F31DF" w:rsidRDefault="00C55DFB" w:rsidP="00C30B90">
      <w:pPr>
        <w:tabs>
          <w:tab w:val="left" w:pos="360"/>
        </w:tabs>
      </w:pPr>
      <w:r w:rsidRPr="007F31DF">
        <w:t>62.</w:t>
      </w:r>
      <w:r w:rsidRPr="007F31DF">
        <w:rPr>
          <w:b/>
        </w:rPr>
        <w:t xml:space="preserve"> Brown, C. S. </w:t>
      </w:r>
      <w:r w:rsidR="002F54CF" w:rsidRPr="007F31DF">
        <w:t>(</w:t>
      </w:r>
      <w:r w:rsidR="008639BB" w:rsidRPr="007F31DF">
        <w:t>2019</w:t>
      </w:r>
      <w:r w:rsidR="002F54CF" w:rsidRPr="007F31DF">
        <w:t>).</w:t>
      </w:r>
      <w:r w:rsidR="002F54CF" w:rsidRPr="007F31DF">
        <w:rPr>
          <w:b/>
        </w:rPr>
        <w:t xml:space="preserve"> </w:t>
      </w:r>
      <w:r w:rsidRPr="007F31DF">
        <w:t xml:space="preserve">Sexualized gender stereotypes predict girls’ academic self-efficacy </w:t>
      </w:r>
    </w:p>
    <w:p w14:paraId="131FBC36" w14:textId="25178605" w:rsidR="00C55DFB" w:rsidRPr="007F31DF" w:rsidRDefault="002F54CF" w:rsidP="00C30B90">
      <w:pPr>
        <w:tabs>
          <w:tab w:val="left" w:pos="360"/>
        </w:tabs>
      </w:pPr>
      <w:r w:rsidRPr="007F31DF">
        <w:tab/>
      </w:r>
      <w:r w:rsidRPr="007F31DF">
        <w:tab/>
      </w:r>
      <w:r w:rsidR="00C55DFB" w:rsidRPr="007F31DF">
        <w:t xml:space="preserve">and motivation across middle school. </w:t>
      </w:r>
      <w:r w:rsidR="00C55DFB" w:rsidRPr="007F31DF">
        <w:rPr>
          <w:i/>
        </w:rPr>
        <w:t>International Journal of Behavioral Development</w:t>
      </w:r>
      <w:r w:rsidR="00C55DFB" w:rsidRPr="007F31DF">
        <w:t>.</w:t>
      </w:r>
    </w:p>
    <w:p w14:paraId="029155B8" w14:textId="69B8BC01" w:rsidR="00952201" w:rsidRPr="007F31DF" w:rsidRDefault="00952201" w:rsidP="00952201">
      <w:pPr>
        <w:pStyle w:val="CommentText"/>
        <w:spacing w:after="0"/>
        <w:rPr>
          <w:rFonts w:ascii="Times New Roman" w:hAnsi="Times New Roman" w:cs="Times New Roman"/>
        </w:rPr>
      </w:pPr>
      <w:r w:rsidRPr="007F31DF">
        <w:rPr>
          <w:rFonts w:ascii="Times New Roman" w:hAnsi="Times New Roman" w:cs="Times New Roman"/>
        </w:rPr>
        <w:t xml:space="preserve">61. Patterson, M. M., Bigler, R. S., </w:t>
      </w:r>
      <w:proofErr w:type="spellStart"/>
      <w:r w:rsidRPr="007F31DF">
        <w:rPr>
          <w:rFonts w:ascii="Times New Roman" w:hAnsi="Times New Roman" w:cs="Times New Roman"/>
        </w:rPr>
        <w:t>Pahlke</w:t>
      </w:r>
      <w:proofErr w:type="spellEnd"/>
      <w:r w:rsidRPr="007F31DF">
        <w:rPr>
          <w:rFonts w:ascii="Times New Roman" w:hAnsi="Times New Roman" w:cs="Times New Roman"/>
        </w:rPr>
        <w:t xml:space="preserve">, E., </w:t>
      </w:r>
      <w:r w:rsidRPr="007F31DF">
        <w:rPr>
          <w:rFonts w:ascii="Times New Roman" w:hAnsi="Times New Roman" w:cs="Times New Roman"/>
          <w:b/>
        </w:rPr>
        <w:t>Brown, C. S.</w:t>
      </w:r>
      <w:r w:rsidRPr="007F31DF">
        <w:rPr>
          <w:rFonts w:ascii="Times New Roman" w:hAnsi="Times New Roman" w:cs="Times New Roman"/>
        </w:rPr>
        <w:t xml:space="preserve">, Hayes, A. R., Nelson, A.*, &amp; </w:t>
      </w:r>
    </w:p>
    <w:p w14:paraId="573F9D6E" w14:textId="5B56F738" w:rsidR="00952201" w:rsidRPr="007F31DF" w:rsidRDefault="00952201" w:rsidP="00952201">
      <w:pPr>
        <w:pStyle w:val="CommentText"/>
        <w:spacing w:after="0"/>
        <w:ind w:left="720"/>
        <w:rPr>
          <w:rFonts w:ascii="Times New Roman" w:hAnsi="Times New Roman" w:cs="Times New Roman"/>
        </w:rPr>
      </w:pPr>
      <w:r w:rsidRPr="007F31DF">
        <w:rPr>
          <w:rFonts w:ascii="Times New Roman" w:hAnsi="Times New Roman" w:cs="Times New Roman"/>
        </w:rPr>
        <w:t xml:space="preserve">Ramirez, C.* </w:t>
      </w:r>
      <w:r w:rsidR="00C74F61" w:rsidRPr="007F31DF">
        <w:rPr>
          <w:rFonts w:ascii="Times New Roman" w:hAnsi="Times New Roman" w:cs="Times New Roman"/>
        </w:rPr>
        <w:t>(</w:t>
      </w:r>
      <w:r w:rsidR="008639BB" w:rsidRPr="007F31DF">
        <w:rPr>
          <w:rFonts w:ascii="Times New Roman" w:hAnsi="Times New Roman" w:cs="Times New Roman"/>
        </w:rPr>
        <w:t>2019</w:t>
      </w:r>
      <w:r w:rsidR="00C74F61" w:rsidRPr="007F31DF">
        <w:rPr>
          <w:rFonts w:ascii="Times New Roman" w:hAnsi="Times New Roman" w:cs="Times New Roman"/>
        </w:rPr>
        <w:t xml:space="preserve">). </w:t>
      </w:r>
      <w:r w:rsidRPr="007F31DF">
        <w:rPr>
          <w:rFonts w:ascii="Times New Roman" w:hAnsi="Times New Roman" w:cs="Times New Roman"/>
        </w:rPr>
        <w:t xml:space="preserve">Toward a developmental science of politics. </w:t>
      </w:r>
      <w:r w:rsidRPr="007F31DF">
        <w:rPr>
          <w:rFonts w:ascii="Times New Roman" w:hAnsi="Times New Roman" w:cs="Times New Roman"/>
          <w:i/>
        </w:rPr>
        <w:t>Monographs of the Society for Research in Child Development</w:t>
      </w:r>
      <w:r w:rsidRPr="007F31DF">
        <w:rPr>
          <w:rFonts w:ascii="Times New Roman" w:hAnsi="Times New Roman" w:cs="Times New Roman"/>
        </w:rPr>
        <w:t xml:space="preserve">. </w:t>
      </w:r>
    </w:p>
    <w:p w14:paraId="2B80957A" w14:textId="785C9B58" w:rsidR="00740A3B" w:rsidRPr="007F31DF" w:rsidRDefault="00740A3B" w:rsidP="00C30B90">
      <w:pPr>
        <w:tabs>
          <w:tab w:val="left" w:pos="360"/>
        </w:tabs>
      </w:pPr>
      <w:r w:rsidRPr="007F31DF">
        <w:t>60.</w:t>
      </w:r>
      <w:r w:rsidRPr="007F31DF">
        <w:rPr>
          <w:b/>
        </w:rPr>
        <w:t xml:space="preserve"> </w:t>
      </w:r>
      <w:r w:rsidRPr="007F31DF">
        <w:t xml:space="preserve">Tam, </w:t>
      </w:r>
      <w:proofErr w:type="gramStart"/>
      <w:r w:rsidRPr="007F31DF">
        <w:t>M.,*</w:t>
      </w:r>
      <w:proofErr w:type="gramEnd"/>
      <w:r w:rsidRPr="007F31DF">
        <w:t xml:space="preserve"> Jewell, J.A.</w:t>
      </w:r>
      <w:r w:rsidR="002F54CF" w:rsidRPr="007F31DF">
        <w:t>*</w:t>
      </w:r>
      <w:r w:rsidRPr="007F31DF">
        <w:t xml:space="preserve">, &amp; </w:t>
      </w:r>
      <w:r w:rsidRPr="007F31DF">
        <w:rPr>
          <w:b/>
        </w:rPr>
        <w:t xml:space="preserve">Brown, C. S. </w:t>
      </w:r>
      <w:r w:rsidRPr="007F31DF">
        <w:t>(</w:t>
      </w:r>
      <w:r w:rsidR="008639BB" w:rsidRPr="007F31DF">
        <w:t>2019</w:t>
      </w:r>
      <w:r w:rsidRPr="007F31DF">
        <w:t>).</w:t>
      </w:r>
      <w:r w:rsidRPr="007F31DF">
        <w:rPr>
          <w:b/>
        </w:rPr>
        <w:t xml:space="preserve"> </w:t>
      </w:r>
      <w:r w:rsidRPr="007F31DF">
        <w:t xml:space="preserve">Gender-based harassment in early </w:t>
      </w:r>
    </w:p>
    <w:p w14:paraId="3072098E" w14:textId="3784A7AA" w:rsidR="00740A3B" w:rsidRPr="007F31DF" w:rsidRDefault="00740A3B" w:rsidP="00740A3B">
      <w:pPr>
        <w:tabs>
          <w:tab w:val="left" w:pos="360"/>
        </w:tabs>
        <w:ind w:left="720"/>
      </w:pPr>
      <w:r w:rsidRPr="007F31DF">
        <w:t xml:space="preserve">adolescence: Group and individual predictors of perpetration. </w:t>
      </w:r>
      <w:r w:rsidRPr="007F31DF">
        <w:rPr>
          <w:i/>
        </w:rPr>
        <w:t>Journal of Applied Developmental Psychology</w:t>
      </w:r>
      <w:r w:rsidRPr="007F31DF">
        <w:t>.</w:t>
      </w:r>
    </w:p>
    <w:p w14:paraId="4797A7F8" w14:textId="6759AE53" w:rsidR="007B3629" w:rsidRPr="007F31DF" w:rsidRDefault="007B3629" w:rsidP="007B3629">
      <w:pPr>
        <w:contextualSpacing/>
      </w:pPr>
      <w:r w:rsidRPr="007F31DF">
        <w:t xml:space="preserve">59. Salomon, I.* &amp; </w:t>
      </w:r>
      <w:r w:rsidRPr="007F31DF">
        <w:rPr>
          <w:b/>
        </w:rPr>
        <w:t>Brown, C. S.</w:t>
      </w:r>
      <w:r w:rsidRPr="007F31DF">
        <w:t xml:space="preserve"> (2019). The selfie generation: Examining the relationship </w:t>
      </w:r>
    </w:p>
    <w:p w14:paraId="2013B860" w14:textId="42D8C473" w:rsidR="007B3629" w:rsidRPr="007F31DF" w:rsidRDefault="007B3629" w:rsidP="007B3629">
      <w:pPr>
        <w:ind w:left="720"/>
        <w:contextualSpacing/>
      </w:pPr>
      <w:r w:rsidRPr="007F31DF">
        <w:t xml:space="preserve">between social media use and early adolescent body image. </w:t>
      </w:r>
      <w:r w:rsidRPr="007F31DF">
        <w:rPr>
          <w:i/>
        </w:rPr>
        <w:t xml:space="preserve">Journal of Early Adolescence, 39, </w:t>
      </w:r>
      <w:r w:rsidRPr="007F31DF">
        <w:t xml:space="preserve">539-560. </w:t>
      </w:r>
      <w:r w:rsidRPr="007F31DF">
        <w:rPr>
          <w:b/>
        </w:rPr>
        <w:t>**One of the journal’s top 20 most downloaded articles.</w:t>
      </w:r>
      <w:r w:rsidRPr="007F31DF">
        <w:t xml:space="preserve">  </w:t>
      </w:r>
    </w:p>
    <w:p w14:paraId="59C6D7D1" w14:textId="3E2F105C" w:rsidR="007B3629" w:rsidRPr="007F31DF" w:rsidRDefault="007B3629" w:rsidP="007B3629">
      <w:pPr>
        <w:tabs>
          <w:tab w:val="left" w:pos="360"/>
        </w:tabs>
      </w:pPr>
      <w:r w:rsidRPr="007F31DF">
        <w:t xml:space="preserve">58. Nelson, A.A.* &amp; </w:t>
      </w:r>
      <w:r w:rsidRPr="007F31DF">
        <w:rPr>
          <w:b/>
        </w:rPr>
        <w:t>Brown, C. S.</w:t>
      </w:r>
      <w:r w:rsidRPr="007F31DF">
        <w:t xml:space="preserve"> (2019). Too pretty for homework: The academic correlates of </w:t>
      </w:r>
    </w:p>
    <w:p w14:paraId="7720FD05" w14:textId="00EC6A9F" w:rsidR="007B3629" w:rsidRPr="007F31DF" w:rsidRDefault="007B3629" w:rsidP="007B3629">
      <w:pPr>
        <w:tabs>
          <w:tab w:val="left" w:pos="360"/>
        </w:tabs>
        <w:ind w:left="720"/>
      </w:pPr>
      <w:r w:rsidRPr="007F31DF">
        <w:t xml:space="preserve">sexualized gender stereotypes among adolescent girls. </w:t>
      </w:r>
      <w:r w:rsidRPr="007F31DF">
        <w:rPr>
          <w:i/>
        </w:rPr>
        <w:t xml:space="preserve">Journal of Early Adolescence, 39, </w:t>
      </w:r>
      <w:r w:rsidRPr="007F31DF">
        <w:t xml:space="preserve">603-617. </w:t>
      </w:r>
    </w:p>
    <w:p w14:paraId="608701B7" w14:textId="5BF92AD1" w:rsidR="003B28B6" w:rsidRPr="007F31DF" w:rsidRDefault="00C30B90" w:rsidP="003B28B6">
      <w:pPr>
        <w:outlineLvl w:val="0"/>
      </w:pPr>
      <w:r w:rsidRPr="007F31DF">
        <w:t>5</w:t>
      </w:r>
      <w:r w:rsidR="007B3629" w:rsidRPr="007F31DF">
        <w:t>7</w:t>
      </w:r>
      <w:r w:rsidR="003B28B6" w:rsidRPr="007F31DF">
        <w:t>.</w:t>
      </w:r>
      <w:r w:rsidR="003B28B6" w:rsidRPr="007F31DF">
        <w:rPr>
          <w:b/>
        </w:rPr>
        <w:t xml:space="preserve"> </w:t>
      </w:r>
      <w:r w:rsidR="00462F2C" w:rsidRPr="007F31DF">
        <w:rPr>
          <w:b/>
        </w:rPr>
        <w:t xml:space="preserve">Brown, C. S. </w:t>
      </w:r>
      <w:r w:rsidR="00462F2C" w:rsidRPr="007F31DF">
        <w:t>&amp; Juvonen, J.</w:t>
      </w:r>
      <w:r w:rsidR="00462F2C" w:rsidRPr="007F31DF">
        <w:rPr>
          <w:b/>
        </w:rPr>
        <w:t xml:space="preserve"> </w:t>
      </w:r>
      <w:r w:rsidR="00462F2C" w:rsidRPr="007F31DF">
        <w:t>(</w:t>
      </w:r>
      <w:r w:rsidR="004C4873" w:rsidRPr="007F31DF">
        <w:t>2018</w:t>
      </w:r>
      <w:r w:rsidR="00462F2C" w:rsidRPr="007F31DF">
        <w:t xml:space="preserve">). Insights about the effects of diversity: When does </w:t>
      </w:r>
    </w:p>
    <w:p w14:paraId="33AE8A6A" w14:textId="27AA74A9" w:rsidR="00611667" w:rsidRPr="007F31DF" w:rsidRDefault="00462F2C" w:rsidP="003B28B6">
      <w:pPr>
        <w:ind w:left="720"/>
        <w:outlineLvl w:val="0"/>
        <w:rPr>
          <w:b/>
        </w:rPr>
      </w:pPr>
      <w:r w:rsidRPr="007F31DF">
        <w:t xml:space="preserve">diversity promote inclusion and for whom? Commentary for </w:t>
      </w:r>
      <w:r w:rsidRPr="007F31DF">
        <w:rPr>
          <w:i/>
        </w:rPr>
        <w:t>Journal of</w:t>
      </w:r>
      <w:r w:rsidRPr="007F31DF">
        <w:t xml:space="preserve"> </w:t>
      </w:r>
      <w:r w:rsidRPr="007F31DF">
        <w:rPr>
          <w:i/>
        </w:rPr>
        <w:t>Applied Developmental Psychology</w:t>
      </w:r>
      <w:r w:rsidRPr="007F31DF">
        <w:t xml:space="preserve">, Special Issues on Diversity &amp; Inclusion. </w:t>
      </w:r>
      <w:r w:rsidR="008C7B54" w:rsidRPr="007F31DF">
        <w:rPr>
          <w:b/>
        </w:rPr>
        <w:tab/>
      </w:r>
    </w:p>
    <w:p w14:paraId="0CE66B49" w14:textId="35F0B6A3" w:rsidR="00C30B90" w:rsidRPr="007F31DF" w:rsidRDefault="00C30B90" w:rsidP="00F12C5B">
      <w:pPr>
        <w:tabs>
          <w:tab w:val="left" w:pos="360"/>
        </w:tabs>
      </w:pPr>
      <w:r w:rsidRPr="007F31DF">
        <w:t>5</w:t>
      </w:r>
      <w:r w:rsidR="007B3629" w:rsidRPr="007F31DF">
        <w:t>6</w:t>
      </w:r>
      <w:r w:rsidR="003B28B6" w:rsidRPr="007F31DF">
        <w:t>.</w:t>
      </w:r>
      <w:r w:rsidR="003B28B6" w:rsidRPr="007F31DF">
        <w:rPr>
          <w:b/>
        </w:rPr>
        <w:t xml:space="preserve"> </w:t>
      </w:r>
      <w:r w:rsidR="008C7B54" w:rsidRPr="007F31DF">
        <w:rPr>
          <w:b/>
        </w:rPr>
        <w:t>Brown, C. S.</w:t>
      </w:r>
      <w:r w:rsidR="008C7B54" w:rsidRPr="007F31DF">
        <w:t xml:space="preserve"> &amp; Tam, M.* (</w:t>
      </w:r>
      <w:r w:rsidR="004C4873" w:rsidRPr="007F31DF">
        <w:t>2018</w:t>
      </w:r>
      <w:r w:rsidR="008C7B54" w:rsidRPr="007F31DF">
        <w:t>). Parenting Girls and Boys. In M. Bornstein (Ed.)</w:t>
      </w:r>
      <w:r w:rsidR="001220BA" w:rsidRPr="007F31DF">
        <w:t>,</w:t>
      </w:r>
      <w:r w:rsidR="008C7B54" w:rsidRPr="007F31DF">
        <w:t xml:space="preserve"> </w:t>
      </w:r>
    </w:p>
    <w:p w14:paraId="3CCDCD6E" w14:textId="09EC8AE7" w:rsidR="008C7B54" w:rsidRPr="007F31DF" w:rsidRDefault="00C30B90" w:rsidP="00F12C5B">
      <w:pPr>
        <w:tabs>
          <w:tab w:val="left" w:pos="360"/>
        </w:tabs>
      </w:pPr>
      <w:r w:rsidRPr="007F31DF">
        <w:tab/>
      </w:r>
      <w:r w:rsidRPr="007F31DF">
        <w:tab/>
      </w:r>
      <w:r w:rsidR="008C7B54" w:rsidRPr="007F31DF">
        <w:rPr>
          <w:i/>
        </w:rPr>
        <w:t>Handbook of Parenting</w:t>
      </w:r>
      <w:r w:rsidR="008C7B54" w:rsidRPr="007F31DF">
        <w:t xml:space="preserve"> (3</w:t>
      </w:r>
      <w:r w:rsidR="008C7B54" w:rsidRPr="007F31DF">
        <w:rPr>
          <w:vertAlign w:val="superscript"/>
        </w:rPr>
        <w:t>rd</w:t>
      </w:r>
      <w:r w:rsidR="008C7B54" w:rsidRPr="007F31DF">
        <w:t xml:space="preserve"> Ed.). </w:t>
      </w:r>
      <w:r w:rsidR="001220BA" w:rsidRPr="007F31DF">
        <w:t xml:space="preserve">Mahwah, NJ: </w:t>
      </w:r>
      <w:r w:rsidR="008C7B54" w:rsidRPr="007F31DF">
        <w:t>Lawrence Erlbaum Associates.</w:t>
      </w:r>
      <w:r w:rsidR="003A66F8" w:rsidRPr="007F31DF">
        <w:tab/>
      </w:r>
      <w:r w:rsidR="003A66F8" w:rsidRPr="007F31DF">
        <w:tab/>
      </w:r>
    </w:p>
    <w:p w14:paraId="67119726" w14:textId="75D58B42" w:rsidR="00C30B90" w:rsidRPr="007F31DF" w:rsidRDefault="00C30B90" w:rsidP="003A66F8">
      <w:pPr>
        <w:tabs>
          <w:tab w:val="left" w:pos="360"/>
        </w:tabs>
      </w:pPr>
      <w:r w:rsidRPr="007F31DF">
        <w:t>5</w:t>
      </w:r>
      <w:r w:rsidR="007B3629" w:rsidRPr="007F31DF">
        <w:t>5</w:t>
      </w:r>
      <w:r w:rsidRPr="007F31DF">
        <w:t>.</w:t>
      </w:r>
      <w:r w:rsidRPr="007F31DF">
        <w:rPr>
          <w:b/>
        </w:rPr>
        <w:t xml:space="preserve"> </w:t>
      </w:r>
      <w:r w:rsidR="00F12C5B" w:rsidRPr="007F31DF">
        <w:rPr>
          <w:b/>
        </w:rPr>
        <w:t>Brown, C. S.</w:t>
      </w:r>
      <w:r w:rsidR="00F12C5B" w:rsidRPr="007F31DF">
        <w:t xml:space="preserve"> &amp; Salomon, I.* (</w:t>
      </w:r>
      <w:r w:rsidR="004C4873" w:rsidRPr="007F31DF">
        <w:t>2018</w:t>
      </w:r>
      <w:r w:rsidR="00F12C5B" w:rsidRPr="007F31DF">
        <w:t>). Adolescents’ responses to gendered harassment</w:t>
      </w:r>
      <w:r w:rsidR="00973346" w:rsidRPr="007F31DF">
        <w:t xml:space="preserve"> and </w:t>
      </w:r>
    </w:p>
    <w:p w14:paraId="49A92350" w14:textId="77777777" w:rsidR="00C30B90" w:rsidRPr="007F31DF" w:rsidRDefault="00C30B90" w:rsidP="003A66F8">
      <w:pPr>
        <w:tabs>
          <w:tab w:val="left" w:pos="360"/>
        </w:tabs>
      </w:pPr>
      <w:r w:rsidRPr="007F31DF">
        <w:tab/>
      </w:r>
      <w:r w:rsidRPr="007F31DF">
        <w:tab/>
      </w:r>
      <w:r w:rsidR="00973346" w:rsidRPr="007F31DF">
        <w:t>discrimination</w:t>
      </w:r>
      <w:r w:rsidR="00F12C5B" w:rsidRPr="007F31DF">
        <w:t>: Effective strategies within a school context. In</w:t>
      </w:r>
      <w:r w:rsidR="00F12C5B" w:rsidRPr="007F31DF">
        <w:rPr>
          <w:i/>
        </w:rPr>
        <w:t xml:space="preserve"> </w:t>
      </w:r>
      <w:r w:rsidR="001220BA" w:rsidRPr="007F31DF">
        <w:t xml:space="preserve">M. Monteith &amp; R. K. </w:t>
      </w:r>
    </w:p>
    <w:p w14:paraId="560E4A2E" w14:textId="77777777" w:rsidR="00C30B90" w:rsidRPr="007F31DF" w:rsidRDefault="00C30B90" w:rsidP="003A66F8">
      <w:pPr>
        <w:tabs>
          <w:tab w:val="left" w:pos="360"/>
        </w:tabs>
        <w:rPr>
          <w:i/>
        </w:rPr>
      </w:pPr>
      <w:r w:rsidRPr="007F31DF">
        <w:lastRenderedPageBreak/>
        <w:tab/>
      </w:r>
      <w:r w:rsidRPr="007F31DF">
        <w:tab/>
      </w:r>
      <w:r w:rsidR="001220BA" w:rsidRPr="007F31DF">
        <w:t xml:space="preserve">Mallett (Eds.), </w:t>
      </w:r>
      <w:r w:rsidR="00F12C5B" w:rsidRPr="007F31DF">
        <w:rPr>
          <w:i/>
        </w:rPr>
        <w:t xml:space="preserve">Confronting Prejudice and Discrimination: The Science of Changing </w:t>
      </w:r>
    </w:p>
    <w:p w14:paraId="602F3B89" w14:textId="36DA0AAD" w:rsidR="00F12C5B" w:rsidRPr="007F31DF" w:rsidRDefault="00C30B90" w:rsidP="003A66F8">
      <w:pPr>
        <w:tabs>
          <w:tab w:val="left" w:pos="360"/>
        </w:tabs>
      </w:pPr>
      <w:r w:rsidRPr="007F31DF">
        <w:rPr>
          <w:i/>
        </w:rPr>
        <w:tab/>
      </w:r>
      <w:r w:rsidRPr="007F31DF">
        <w:rPr>
          <w:i/>
        </w:rPr>
        <w:tab/>
      </w:r>
      <w:r w:rsidR="00F12C5B" w:rsidRPr="007F31DF">
        <w:rPr>
          <w:i/>
        </w:rPr>
        <w:t xml:space="preserve">Minds and Behaviors. </w:t>
      </w:r>
      <w:r w:rsidR="001220BA" w:rsidRPr="007F31DF">
        <w:t xml:space="preserve">New York: </w:t>
      </w:r>
      <w:r w:rsidR="00F12C5B" w:rsidRPr="007F31DF">
        <w:t>Elsevier.</w:t>
      </w:r>
    </w:p>
    <w:p w14:paraId="65BFF1B4" w14:textId="3642E10C" w:rsidR="00C30B90" w:rsidRPr="007F31DF" w:rsidRDefault="00C30B90" w:rsidP="00C30B90">
      <w:pPr>
        <w:tabs>
          <w:tab w:val="left" w:pos="360"/>
        </w:tabs>
      </w:pPr>
      <w:r w:rsidRPr="007F31DF">
        <w:t>5</w:t>
      </w:r>
      <w:r w:rsidR="007B3629" w:rsidRPr="007F31DF">
        <w:t>4</w:t>
      </w:r>
      <w:r w:rsidRPr="007F31DF">
        <w:t xml:space="preserve">. </w:t>
      </w:r>
      <w:r w:rsidR="007F0286" w:rsidRPr="007F31DF">
        <w:t xml:space="preserve">Farr, R., Salomon, I.*, Brown-Iannuzzi, J. L., &amp; </w:t>
      </w:r>
      <w:r w:rsidR="007F0286" w:rsidRPr="007F31DF">
        <w:rPr>
          <w:b/>
        </w:rPr>
        <w:t>Brown, C. S.</w:t>
      </w:r>
      <w:r w:rsidR="007F0286" w:rsidRPr="007F31DF">
        <w:t xml:space="preserve"> (</w:t>
      </w:r>
      <w:r w:rsidR="001563B0" w:rsidRPr="007F31DF">
        <w:t>2018</w:t>
      </w:r>
      <w:r w:rsidR="007F0286" w:rsidRPr="007F31DF">
        <w:t>). Elementary school-</w:t>
      </w:r>
    </w:p>
    <w:p w14:paraId="31918AB1" w14:textId="77777777" w:rsidR="00C30B90" w:rsidRPr="007F31DF" w:rsidRDefault="00C30B90" w:rsidP="00C30B90">
      <w:pPr>
        <w:tabs>
          <w:tab w:val="left" w:pos="360"/>
        </w:tabs>
        <w:rPr>
          <w:i/>
        </w:rPr>
      </w:pPr>
      <w:r w:rsidRPr="007F31DF">
        <w:tab/>
      </w:r>
      <w:r w:rsidRPr="007F31DF">
        <w:tab/>
      </w:r>
      <w:r w:rsidR="007F0286" w:rsidRPr="007F31DF">
        <w:t xml:space="preserve">age children’s attitudes toward children in same-sex parent families. </w:t>
      </w:r>
      <w:r w:rsidR="007F0286" w:rsidRPr="007F31DF">
        <w:rPr>
          <w:i/>
        </w:rPr>
        <w:t xml:space="preserve">Journal of GLBT </w:t>
      </w:r>
    </w:p>
    <w:p w14:paraId="169EABE1" w14:textId="2049A47C" w:rsidR="00611667" w:rsidRPr="007F31DF" w:rsidRDefault="00C30B90" w:rsidP="00C30B90">
      <w:pPr>
        <w:tabs>
          <w:tab w:val="left" w:pos="360"/>
        </w:tabs>
      </w:pPr>
      <w:r w:rsidRPr="007F31DF">
        <w:rPr>
          <w:i/>
        </w:rPr>
        <w:tab/>
      </w:r>
      <w:r w:rsidRPr="007F31DF">
        <w:rPr>
          <w:i/>
        </w:rPr>
        <w:tab/>
      </w:r>
      <w:r w:rsidR="007F0286" w:rsidRPr="007F31DF">
        <w:rPr>
          <w:i/>
        </w:rPr>
        <w:t>Family Studies</w:t>
      </w:r>
      <w:r w:rsidR="001220BA" w:rsidRPr="007F31DF">
        <w:t>, 1-24</w:t>
      </w:r>
      <w:r w:rsidR="007F0286" w:rsidRPr="007F31DF">
        <w:t xml:space="preserve">. </w:t>
      </w:r>
    </w:p>
    <w:p w14:paraId="117055C2" w14:textId="7E49EDEE" w:rsidR="00C30B90" w:rsidRPr="007F31DF" w:rsidRDefault="00C30B90" w:rsidP="00611667">
      <w:pPr>
        <w:tabs>
          <w:tab w:val="left" w:pos="360"/>
        </w:tabs>
      </w:pPr>
      <w:r w:rsidRPr="007F31DF">
        <w:t>53</w:t>
      </w:r>
      <w:r w:rsidRPr="007F31DF">
        <w:rPr>
          <w:b/>
        </w:rPr>
        <w:t xml:space="preserve">. </w:t>
      </w:r>
      <w:r w:rsidR="009E05F0" w:rsidRPr="007F31DF">
        <w:rPr>
          <w:b/>
        </w:rPr>
        <w:t>Brown, C. S.</w:t>
      </w:r>
      <w:r w:rsidR="009E05F0" w:rsidRPr="007F31DF">
        <w:t xml:space="preserve">, Tam, M.*, &amp; </w:t>
      </w:r>
      <w:proofErr w:type="spellStart"/>
      <w:r w:rsidR="009E05F0" w:rsidRPr="007F31DF">
        <w:t>Aboud</w:t>
      </w:r>
      <w:proofErr w:type="spellEnd"/>
      <w:r w:rsidR="009E05F0" w:rsidRPr="007F31DF">
        <w:t>, F. E. (</w:t>
      </w:r>
      <w:r w:rsidR="007C69AD" w:rsidRPr="007F31DF">
        <w:t>2018</w:t>
      </w:r>
      <w:r w:rsidR="009E05F0" w:rsidRPr="007F31DF">
        <w:t xml:space="preserve">). Ethnic prejudice in young children in </w:t>
      </w:r>
    </w:p>
    <w:p w14:paraId="42126E9E" w14:textId="43D7C54C" w:rsidR="009E05F0" w:rsidRPr="007F31DF" w:rsidRDefault="009E05F0" w:rsidP="00C30B90">
      <w:pPr>
        <w:tabs>
          <w:tab w:val="left" w:pos="360"/>
        </w:tabs>
        <w:ind w:left="720"/>
      </w:pPr>
      <w:r w:rsidRPr="007F31DF">
        <w:t xml:space="preserve">Indonesia: Intervention attempts using multicultural friendship stories. </w:t>
      </w:r>
      <w:r w:rsidRPr="007F31DF">
        <w:rPr>
          <w:i/>
        </w:rPr>
        <w:t>International Journal of Early Childhood</w:t>
      </w:r>
      <w:r w:rsidRPr="007F31DF">
        <w:t xml:space="preserve">. </w:t>
      </w:r>
    </w:p>
    <w:p w14:paraId="1595FD51" w14:textId="77777777" w:rsidR="00C30B90" w:rsidRPr="007F31DF" w:rsidRDefault="00C30B90" w:rsidP="00C30B90">
      <w:pPr>
        <w:contextualSpacing/>
      </w:pPr>
      <w:r w:rsidRPr="007F31DF">
        <w:t xml:space="preserve">52. </w:t>
      </w:r>
      <w:r w:rsidR="009E05F0" w:rsidRPr="007F31DF">
        <w:t xml:space="preserve">Leaper, C. L. &amp; </w:t>
      </w:r>
      <w:r w:rsidR="009E05F0" w:rsidRPr="007F31DF">
        <w:rPr>
          <w:b/>
        </w:rPr>
        <w:t>Brown, C. S</w:t>
      </w:r>
      <w:r w:rsidR="009E05F0" w:rsidRPr="007F31DF">
        <w:t xml:space="preserve">. (2018). Sexism in childhood and adolescence: Recent trends </w:t>
      </w:r>
    </w:p>
    <w:p w14:paraId="24B9D8CA" w14:textId="47B8BF76" w:rsidR="001220BA" w:rsidRPr="007F31DF" w:rsidRDefault="009E05F0" w:rsidP="00C30B90">
      <w:pPr>
        <w:ind w:firstLine="720"/>
        <w:contextualSpacing/>
      </w:pPr>
      <w:r w:rsidRPr="007F31DF">
        <w:t xml:space="preserve">and advances in research. </w:t>
      </w:r>
      <w:r w:rsidRPr="007F31DF">
        <w:rPr>
          <w:i/>
        </w:rPr>
        <w:t>Child Development Perspectives</w:t>
      </w:r>
      <w:r w:rsidRPr="007F31DF">
        <w:t>.</w:t>
      </w:r>
    </w:p>
    <w:p w14:paraId="47A1F60B" w14:textId="77777777" w:rsidR="00C30B90" w:rsidRPr="007F31DF" w:rsidRDefault="00C30B90" w:rsidP="00C30B90">
      <w:pPr>
        <w:contextualSpacing/>
      </w:pPr>
      <w:r w:rsidRPr="007F31DF">
        <w:t>51.</w:t>
      </w:r>
      <w:r w:rsidRPr="007F31DF">
        <w:rPr>
          <w:b/>
        </w:rPr>
        <w:t xml:space="preserve"> </w:t>
      </w:r>
      <w:r w:rsidR="009E05F0" w:rsidRPr="007F31DF">
        <w:rPr>
          <w:b/>
        </w:rPr>
        <w:t>Brown, C. S.</w:t>
      </w:r>
      <w:r w:rsidR="009E05F0" w:rsidRPr="007F31DF">
        <w:t xml:space="preserve"> (2017). Perceptions of intergroup discrimination. </w:t>
      </w:r>
      <w:r w:rsidR="008C7B54" w:rsidRPr="007F31DF">
        <w:t xml:space="preserve">In </w:t>
      </w:r>
      <w:r w:rsidR="001220BA" w:rsidRPr="007F31DF">
        <w:t xml:space="preserve">A. Rutland, D. </w:t>
      </w:r>
      <w:proofErr w:type="spellStart"/>
      <w:r w:rsidR="001220BA" w:rsidRPr="007F31DF">
        <w:t>Nesdale</w:t>
      </w:r>
      <w:proofErr w:type="spellEnd"/>
      <w:r w:rsidR="001220BA" w:rsidRPr="007F31DF">
        <w:t xml:space="preserve">, &amp; </w:t>
      </w:r>
    </w:p>
    <w:p w14:paraId="07C441A6" w14:textId="20430EF8" w:rsidR="009E05F0" w:rsidRPr="007F31DF" w:rsidRDefault="001220BA" w:rsidP="00C30B90">
      <w:pPr>
        <w:ind w:left="720"/>
        <w:contextualSpacing/>
      </w:pPr>
      <w:r w:rsidRPr="007F31DF">
        <w:rPr>
          <w:b/>
        </w:rPr>
        <w:t>C.S. Brown</w:t>
      </w:r>
      <w:r w:rsidRPr="007F31DF">
        <w:t xml:space="preserve"> (Eds.), </w:t>
      </w:r>
      <w:r w:rsidR="009E05F0" w:rsidRPr="007F31DF">
        <w:rPr>
          <w:i/>
          <w:iCs/>
        </w:rPr>
        <w:t>The Wiley Handbook of Group Processes in Children and Adolescents</w:t>
      </w:r>
      <w:r w:rsidR="009E05F0" w:rsidRPr="007F31DF">
        <w:t xml:space="preserve">, 269-291. </w:t>
      </w:r>
      <w:r w:rsidRPr="007F31DF">
        <w:t>Oxford, UK: Wiley-Blackwell</w:t>
      </w:r>
      <w:r w:rsidR="00611667" w:rsidRPr="007F31DF">
        <w:t>.</w:t>
      </w:r>
    </w:p>
    <w:p w14:paraId="567C1872" w14:textId="567CD8EB" w:rsidR="00C30B90" w:rsidRPr="007F31DF" w:rsidRDefault="00C30B90" w:rsidP="008C7B54">
      <w:pPr>
        <w:contextualSpacing/>
      </w:pPr>
      <w:r w:rsidRPr="007F31DF">
        <w:t xml:space="preserve">50. </w:t>
      </w:r>
      <w:proofErr w:type="spellStart"/>
      <w:r w:rsidR="008C7B54" w:rsidRPr="007F31DF">
        <w:t>Nesdale</w:t>
      </w:r>
      <w:proofErr w:type="spellEnd"/>
      <w:r w:rsidR="008C7B54" w:rsidRPr="007F31DF">
        <w:t>, D.,</w:t>
      </w:r>
      <w:r w:rsidR="008C7B54" w:rsidRPr="007F31DF">
        <w:rPr>
          <w:b/>
        </w:rPr>
        <w:t xml:space="preserve"> Brown, C. S., </w:t>
      </w:r>
      <w:r w:rsidR="008C7B54" w:rsidRPr="007F31DF">
        <w:t>&amp; Rutland, A. (2017). Researching children's social groups:</w:t>
      </w:r>
    </w:p>
    <w:p w14:paraId="5B211C2F" w14:textId="77777777" w:rsidR="00C30B90" w:rsidRPr="007F31DF" w:rsidRDefault="008C7B54" w:rsidP="00C30B90">
      <w:pPr>
        <w:ind w:firstLine="720"/>
        <w:contextualSpacing/>
        <w:rPr>
          <w:i/>
          <w:iCs/>
        </w:rPr>
      </w:pPr>
      <w:r w:rsidRPr="007F31DF">
        <w:t xml:space="preserve">Methods and measures. </w:t>
      </w:r>
      <w:r w:rsidR="001220BA" w:rsidRPr="007F31DF">
        <w:t xml:space="preserve">In A. Rutland, D. </w:t>
      </w:r>
      <w:proofErr w:type="spellStart"/>
      <w:r w:rsidR="001220BA" w:rsidRPr="007F31DF">
        <w:t>Nesdale</w:t>
      </w:r>
      <w:proofErr w:type="spellEnd"/>
      <w:r w:rsidR="001220BA" w:rsidRPr="007F31DF">
        <w:t xml:space="preserve">, &amp; </w:t>
      </w:r>
      <w:r w:rsidR="001220BA" w:rsidRPr="007F31DF">
        <w:rPr>
          <w:b/>
        </w:rPr>
        <w:t>C.S. Brown</w:t>
      </w:r>
      <w:r w:rsidR="001220BA" w:rsidRPr="007F31DF">
        <w:t xml:space="preserve"> (Eds.), </w:t>
      </w:r>
      <w:r w:rsidR="001220BA" w:rsidRPr="007F31DF">
        <w:rPr>
          <w:i/>
          <w:iCs/>
        </w:rPr>
        <w:t xml:space="preserve">The Wiley </w:t>
      </w:r>
    </w:p>
    <w:p w14:paraId="55AA9BA3" w14:textId="0E9A93B4" w:rsidR="00611667" w:rsidRPr="007F31DF" w:rsidRDefault="001220BA" w:rsidP="00C30B90">
      <w:pPr>
        <w:ind w:left="720"/>
        <w:contextualSpacing/>
      </w:pPr>
      <w:r w:rsidRPr="007F31DF">
        <w:rPr>
          <w:i/>
          <w:iCs/>
        </w:rPr>
        <w:t>Handbook of Group Processes in Children and Adolescents</w:t>
      </w:r>
      <w:r w:rsidRPr="007F31DF">
        <w:t>, 269-291. Oxford, UK: Wiley-Blackwell.</w:t>
      </w:r>
    </w:p>
    <w:p w14:paraId="33CF3408" w14:textId="77777777" w:rsidR="00C30B90" w:rsidRPr="007F31DF" w:rsidRDefault="00C30B90" w:rsidP="00C30B90">
      <w:pPr>
        <w:rPr>
          <w:bCs/>
          <w:i/>
        </w:rPr>
      </w:pPr>
      <w:r w:rsidRPr="007F31DF">
        <w:rPr>
          <w:bCs/>
        </w:rPr>
        <w:t>49.</w:t>
      </w:r>
      <w:r w:rsidRPr="007F31DF">
        <w:rPr>
          <w:b/>
          <w:bCs/>
        </w:rPr>
        <w:t xml:space="preserve"> </w:t>
      </w:r>
      <w:r w:rsidR="008C7B54" w:rsidRPr="007F31DF">
        <w:rPr>
          <w:b/>
          <w:bCs/>
        </w:rPr>
        <w:t>Brown, C. S.</w:t>
      </w:r>
      <w:r w:rsidR="008C7B54" w:rsidRPr="007F31DF">
        <w:rPr>
          <w:bCs/>
        </w:rPr>
        <w:t xml:space="preserve"> (2017). </w:t>
      </w:r>
      <w:r w:rsidR="008C7B54" w:rsidRPr="007F31DF">
        <w:t>Discrimination and prejudice</w:t>
      </w:r>
      <w:r w:rsidR="008C7B54" w:rsidRPr="007F31DF">
        <w:rPr>
          <w:bCs/>
        </w:rPr>
        <w:t>. In M. Bornstein (Ed.)</w:t>
      </w:r>
      <w:r w:rsidR="001220BA" w:rsidRPr="007F31DF">
        <w:rPr>
          <w:bCs/>
        </w:rPr>
        <w:t>,</w:t>
      </w:r>
      <w:r w:rsidR="008C7B54" w:rsidRPr="007F31DF">
        <w:rPr>
          <w:bCs/>
        </w:rPr>
        <w:t xml:space="preserve"> </w:t>
      </w:r>
      <w:r w:rsidR="008C7B54" w:rsidRPr="007F31DF">
        <w:rPr>
          <w:bCs/>
          <w:i/>
        </w:rPr>
        <w:t xml:space="preserve">The SAGE </w:t>
      </w:r>
    </w:p>
    <w:p w14:paraId="5E7A9241" w14:textId="4F997BAA" w:rsidR="00611667" w:rsidRPr="007F31DF" w:rsidRDefault="008C7B54" w:rsidP="008E7F7B">
      <w:pPr>
        <w:ind w:firstLine="720"/>
      </w:pPr>
      <w:r w:rsidRPr="007F31DF">
        <w:rPr>
          <w:bCs/>
          <w:i/>
        </w:rPr>
        <w:t xml:space="preserve">Encyclopedia of Lifespan </w:t>
      </w:r>
      <w:r w:rsidR="001220BA" w:rsidRPr="007F31DF">
        <w:rPr>
          <w:bCs/>
          <w:i/>
        </w:rPr>
        <w:t xml:space="preserve">Human </w:t>
      </w:r>
      <w:r w:rsidRPr="007F31DF">
        <w:rPr>
          <w:bCs/>
          <w:i/>
        </w:rPr>
        <w:t xml:space="preserve">Development. </w:t>
      </w:r>
      <w:r w:rsidR="001220BA" w:rsidRPr="007F31DF">
        <w:rPr>
          <w:bCs/>
        </w:rPr>
        <w:t>Thousand Oaks, CA:</w:t>
      </w:r>
      <w:r w:rsidR="001220BA" w:rsidRPr="007F31DF">
        <w:rPr>
          <w:bCs/>
          <w:i/>
        </w:rPr>
        <w:t xml:space="preserve"> </w:t>
      </w:r>
      <w:r w:rsidRPr="007F31DF">
        <w:t>Sage.</w:t>
      </w:r>
    </w:p>
    <w:p w14:paraId="6C7D3576" w14:textId="77777777" w:rsidR="00C30B90" w:rsidRPr="007F31DF" w:rsidRDefault="00C30B90" w:rsidP="00C30B90">
      <w:pPr>
        <w:contextualSpacing/>
      </w:pPr>
      <w:r w:rsidRPr="007F31DF">
        <w:t xml:space="preserve">48. </w:t>
      </w:r>
      <w:r w:rsidR="009E05F0" w:rsidRPr="007F31DF">
        <w:t xml:space="preserve">Gilbert, </w:t>
      </w:r>
      <w:proofErr w:type="gramStart"/>
      <w:r w:rsidR="009E05F0" w:rsidRPr="007F31DF">
        <w:t>L.,*</w:t>
      </w:r>
      <w:proofErr w:type="gramEnd"/>
      <w:r w:rsidR="009E05F0" w:rsidRPr="007F31DF">
        <w:t xml:space="preserve"> </w:t>
      </w:r>
      <w:r w:rsidR="009E05F0" w:rsidRPr="007F31DF">
        <w:rPr>
          <w:b/>
        </w:rPr>
        <w:t>Brown, C. S.,</w:t>
      </w:r>
      <w:r w:rsidR="009E05F0" w:rsidRPr="007F31DF">
        <w:t xml:space="preserve"> &amp; Mistry, R. S. (2017). Latino immigrant parents’ financial </w:t>
      </w:r>
    </w:p>
    <w:p w14:paraId="68789D27" w14:textId="01607535" w:rsidR="00611667" w:rsidRPr="007F31DF" w:rsidRDefault="009E05F0" w:rsidP="00C30B90">
      <w:pPr>
        <w:ind w:left="720"/>
        <w:contextualSpacing/>
      </w:pPr>
      <w:r w:rsidRPr="007F31DF">
        <w:t xml:space="preserve">stress, depression, and academic involvement predicting child’s academic success. </w:t>
      </w:r>
      <w:r w:rsidRPr="007F31DF">
        <w:rPr>
          <w:i/>
        </w:rPr>
        <w:t>Psychology in the Schools</w:t>
      </w:r>
      <w:r w:rsidR="001220BA" w:rsidRPr="007F31DF">
        <w:t>,</w:t>
      </w:r>
      <w:r w:rsidR="001220BA" w:rsidRPr="007F31DF">
        <w:rPr>
          <w:i/>
          <w:iCs/>
          <w:color w:val="222222"/>
          <w:sz w:val="20"/>
        </w:rPr>
        <w:t xml:space="preserve"> </w:t>
      </w:r>
      <w:r w:rsidR="001220BA" w:rsidRPr="007F31DF">
        <w:rPr>
          <w:i/>
          <w:iCs/>
        </w:rPr>
        <w:t>54</w:t>
      </w:r>
      <w:r w:rsidR="001220BA" w:rsidRPr="007F31DF">
        <w:rPr>
          <w:iCs/>
        </w:rPr>
        <w:t>(9)</w:t>
      </w:r>
      <w:r w:rsidR="001220BA" w:rsidRPr="007F31DF">
        <w:t>, 1202-1215.</w:t>
      </w:r>
      <w:r w:rsidR="0024584B" w:rsidRPr="007F31DF">
        <w:t xml:space="preserve"> </w:t>
      </w:r>
      <w:r w:rsidR="0024584B" w:rsidRPr="007F31DF">
        <w:rPr>
          <w:b/>
        </w:rPr>
        <w:t>**One of the journal’s top 10 most downloaded articles in 2017.</w:t>
      </w:r>
      <w:r w:rsidR="0024584B" w:rsidRPr="007F31DF">
        <w:t xml:space="preserve">  </w:t>
      </w:r>
    </w:p>
    <w:p w14:paraId="2C3A2447" w14:textId="77777777" w:rsidR="00C30B90" w:rsidRPr="007F31DF" w:rsidRDefault="00C30B90" w:rsidP="009E05F0">
      <w:pPr>
        <w:tabs>
          <w:tab w:val="left" w:pos="360"/>
        </w:tabs>
      </w:pPr>
      <w:r w:rsidRPr="007F31DF">
        <w:t xml:space="preserve">47. </w:t>
      </w:r>
      <w:r w:rsidR="009E05F0" w:rsidRPr="007F31DF">
        <w:t xml:space="preserve">Cooley, E., Brown-Iannuzzi, J. L., </w:t>
      </w:r>
      <w:r w:rsidR="009E05F0" w:rsidRPr="007F31DF">
        <w:rPr>
          <w:b/>
        </w:rPr>
        <w:t xml:space="preserve">Brown, C. S., &amp; </w:t>
      </w:r>
      <w:proofErr w:type="spellStart"/>
      <w:r w:rsidR="009E05F0" w:rsidRPr="007F31DF">
        <w:t>Polikoff</w:t>
      </w:r>
      <w:proofErr w:type="spellEnd"/>
      <w:r w:rsidR="009E05F0" w:rsidRPr="007F31DF">
        <w:t xml:space="preserve">, J. </w:t>
      </w:r>
      <w:r w:rsidR="009E05F0" w:rsidRPr="007F31DF">
        <w:rPr>
          <w:vertAlign w:val="superscript"/>
        </w:rPr>
        <w:t xml:space="preserve"> </w:t>
      </w:r>
      <w:r w:rsidR="009E05F0" w:rsidRPr="007F31DF">
        <w:t xml:space="preserve">(2017). Black groups </w:t>
      </w:r>
    </w:p>
    <w:p w14:paraId="70ABA1AF" w14:textId="34D258B5" w:rsidR="00611667" w:rsidRPr="007F31DF" w:rsidRDefault="009E05F0" w:rsidP="00C30B90">
      <w:pPr>
        <w:tabs>
          <w:tab w:val="left" w:pos="360"/>
        </w:tabs>
        <w:ind w:left="720"/>
      </w:pPr>
      <w:r w:rsidRPr="007F31DF">
        <w:t xml:space="preserve">accentuate hypodescent by activating threats to the racial hierarchy. </w:t>
      </w:r>
      <w:r w:rsidRPr="007F31DF">
        <w:rPr>
          <w:i/>
        </w:rPr>
        <w:t>Social Psychological and Personality Science</w:t>
      </w:r>
      <w:r w:rsidR="001220BA" w:rsidRPr="007F31DF">
        <w:t xml:space="preserve">, </w:t>
      </w:r>
      <w:r w:rsidR="001220BA" w:rsidRPr="007F31DF">
        <w:rPr>
          <w:i/>
        </w:rPr>
        <w:t>9</w:t>
      </w:r>
      <w:r w:rsidR="001220BA" w:rsidRPr="007F31DF">
        <w:t xml:space="preserve">(4), 411-418. </w:t>
      </w:r>
    </w:p>
    <w:p w14:paraId="45672A93" w14:textId="77777777" w:rsidR="00C30B90" w:rsidRPr="007F31DF" w:rsidRDefault="00C30B90" w:rsidP="00D44AA4">
      <w:pPr>
        <w:tabs>
          <w:tab w:val="left" w:pos="360"/>
        </w:tabs>
      </w:pPr>
      <w:r w:rsidRPr="007F31DF">
        <w:t>46.</w:t>
      </w:r>
      <w:r w:rsidRPr="007F31DF">
        <w:rPr>
          <w:b/>
        </w:rPr>
        <w:t xml:space="preserve"> </w:t>
      </w:r>
      <w:r w:rsidR="001220BA" w:rsidRPr="007F31DF">
        <w:rPr>
          <w:b/>
        </w:rPr>
        <w:t>Brown</w:t>
      </w:r>
      <w:r w:rsidR="009E05F0" w:rsidRPr="007F31DF">
        <w:rPr>
          <w:b/>
        </w:rPr>
        <w:t xml:space="preserve"> C. S.</w:t>
      </w:r>
      <w:r w:rsidR="009E05F0" w:rsidRPr="007F31DF">
        <w:t xml:space="preserve"> (2017). School context influences the ethnic identity development of immigrant </w:t>
      </w:r>
    </w:p>
    <w:p w14:paraId="14614385" w14:textId="77777777" w:rsidR="00C30B90" w:rsidRPr="007F31DF" w:rsidRDefault="00C30B90" w:rsidP="00D44AA4">
      <w:pPr>
        <w:tabs>
          <w:tab w:val="left" w:pos="360"/>
        </w:tabs>
        <w:rPr>
          <w:b/>
        </w:rPr>
      </w:pPr>
      <w:r w:rsidRPr="007F31DF">
        <w:tab/>
      </w:r>
      <w:r w:rsidRPr="007F31DF">
        <w:tab/>
      </w:r>
      <w:r w:rsidR="009E05F0" w:rsidRPr="007F31DF">
        <w:t xml:space="preserve">children in middle childhood. </w:t>
      </w:r>
      <w:r w:rsidR="009E05F0" w:rsidRPr="007F31DF">
        <w:rPr>
          <w:i/>
        </w:rPr>
        <w:t>Social Development.</w:t>
      </w:r>
      <w:r w:rsidR="001220BA" w:rsidRPr="007F31DF">
        <w:rPr>
          <w:i/>
          <w:iCs/>
          <w:color w:val="222222"/>
          <w:sz w:val="20"/>
        </w:rPr>
        <w:t xml:space="preserve"> </w:t>
      </w:r>
      <w:r w:rsidR="001220BA" w:rsidRPr="007F31DF">
        <w:rPr>
          <w:i/>
          <w:iCs/>
        </w:rPr>
        <w:t>26</w:t>
      </w:r>
      <w:r w:rsidR="001220BA" w:rsidRPr="007F31DF">
        <w:t>(4), 797-812</w:t>
      </w:r>
      <w:r w:rsidR="001220BA" w:rsidRPr="007F31DF">
        <w:rPr>
          <w:i/>
        </w:rPr>
        <w:t>.</w:t>
      </w:r>
      <w:r w:rsidR="0024584B" w:rsidRPr="007F31DF">
        <w:rPr>
          <w:b/>
        </w:rPr>
        <w:t xml:space="preserve"> **One of the </w:t>
      </w:r>
    </w:p>
    <w:p w14:paraId="7FF32F96" w14:textId="1A950BDA" w:rsidR="00D44AA4" w:rsidRPr="007F31DF" w:rsidRDefault="00C30B90" w:rsidP="00D44AA4">
      <w:pPr>
        <w:tabs>
          <w:tab w:val="left" w:pos="360"/>
        </w:tabs>
      </w:pPr>
      <w:r w:rsidRPr="007F31DF">
        <w:rPr>
          <w:b/>
        </w:rPr>
        <w:tab/>
      </w:r>
      <w:r w:rsidRPr="007F31DF">
        <w:rPr>
          <w:b/>
        </w:rPr>
        <w:tab/>
      </w:r>
      <w:r w:rsidR="0024584B" w:rsidRPr="007F31DF">
        <w:rPr>
          <w:b/>
        </w:rPr>
        <w:t>journal’s top 20 most downloaded articles in 2017.</w:t>
      </w:r>
      <w:r w:rsidR="0024584B" w:rsidRPr="007F31DF">
        <w:t xml:space="preserve">  </w:t>
      </w:r>
    </w:p>
    <w:p w14:paraId="2171866A" w14:textId="77777777" w:rsidR="00C30B90" w:rsidRPr="007F31DF" w:rsidRDefault="00C30B90" w:rsidP="00BC1EF5">
      <w:pPr>
        <w:tabs>
          <w:tab w:val="left" w:pos="360"/>
        </w:tabs>
      </w:pPr>
      <w:r w:rsidRPr="007F31DF">
        <w:t>45.</w:t>
      </w:r>
      <w:r w:rsidRPr="007F31DF">
        <w:rPr>
          <w:b/>
        </w:rPr>
        <w:t xml:space="preserve"> </w:t>
      </w:r>
      <w:r w:rsidR="00D44AA4" w:rsidRPr="007F31DF">
        <w:rPr>
          <w:b/>
        </w:rPr>
        <w:t>Brown, C. S.,</w:t>
      </w:r>
      <w:r w:rsidR="00D44AA4" w:rsidRPr="007F31DF">
        <w:t xml:space="preserve"> Ali, H.*, Jewell, J. A.*, Stone, E.* (</w:t>
      </w:r>
      <w:r w:rsidR="006D02EA" w:rsidRPr="007F31DF">
        <w:t>2017</w:t>
      </w:r>
      <w:r w:rsidR="00D44AA4" w:rsidRPr="007F31DF">
        <w:t xml:space="preserve">). U. S. children’s stereotypes and </w:t>
      </w:r>
    </w:p>
    <w:p w14:paraId="71624E1F" w14:textId="21814FDD" w:rsidR="00611667" w:rsidRDefault="00D44AA4" w:rsidP="00C30B90">
      <w:pPr>
        <w:tabs>
          <w:tab w:val="left" w:pos="360"/>
        </w:tabs>
        <w:ind w:left="720"/>
      </w:pPr>
      <w:r w:rsidRPr="007F31DF">
        <w:t xml:space="preserve">prejudicial attitudes toward Arab Muslims. </w:t>
      </w:r>
      <w:r w:rsidRPr="007F31DF">
        <w:rPr>
          <w:i/>
        </w:rPr>
        <w:t>Analysis of Social Issues and Public Policy</w:t>
      </w:r>
      <w:r w:rsidR="001220BA" w:rsidRPr="007F31DF">
        <w:rPr>
          <w:i/>
        </w:rPr>
        <w:t>,</w:t>
      </w:r>
      <w:r w:rsidR="001220BA" w:rsidRPr="007F31DF">
        <w:t xml:space="preserve"> </w:t>
      </w:r>
      <w:r w:rsidR="001220BA" w:rsidRPr="007F31DF">
        <w:rPr>
          <w:i/>
        </w:rPr>
        <w:t>17</w:t>
      </w:r>
      <w:r w:rsidR="001220BA" w:rsidRPr="007F31DF">
        <w:t>(1), 60-83</w:t>
      </w:r>
      <w:r w:rsidR="001220BA" w:rsidRPr="007F31DF">
        <w:rPr>
          <w:i/>
        </w:rPr>
        <w:t>.</w:t>
      </w:r>
      <w:r w:rsidR="00675CF8" w:rsidRPr="007F31DF">
        <w:t xml:space="preserve"> </w:t>
      </w:r>
      <w:r w:rsidR="00675CF8" w:rsidRPr="007F31DF">
        <w:rPr>
          <w:b/>
        </w:rPr>
        <w:t>**One of the journal’s top 20 most downloaded articles in 2017.</w:t>
      </w:r>
      <w:r w:rsidRPr="007F31DF">
        <w:t xml:space="preserve">  </w:t>
      </w:r>
    </w:p>
    <w:p w14:paraId="78E19A7D" w14:textId="132E0640" w:rsidR="001F6AE5" w:rsidRPr="007F31DF" w:rsidRDefault="001F6AE5" w:rsidP="00C30B90">
      <w:pPr>
        <w:tabs>
          <w:tab w:val="left" w:pos="360"/>
        </w:tabs>
        <w:ind w:left="720"/>
      </w:pPr>
      <w:r>
        <w:t xml:space="preserve">Selected by SPSSI to have animated video made about the study: </w:t>
      </w:r>
      <w:r w:rsidRPr="00672F45">
        <w:t>(</w:t>
      </w:r>
      <w:hyperlink r:id="rId8" w:history="1">
        <w:r w:rsidRPr="00672F45">
          <w:rPr>
            <w:color w:val="0000FF"/>
            <w:u w:val="single"/>
          </w:rPr>
          <w:t>https://www.youtube.com/watch?v=Zq8Qf7yQBAA</w:t>
        </w:r>
      </w:hyperlink>
      <w:r w:rsidRPr="00672F45">
        <w:t>).</w:t>
      </w:r>
    </w:p>
    <w:p w14:paraId="332D0267" w14:textId="77777777" w:rsidR="00C30B90" w:rsidRPr="007F31DF" w:rsidRDefault="00C30B90" w:rsidP="0062479C">
      <w:pPr>
        <w:tabs>
          <w:tab w:val="left" w:pos="360"/>
        </w:tabs>
      </w:pPr>
      <w:r w:rsidRPr="007F31DF">
        <w:t>44.</w:t>
      </w:r>
      <w:r w:rsidRPr="007F31DF">
        <w:rPr>
          <w:b/>
        </w:rPr>
        <w:t xml:space="preserve"> </w:t>
      </w:r>
      <w:r w:rsidR="00BC1EF5" w:rsidRPr="007F31DF">
        <w:rPr>
          <w:b/>
        </w:rPr>
        <w:t>Brown, C. S.</w:t>
      </w:r>
      <w:r w:rsidR="00BC1EF5" w:rsidRPr="007F31DF">
        <w:t xml:space="preserve"> &amp; Stone, E.* (</w:t>
      </w:r>
      <w:r w:rsidR="006D02EA" w:rsidRPr="007F31DF">
        <w:t>2017</w:t>
      </w:r>
      <w:r w:rsidR="00BC1EF5" w:rsidRPr="007F31DF">
        <w:t xml:space="preserve">). Environmental and </w:t>
      </w:r>
      <w:r w:rsidR="00410A0C" w:rsidRPr="007F31DF">
        <w:t>s</w:t>
      </w:r>
      <w:r w:rsidR="00BC1EF5" w:rsidRPr="007F31DF">
        <w:t xml:space="preserve">ocial </w:t>
      </w:r>
      <w:r w:rsidR="00410A0C" w:rsidRPr="007F31DF">
        <w:t>c</w:t>
      </w:r>
      <w:r w:rsidR="003C478F" w:rsidRPr="007F31DF">
        <w:t xml:space="preserve">ontributions to </w:t>
      </w:r>
      <w:r w:rsidR="00BC1EF5" w:rsidRPr="007F31DF">
        <w:t xml:space="preserve">children’s </w:t>
      </w:r>
    </w:p>
    <w:p w14:paraId="69A90129" w14:textId="77777777" w:rsidR="00C30B90" w:rsidRPr="007F31DF" w:rsidRDefault="00C30B90" w:rsidP="0062479C">
      <w:pPr>
        <w:tabs>
          <w:tab w:val="left" w:pos="360"/>
        </w:tabs>
      </w:pPr>
      <w:r w:rsidRPr="007F31DF">
        <w:tab/>
      </w:r>
      <w:r w:rsidRPr="007F31DF">
        <w:tab/>
      </w:r>
      <w:r w:rsidR="00BC1EF5" w:rsidRPr="007F31DF">
        <w:t xml:space="preserve">gender-typed toy play: The role of family, peers, and media. In </w:t>
      </w:r>
      <w:r w:rsidR="001220BA" w:rsidRPr="007F31DF">
        <w:t xml:space="preserve">E. S. </w:t>
      </w:r>
      <w:proofErr w:type="spellStart"/>
      <w:r w:rsidR="001220BA" w:rsidRPr="007F31DF">
        <w:t>Weisgram</w:t>
      </w:r>
      <w:proofErr w:type="spellEnd"/>
      <w:r w:rsidR="001220BA" w:rsidRPr="007F31DF">
        <w:t xml:space="preserve"> &amp; L. M. </w:t>
      </w:r>
    </w:p>
    <w:p w14:paraId="591029E4" w14:textId="675D517C" w:rsidR="00611667" w:rsidRPr="007F31DF" w:rsidRDefault="001220BA" w:rsidP="00C30B90">
      <w:pPr>
        <w:tabs>
          <w:tab w:val="left" w:pos="360"/>
        </w:tabs>
        <w:ind w:left="720"/>
      </w:pPr>
      <w:proofErr w:type="spellStart"/>
      <w:r w:rsidRPr="007F31DF">
        <w:t>Dinella</w:t>
      </w:r>
      <w:proofErr w:type="spellEnd"/>
      <w:r w:rsidRPr="007F31DF">
        <w:t xml:space="preserve"> (Eds.), </w:t>
      </w:r>
      <w:r w:rsidR="00BC1EF5" w:rsidRPr="007F31DF">
        <w:rPr>
          <w:i/>
        </w:rPr>
        <w:t xml:space="preserve">Gender-Typing of Children’s Toys: Causes, Correlates, and Consequences. </w:t>
      </w:r>
      <w:r w:rsidR="00BC1EF5" w:rsidRPr="007F31DF">
        <w:t>A</w:t>
      </w:r>
      <w:r w:rsidR="00FD7B15" w:rsidRPr="007F31DF">
        <w:t xml:space="preserve">merican </w:t>
      </w:r>
      <w:r w:rsidR="00BC1EF5" w:rsidRPr="007F31DF">
        <w:t>P</w:t>
      </w:r>
      <w:r w:rsidR="00FD7B15" w:rsidRPr="007F31DF">
        <w:t xml:space="preserve">sychological </w:t>
      </w:r>
      <w:r w:rsidR="00BC1EF5" w:rsidRPr="007F31DF">
        <w:t>A</w:t>
      </w:r>
      <w:r w:rsidR="00FD7B15" w:rsidRPr="007F31DF">
        <w:t>ssociation</w:t>
      </w:r>
      <w:r w:rsidRPr="007F31DF">
        <w:t>: Washington, DC</w:t>
      </w:r>
      <w:r w:rsidR="00FD7B15" w:rsidRPr="007F31DF">
        <w:t>.</w:t>
      </w:r>
    </w:p>
    <w:p w14:paraId="4A410567" w14:textId="77777777" w:rsidR="00C30B90" w:rsidRPr="007F31DF" w:rsidRDefault="00C30B90" w:rsidP="00C30B90">
      <w:pPr>
        <w:rPr>
          <w:bCs/>
          <w:i/>
        </w:rPr>
      </w:pPr>
      <w:r w:rsidRPr="007F31DF">
        <w:rPr>
          <w:bCs/>
        </w:rPr>
        <w:t>43.</w:t>
      </w:r>
      <w:r w:rsidRPr="007F31DF">
        <w:rPr>
          <w:b/>
          <w:bCs/>
        </w:rPr>
        <w:t xml:space="preserve"> </w:t>
      </w:r>
      <w:r w:rsidR="009400F4" w:rsidRPr="007F31DF">
        <w:rPr>
          <w:b/>
          <w:bCs/>
        </w:rPr>
        <w:t>Brown, C. S.</w:t>
      </w:r>
      <w:r w:rsidR="00541AD2" w:rsidRPr="007F31DF">
        <w:rPr>
          <w:bCs/>
        </w:rPr>
        <w:t xml:space="preserve"> (</w:t>
      </w:r>
      <w:r w:rsidR="00304043" w:rsidRPr="007F31DF">
        <w:rPr>
          <w:bCs/>
        </w:rPr>
        <w:t>2016</w:t>
      </w:r>
      <w:r w:rsidR="009400F4" w:rsidRPr="007F31DF">
        <w:rPr>
          <w:bCs/>
        </w:rPr>
        <w:t xml:space="preserve">). Gender in childhood. In </w:t>
      </w:r>
      <w:r w:rsidR="001220BA" w:rsidRPr="007F31DF">
        <w:rPr>
          <w:bCs/>
        </w:rPr>
        <w:t xml:space="preserve">M. Bornstein (Ed.), </w:t>
      </w:r>
      <w:r w:rsidR="009400F4" w:rsidRPr="007F31DF">
        <w:rPr>
          <w:bCs/>
          <w:i/>
        </w:rPr>
        <w:t xml:space="preserve">The SAGE Encyclopedia </w:t>
      </w:r>
    </w:p>
    <w:p w14:paraId="6CE14796" w14:textId="71CFC18C" w:rsidR="00611667" w:rsidRPr="007F31DF" w:rsidRDefault="009400F4" w:rsidP="00C30B90">
      <w:pPr>
        <w:ind w:firstLine="720"/>
      </w:pPr>
      <w:r w:rsidRPr="007F31DF">
        <w:rPr>
          <w:bCs/>
          <w:i/>
        </w:rPr>
        <w:t xml:space="preserve">of Psychology and Gender. </w:t>
      </w:r>
      <w:r w:rsidR="001220BA" w:rsidRPr="007F31DF">
        <w:rPr>
          <w:bCs/>
        </w:rPr>
        <w:t>Thousand Oaks, CA:</w:t>
      </w:r>
      <w:r w:rsidR="001220BA" w:rsidRPr="007F31DF">
        <w:rPr>
          <w:bCs/>
          <w:i/>
        </w:rPr>
        <w:t xml:space="preserve"> </w:t>
      </w:r>
      <w:r w:rsidRPr="007F31DF">
        <w:t>Sage.</w:t>
      </w:r>
    </w:p>
    <w:p w14:paraId="43913033" w14:textId="77777777" w:rsidR="00C30B90" w:rsidRPr="007F31DF" w:rsidRDefault="00C30B90" w:rsidP="00C30B90">
      <w:r w:rsidRPr="007F31DF">
        <w:t>42.</w:t>
      </w:r>
      <w:r w:rsidRPr="007F31DF">
        <w:rPr>
          <w:b/>
        </w:rPr>
        <w:t xml:space="preserve"> </w:t>
      </w:r>
      <w:r w:rsidR="00A158AE" w:rsidRPr="007F31DF">
        <w:rPr>
          <w:b/>
        </w:rPr>
        <w:t>Brown, C. S.</w:t>
      </w:r>
      <w:r w:rsidR="00A158AE" w:rsidRPr="007F31DF">
        <w:t xml:space="preserve"> &amp; Bigler, R. S. (</w:t>
      </w:r>
      <w:r w:rsidR="003448FD" w:rsidRPr="007F31DF">
        <w:t>2016</w:t>
      </w:r>
      <w:r w:rsidR="00A158AE" w:rsidRPr="007F31DF">
        <w:t xml:space="preserve">). Contentious issues and controversial implications: </w:t>
      </w:r>
    </w:p>
    <w:p w14:paraId="077077B0" w14:textId="77777777" w:rsidR="00C30B90" w:rsidRPr="007F31DF" w:rsidRDefault="00A158AE" w:rsidP="00C30B90">
      <w:pPr>
        <w:ind w:firstLine="720"/>
      </w:pPr>
      <w:r w:rsidRPr="007F31DF">
        <w:t xml:space="preserve">Advances in the developmental science of gender roles. In </w:t>
      </w:r>
      <w:r w:rsidR="001220BA" w:rsidRPr="007F31DF">
        <w:t xml:space="preserve">L. E. Duncan, T. Roberts, L. </w:t>
      </w:r>
    </w:p>
    <w:p w14:paraId="6AA4501C" w14:textId="33F2DF62" w:rsidR="00A158AE" w:rsidRPr="007F31DF" w:rsidRDefault="001220BA" w:rsidP="00C30B90">
      <w:pPr>
        <w:ind w:left="720"/>
      </w:pPr>
      <w:r w:rsidRPr="007F31DF">
        <w:t xml:space="preserve">M. Cortina, N. Curtin (Eds.), </w:t>
      </w:r>
      <w:r w:rsidR="00A158AE" w:rsidRPr="007F31DF">
        <w:rPr>
          <w:i/>
        </w:rPr>
        <w:t xml:space="preserve">Best Practices in Feminist Psychological Science: Gender Beyond Difference. </w:t>
      </w:r>
      <w:r w:rsidRPr="007F31DF">
        <w:t xml:space="preserve">New York: </w:t>
      </w:r>
      <w:r w:rsidR="00A158AE" w:rsidRPr="007F31DF">
        <w:t>Springer.</w:t>
      </w:r>
    </w:p>
    <w:p w14:paraId="16A7D873" w14:textId="77777777" w:rsidR="00C30B90" w:rsidRPr="007F31DF" w:rsidRDefault="00C30B90" w:rsidP="00C30B90">
      <w:r w:rsidRPr="007F31DF">
        <w:t>41.</w:t>
      </w:r>
      <w:r w:rsidRPr="007F31DF">
        <w:rPr>
          <w:b/>
        </w:rPr>
        <w:t xml:space="preserve"> </w:t>
      </w:r>
      <w:r w:rsidR="009400F4" w:rsidRPr="007F31DF">
        <w:rPr>
          <w:b/>
        </w:rPr>
        <w:t>Brown, C. S.</w:t>
      </w:r>
      <w:r w:rsidR="00A158AE" w:rsidRPr="007F31DF">
        <w:t xml:space="preserve"> &amp; Stone, E.* (2016</w:t>
      </w:r>
      <w:r w:rsidR="009400F4" w:rsidRPr="007F31DF">
        <w:t xml:space="preserve">). Gender stereotypes and discrimination: How sexism </w:t>
      </w:r>
    </w:p>
    <w:p w14:paraId="3757D45E" w14:textId="4FFF77E8" w:rsidR="009400F4" w:rsidRPr="007F31DF" w:rsidRDefault="009400F4" w:rsidP="00C30B90">
      <w:pPr>
        <w:ind w:left="720"/>
      </w:pPr>
      <w:r w:rsidRPr="007F31DF">
        <w:t xml:space="preserve">impacts development. </w:t>
      </w:r>
      <w:r w:rsidR="00895955" w:rsidRPr="007F31DF">
        <w:rPr>
          <w:bCs/>
          <w:iCs/>
          <w:spacing w:val="4"/>
        </w:rPr>
        <w:t>In S</w:t>
      </w:r>
      <w:r w:rsidR="00F007E5" w:rsidRPr="007F31DF">
        <w:rPr>
          <w:bCs/>
          <w:iCs/>
          <w:spacing w:val="4"/>
        </w:rPr>
        <w:t xml:space="preserve">. Horn, M. Ruck, </w:t>
      </w:r>
      <w:r w:rsidR="001220BA" w:rsidRPr="007F31DF">
        <w:rPr>
          <w:bCs/>
          <w:iCs/>
          <w:spacing w:val="4"/>
        </w:rPr>
        <w:t xml:space="preserve">&amp; </w:t>
      </w:r>
      <w:r w:rsidR="00F007E5" w:rsidRPr="007F31DF">
        <w:rPr>
          <w:bCs/>
          <w:iCs/>
          <w:spacing w:val="4"/>
        </w:rPr>
        <w:t>L.</w:t>
      </w:r>
      <w:r w:rsidR="001220BA" w:rsidRPr="007F31DF">
        <w:rPr>
          <w:bCs/>
          <w:iCs/>
          <w:spacing w:val="4"/>
        </w:rPr>
        <w:t xml:space="preserve"> </w:t>
      </w:r>
      <w:proofErr w:type="spellStart"/>
      <w:r w:rsidR="001220BA" w:rsidRPr="007F31DF">
        <w:rPr>
          <w:bCs/>
          <w:iCs/>
          <w:spacing w:val="4"/>
        </w:rPr>
        <w:t>Liben</w:t>
      </w:r>
      <w:proofErr w:type="spellEnd"/>
      <w:r w:rsidR="001220BA" w:rsidRPr="007F31DF">
        <w:rPr>
          <w:bCs/>
          <w:iCs/>
          <w:spacing w:val="4"/>
        </w:rPr>
        <w:t>, (Eds.),</w:t>
      </w:r>
      <w:r w:rsidR="00895955" w:rsidRPr="007F31DF">
        <w:rPr>
          <w:bCs/>
          <w:iCs/>
          <w:spacing w:val="4"/>
        </w:rPr>
        <w:t xml:space="preserve"> </w:t>
      </w:r>
      <w:r w:rsidR="00465C5D" w:rsidRPr="007F31DF">
        <w:rPr>
          <w:bCs/>
          <w:i/>
          <w:iCs/>
          <w:spacing w:val="4"/>
        </w:rPr>
        <w:t xml:space="preserve">Equity and Justice in </w:t>
      </w:r>
      <w:r w:rsidR="00895955" w:rsidRPr="007F31DF">
        <w:rPr>
          <w:bCs/>
          <w:i/>
          <w:iCs/>
          <w:spacing w:val="4"/>
        </w:rPr>
        <w:t>Developmental Science: Theoretical and Methodological Issues</w:t>
      </w:r>
      <w:r w:rsidR="00895955" w:rsidRPr="007F31DF">
        <w:rPr>
          <w:bCs/>
          <w:iCs/>
          <w:spacing w:val="4"/>
        </w:rPr>
        <w:t>, Vol 50, ACDB, UK: Academic Press</w:t>
      </w:r>
      <w:r w:rsidR="00F007E5" w:rsidRPr="007F31DF">
        <w:rPr>
          <w:bCs/>
          <w:iCs/>
          <w:spacing w:val="4"/>
        </w:rPr>
        <w:t>.</w:t>
      </w:r>
    </w:p>
    <w:p w14:paraId="6D9ADB1E" w14:textId="77777777" w:rsidR="00C30B90" w:rsidRPr="007F31DF" w:rsidRDefault="00C30B90" w:rsidP="0062479C">
      <w:pPr>
        <w:tabs>
          <w:tab w:val="left" w:pos="360"/>
        </w:tabs>
      </w:pPr>
      <w:r w:rsidRPr="007F31DF">
        <w:lastRenderedPageBreak/>
        <w:t>40.</w:t>
      </w:r>
      <w:r w:rsidRPr="007F31DF">
        <w:rPr>
          <w:b/>
        </w:rPr>
        <w:t xml:space="preserve"> </w:t>
      </w:r>
      <w:r w:rsidR="00FD7B15" w:rsidRPr="007F31DF">
        <w:rPr>
          <w:b/>
        </w:rPr>
        <w:t>Brown, C. S.</w:t>
      </w:r>
      <w:r w:rsidR="00FD7B15" w:rsidRPr="007F31DF">
        <w:t xml:space="preserve"> &amp; Lee, C. L.* (2015). Impressions of immigration: Comparisons between </w:t>
      </w:r>
    </w:p>
    <w:p w14:paraId="69E96E59" w14:textId="4AF9109F" w:rsidR="00FD7B15" w:rsidRPr="007F31DF" w:rsidRDefault="00FD7B15" w:rsidP="00C30B90">
      <w:pPr>
        <w:tabs>
          <w:tab w:val="left" w:pos="360"/>
        </w:tabs>
        <w:ind w:left="720"/>
        <w:rPr>
          <w:i/>
        </w:rPr>
      </w:pPr>
      <w:r w:rsidRPr="007F31DF">
        <w:t xml:space="preserve">immigrant and non-immigrant children’s immigration beliefs. </w:t>
      </w:r>
      <w:r w:rsidRPr="007F31DF">
        <w:rPr>
          <w:i/>
        </w:rPr>
        <w:t xml:space="preserve">Analyses of Social Issues and Public Policy, </w:t>
      </w:r>
      <w:r w:rsidRPr="007F31DF">
        <w:rPr>
          <w:i/>
          <w:iCs/>
        </w:rPr>
        <w:t>15</w:t>
      </w:r>
      <w:r w:rsidRPr="007F31DF">
        <w:rPr>
          <w:i/>
        </w:rPr>
        <w:t xml:space="preserve">(1), </w:t>
      </w:r>
      <w:r w:rsidRPr="007F31DF">
        <w:t>160-176</w:t>
      </w:r>
      <w:r w:rsidRPr="007F31DF">
        <w:rPr>
          <w:i/>
        </w:rPr>
        <w:t>.</w:t>
      </w:r>
    </w:p>
    <w:p w14:paraId="25B69848" w14:textId="77777777" w:rsidR="00C30B90" w:rsidRPr="007F31DF" w:rsidRDefault="00C30B90" w:rsidP="0062479C">
      <w:pPr>
        <w:tabs>
          <w:tab w:val="left" w:pos="360"/>
        </w:tabs>
      </w:pPr>
      <w:r w:rsidRPr="007F31DF">
        <w:t xml:space="preserve">39. </w:t>
      </w:r>
      <w:r w:rsidR="0062479C" w:rsidRPr="007F31DF">
        <w:t xml:space="preserve">Stone, E.*, </w:t>
      </w:r>
      <w:r w:rsidR="0062479C" w:rsidRPr="007F31DF">
        <w:rPr>
          <w:b/>
        </w:rPr>
        <w:t xml:space="preserve">Brown, C. S., &amp; </w:t>
      </w:r>
      <w:r w:rsidR="0062479C" w:rsidRPr="007F31DF">
        <w:t>Jewell, J.A.* (</w:t>
      </w:r>
      <w:r w:rsidR="00F54E0D" w:rsidRPr="007F31DF">
        <w:t>2015</w:t>
      </w:r>
      <w:r w:rsidR="0062479C" w:rsidRPr="007F31DF">
        <w:t xml:space="preserve">). The sexualized girl: The development of a </w:t>
      </w:r>
    </w:p>
    <w:p w14:paraId="6B982516" w14:textId="47515A27" w:rsidR="0062479C" w:rsidRPr="007F31DF" w:rsidRDefault="00C30B90" w:rsidP="0062479C">
      <w:pPr>
        <w:tabs>
          <w:tab w:val="left" w:pos="360"/>
        </w:tabs>
      </w:pPr>
      <w:r w:rsidRPr="007F31DF">
        <w:tab/>
      </w:r>
      <w:r w:rsidRPr="007F31DF">
        <w:tab/>
      </w:r>
      <w:r w:rsidR="0062479C" w:rsidRPr="007F31DF">
        <w:t xml:space="preserve">within-gender stereotype among children. </w:t>
      </w:r>
      <w:r w:rsidR="0062479C" w:rsidRPr="007F31DF">
        <w:rPr>
          <w:i/>
        </w:rPr>
        <w:t>Child Development</w:t>
      </w:r>
      <w:r w:rsidR="00F54E0D" w:rsidRPr="007F31DF">
        <w:rPr>
          <w:i/>
        </w:rPr>
        <w:t xml:space="preserve">, 86, </w:t>
      </w:r>
      <w:r w:rsidR="00F54E0D" w:rsidRPr="007F31DF">
        <w:t>1604-1622.</w:t>
      </w:r>
    </w:p>
    <w:p w14:paraId="05D0DA46" w14:textId="77777777" w:rsidR="00C30B90" w:rsidRPr="007F31DF" w:rsidRDefault="00C30B90" w:rsidP="0062479C">
      <w:pPr>
        <w:tabs>
          <w:tab w:val="left" w:pos="360"/>
        </w:tabs>
      </w:pPr>
      <w:r w:rsidRPr="007F31DF">
        <w:t xml:space="preserve">38. </w:t>
      </w:r>
      <w:r w:rsidR="0062479C" w:rsidRPr="007F31DF">
        <w:t xml:space="preserve">Mistry, R. S., </w:t>
      </w:r>
      <w:r w:rsidR="0062479C" w:rsidRPr="007F31DF">
        <w:rPr>
          <w:b/>
        </w:rPr>
        <w:t>Brown, C. S.,</w:t>
      </w:r>
      <w:r w:rsidR="0062479C" w:rsidRPr="007F31DF">
        <w:t xml:space="preserve"> White, E. S.*, Chow, K. A.*, &amp; Gillen-</w:t>
      </w:r>
      <w:proofErr w:type="spellStart"/>
      <w:r w:rsidR="0062479C" w:rsidRPr="007F31DF">
        <w:t>O’Neel</w:t>
      </w:r>
      <w:proofErr w:type="spellEnd"/>
      <w:r w:rsidR="0062479C" w:rsidRPr="007F31DF">
        <w:t>, C.* (</w:t>
      </w:r>
      <w:r w:rsidR="00F54E0D" w:rsidRPr="007F31DF">
        <w:t>2015</w:t>
      </w:r>
      <w:r w:rsidR="0062479C" w:rsidRPr="007F31DF">
        <w:t xml:space="preserve">). </w:t>
      </w:r>
    </w:p>
    <w:p w14:paraId="128BB7EC" w14:textId="77777777" w:rsidR="00C30B90" w:rsidRPr="007F31DF" w:rsidRDefault="00C30B90" w:rsidP="0062479C">
      <w:pPr>
        <w:tabs>
          <w:tab w:val="left" w:pos="360"/>
        </w:tabs>
        <w:rPr>
          <w:i/>
        </w:rPr>
      </w:pPr>
      <w:r w:rsidRPr="007F31DF">
        <w:tab/>
      </w:r>
      <w:r w:rsidRPr="007F31DF">
        <w:tab/>
      </w:r>
      <w:r w:rsidR="0062479C" w:rsidRPr="007F31DF">
        <w:t xml:space="preserve">Elementary school children’s reasoning about social class: A mixed-methods study. </w:t>
      </w:r>
      <w:r w:rsidR="0062479C" w:rsidRPr="007F31DF">
        <w:rPr>
          <w:i/>
        </w:rPr>
        <w:t xml:space="preserve">Child </w:t>
      </w:r>
    </w:p>
    <w:p w14:paraId="43F9D9BE" w14:textId="50A3C295" w:rsidR="00FD7B15" w:rsidRPr="007F31DF" w:rsidRDefault="0062479C" w:rsidP="00C30B90">
      <w:pPr>
        <w:tabs>
          <w:tab w:val="left" w:pos="360"/>
        </w:tabs>
        <w:ind w:left="720"/>
      </w:pPr>
      <w:r w:rsidRPr="007F31DF">
        <w:rPr>
          <w:i/>
        </w:rPr>
        <w:t>Development</w:t>
      </w:r>
      <w:r w:rsidR="00F54E0D" w:rsidRPr="007F31DF">
        <w:rPr>
          <w:i/>
        </w:rPr>
        <w:t xml:space="preserve">, 86, </w:t>
      </w:r>
      <w:r w:rsidR="00F54E0D" w:rsidRPr="007F31DF">
        <w:t>1653-1676.</w:t>
      </w:r>
      <w:r w:rsidR="00A158AE" w:rsidRPr="007F31DF">
        <w:t xml:space="preserve"> </w:t>
      </w:r>
      <w:r w:rsidR="00A158AE" w:rsidRPr="007F31DF">
        <w:rPr>
          <w:b/>
        </w:rPr>
        <w:t>**Winner of AERA Division E Distinguished Research Award</w:t>
      </w:r>
    </w:p>
    <w:p w14:paraId="39FFB703" w14:textId="77777777" w:rsidR="00C30B90" w:rsidRPr="007F31DF" w:rsidRDefault="00C30B90" w:rsidP="007A21EB">
      <w:pPr>
        <w:tabs>
          <w:tab w:val="left" w:pos="360"/>
        </w:tabs>
      </w:pPr>
      <w:r w:rsidRPr="007F31DF">
        <w:t xml:space="preserve">37. </w:t>
      </w:r>
      <w:r w:rsidR="0062479C" w:rsidRPr="007F31DF">
        <w:t>Rodriguez, V.*, Gillen-</w:t>
      </w:r>
      <w:proofErr w:type="spellStart"/>
      <w:r w:rsidR="0062479C" w:rsidRPr="007F31DF">
        <w:t>O’Neel</w:t>
      </w:r>
      <w:proofErr w:type="spellEnd"/>
      <w:r w:rsidR="0062479C" w:rsidRPr="007F31DF">
        <w:t xml:space="preserve">, C.*, Mistry, R. S., &amp; </w:t>
      </w:r>
      <w:r w:rsidR="0062479C" w:rsidRPr="007F31DF">
        <w:rPr>
          <w:b/>
        </w:rPr>
        <w:t xml:space="preserve">Brown, C. S. </w:t>
      </w:r>
      <w:r w:rsidR="0062479C" w:rsidRPr="007F31DF">
        <w:t>(</w:t>
      </w:r>
      <w:r w:rsidR="009400F4" w:rsidRPr="007F31DF">
        <w:t>2015</w:t>
      </w:r>
      <w:r w:rsidR="0062479C" w:rsidRPr="007F31DF">
        <w:t>)</w:t>
      </w:r>
      <w:r w:rsidR="0062479C" w:rsidRPr="007F31DF">
        <w:rPr>
          <w:b/>
        </w:rPr>
        <w:t xml:space="preserve">. </w:t>
      </w:r>
      <w:r w:rsidR="009400F4" w:rsidRPr="007F31DF">
        <w:t xml:space="preserve">National and </w:t>
      </w:r>
    </w:p>
    <w:p w14:paraId="553ECC28" w14:textId="6393EABB" w:rsidR="0062479C" w:rsidRPr="007F31DF" w:rsidRDefault="009400F4" w:rsidP="00C30B90">
      <w:pPr>
        <w:tabs>
          <w:tab w:val="left" w:pos="360"/>
        </w:tabs>
        <w:ind w:left="720"/>
        <w:rPr>
          <w:bCs/>
        </w:rPr>
      </w:pPr>
      <w:r w:rsidRPr="007F31DF">
        <w:t>r</w:t>
      </w:r>
      <w:r w:rsidR="0062479C" w:rsidRPr="007F31DF">
        <w:t xml:space="preserve">acial-ethnic identification among children in middle childhood: What does it mean to be American? </w:t>
      </w:r>
      <w:r w:rsidR="0062479C" w:rsidRPr="007F31DF">
        <w:rPr>
          <w:bCs/>
          <w:i/>
        </w:rPr>
        <w:t>Journal of Early Adolescence</w:t>
      </w:r>
      <w:r w:rsidRPr="007F31DF">
        <w:rPr>
          <w:bCs/>
          <w:i/>
        </w:rPr>
        <w:t xml:space="preserve">, </w:t>
      </w:r>
      <w:r w:rsidR="001220BA" w:rsidRPr="007F31DF">
        <w:rPr>
          <w:bCs/>
          <w:i/>
        </w:rPr>
        <w:t>36</w:t>
      </w:r>
      <w:r w:rsidR="001220BA" w:rsidRPr="007F31DF">
        <w:rPr>
          <w:bCs/>
        </w:rPr>
        <w:t>(6), 807-839.</w:t>
      </w:r>
    </w:p>
    <w:p w14:paraId="63BE9FBB" w14:textId="77777777" w:rsidR="00C30B90" w:rsidRPr="007F31DF" w:rsidRDefault="00C30B90" w:rsidP="007A21EB">
      <w:pPr>
        <w:contextualSpacing/>
      </w:pPr>
      <w:r w:rsidRPr="007F31DF">
        <w:t xml:space="preserve">36. </w:t>
      </w:r>
      <w:r w:rsidR="0062479C" w:rsidRPr="007F31DF">
        <w:t>Gillen-</w:t>
      </w:r>
      <w:proofErr w:type="spellStart"/>
      <w:r w:rsidR="0062479C" w:rsidRPr="007F31DF">
        <w:t>O’Neel</w:t>
      </w:r>
      <w:proofErr w:type="spellEnd"/>
      <w:r w:rsidR="0062479C" w:rsidRPr="007F31DF">
        <w:t xml:space="preserve">, C.*, Mistry, R. S., </w:t>
      </w:r>
      <w:r w:rsidR="0062479C" w:rsidRPr="007F31DF">
        <w:rPr>
          <w:b/>
        </w:rPr>
        <w:t>Brown, C. S.</w:t>
      </w:r>
      <w:r w:rsidR="0062479C" w:rsidRPr="007F31DF">
        <w:t>, &amp; Rodriguez, V.* (</w:t>
      </w:r>
      <w:r w:rsidR="00F54E0D" w:rsidRPr="007F31DF">
        <w:t>2015</w:t>
      </w:r>
      <w:r w:rsidR="0062479C" w:rsidRPr="007F31DF">
        <w:t xml:space="preserve">). </w:t>
      </w:r>
      <w:r w:rsidR="0062479C" w:rsidRPr="007F31DF">
        <w:rPr>
          <w:i/>
        </w:rPr>
        <w:t>Not</w:t>
      </w:r>
      <w:r w:rsidR="0062479C" w:rsidRPr="007F31DF">
        <w:t xml:space="preserve"> excluded </w:t>
      </w:r>
    </w:p>
    <w:p w14:paraId="77092CE2" w14:textId="7980F832" w:rsidR="007A21EB" w:rsidRPr="007F31DF" w:rsidRDefault="0062479C" w:rsidP="00C30B90">
      <w:pPr>
        <w:ind w:left="720"/>
        <w:contextualSpacing/>
        <w:rPr>
          <w:bCs/>
        </w:rPr>
      </w:pPr>
      <w:r w:rsidRPr="007F31DF">
        <w:t xml:space="preserve">from analyses: Racial meanings and identification among multiracial early adolescents. </w:t>
      </w:r>
      <w:r w:rsidRPr="007F31DF">
        <w:rPr>
          <w:i/>
        </w:rPr>
        <w:t>Journal of Adolescent Research</w:t>
      </w:r>
      <w:r w:rsidR="00F54E0D" w:rsidRPr="007F31DF">
        <w:rPr>
          <w:i/>
        </w:rPr>
        <w:t xml:space="preserve">, 30, </w:t>
      </w:r>
      <w:r w:rsidR="00F54E0D" w:rsidRPr="007F31DF">
        <w:t>143-179</w:t>
      </w:r>
      <w:r w:rsidRPr="007F31DF">
        <w:t>.</w:t>
      </w:r>
    </w:p>
    <w:p w14:paraId="4A88B47D" w14:textId="77777777" w:rsidR="00C30B90" w:rsidRPr="007F31DF" w:rsidRDefault="00C30B90" w:rsidP="007A21EB">
      <w:pPr>
        <w:contextualSpacing/>
        <w:rPr>
          <w:bCs/>
        </w:rPr>
      </w:pPr>
      <w:r w:rsidRPr="007F31DF">
        <w:t xml:space="preserve">35. </w:t>
      </w:r>
      <w:r w:rsidR="0062479C" w:rsidRPr="007F31DF">
        <w:t xml:space="preserve">Jewell, J. A.*, </w:t>
      </w:r>
      <w:r w:rsidR="0062479C" w:rsidRPr="007F31DF">
        <w:rPr>
          <w:b/>
        </w:rPr>
        <w:t>Brown, C. S.</w:t>
      </w:r>
      <w:r w:rsidR="0062479C" w:rsidRPr="007F31DF">
        <w:t>, &amp; Perry, B.</w:t>
      </w:r>
      <w:r w:rsidR="0062479C" w:rsidRPr="007F31DF">
        <w:rPr>
          <w:b/>
        </w:rPr>
        <w:t xml:space="preserve">  </w:t>
      </w:r>
      <w:r w:rsidR="00000A70" w:rsidRPr="007F31DF">
        <w:t>(2015</w:t>
      </w:r>
      <w:r w:rsidR="0062479C" w:rsidRPr="007F31DF">
        <w:t>)</w:t>
      </w:r>
      <w:r w:rsidR="0062479C" w:rsidRPr="007F31DF">
        <w:rPr>
          <w:b/>
        </w:rPr>
        <w:t xml:space="preserve">. </w:t>
      </w:r>
      <w:r w:rsidR="0062479C" w:rsidRPr="007F31DF">
        <w:rPr>
          <w:bCs/>
        </w:rPr>
        <w:t xml:space="preserve">All my friends are doing it: Homophily in </w:t>
      </w:r>
    </w:p>
    <w:p w14:paraId="0E43660D" w14:textId="67BFF78C" w:rsidR="0062479C" w:rsidRPr="007F31DF" w:rsidRDefault="0062479C" w:rsidP="00C30B90">
      <w:pPr>
        <w:ind w:left="720"/>
        <w:contextualSpacing/>
        <w:rPr>
          <w:bCs/>
        </w:rPr>
      </w:pPr>
      <w:r w:rsidRPr="007F31DF">
        <w:rPr>
          <w:bCs/>
        </w:rPr>
        <w:t xml:space="preserve">sexual harassment perpetration in adolescent social networks. </w:t>
      </w:r>
      <w:r w:rsidRPr="007F31DF">
        <w:rPr>
          <w:bCs/>
          <w:i/>
        </w:rPr>
        <w:t>Journal of Research in Adolescence</w:t>
      </w:r>
      <w:r w:rsidR="00000A70" w:rsidRPr="007F31DF">
        <w:rPr>
          <w:bCs/>
          <w:i/>
        </w:rPr>
        <w:t xml:space="preserve">, 25, </w:t>
      </w:r>
      <w:r w:rsidR="00000A70" w:rsidRPr="007F31DF">
        <w:rPr>
          <w:bCs/>
        </w:rPr>
        <w:t>592-604</w:t>
      </w:r>
      <w:r w:rsidRPr="007F31DF">
        <w:rPr>
          <w:bCs/>
          <w:i/>
        </w:rPr>
        <w:t>.</w:t>
      </w:r>
    </w:p>
    <w:p w14:paraId="1D710148" w14:textId="77777777" w:rsidR="00C30B90" w:rsidRPr="007F31DF" w:rsidRDefault="00C30B90" w:rsidP="007A21EB">
      <w:pPr>
        <w:rPr>
          <w:bCs/>
        </w:rPr>
      </w:pPr>
      <w:r w:rsidRPr="007F31DF">
        <w:rPr>
          <w:bCs/>
        </w:rPr>
        <w:t xml:space="preserve">34. </w:t>
      </w:r>
      <w:r w:rsidR="0062479C" w:rsidRPr="007F31DF">
        <w:rPr>
          <w:bCs/>
        </w:rPr>
        <w:t xml:space="preserve">Leaper, C. &amp; </w:t>
      </w:r>
      <w:r w:rsidR="0062479C" w:rsidRPr="007F31DF">
        <w:rPr>
          <w:b/>
          <w:bCs/>
        </w:rPr>
        <w:t>Brown, C. S.</w:t>
      </w:r>
      <w:r w:rsidR="0062479C" w:rsidRPr="007F31DF">
        <w:rPr>
          <w:bCs/>
        </w:rPr>
        <w:t xml:space="preserve"> (2014). Sexism in school contexts. In L. S. </w:t>
      </w:r>
      <w:proofErr w:type="spellStart"/>
      <w:r w:rsidR="0062479C" w:rsidRPr="007F31DF">
        <w:rPr>
          <w:bCs/>
        </w:rPr>
        <w:t>Liben</w:t>
      </w:r>
      <w:proofErr w:type="spellEnd"/>
      <w:r w:rsidR="0062479C" w:rsidRPr="007F31DF">
        <w:rPr>
          <w:bCs/>
        </w:rPr>
        <w:t xml:space="preserve"> &amp; R. S. Bigler </w:t>
      </w:r>
    </w:p>
    <w:p w14:paraId="3D725F54" w14:textId="77777777" w:rsidR="00C30B90" w:rsidRPr="007F31DF" w:rsidRDefault="0062479C" w:rsidP="00C30B90">
      <w:pPr>
        <w:ind w:firstLine="720"/>
        <w:rPr>
          <w:bCs/>
          <w:i/>
        </w:rPr>
      </w:pPr>
      <w:r w:rsidRPr="007F31DF">
        <w:rPr>
          <w:bCs/>
        </w:rPr>
        <w:t>(Eds.)</w:t>
      </w:r>
      <w:r w:rsidR="001220BA" w:rsidRPr="007F31DF">
        <w:rPr>
          <w:bCs/>
        </w:rPr>
        <w:t>,</w:t>
      </w:r>
      <w:r w:rsidRPr="007F31DF">
        <w:rPr>
          <w:bCs/>
        </w:rPr>
        <w:t xml:space="preserve"> </w:t>
      </w:r>
      <w:r w:rsidRPr="007F31DF">
        <w:rPr>
          <w:bCs/>
          <w:i/>
        </w:rPr>
        <w:t>The Role of Gender in Educational Contexts and Outcomes:</w:t>
      </w:r>
      <w:r w:rsidRPr="007F31DF">
        <w:rPr>
          <w:b/>
          <w:sz w:val="22"/>
          <w:szCs w:val="22"/>
        </w:rPr>
        <w:t xml:space="preserve"> </w:t>
      </w:r>
      <w:r w:rsidRPr="007F31DF">
        <w:rPr>
          <w:bCs/>
          <w:i/>
        </w:rPr>
        <w:t xml:space="preserve">Advances in Child </w:t>
      </w:r>
    </w:p>
    <w:p w14:paraId="297ACEC4" w14:textId="134AF3A9" w:rsidR="0062479C" w:rsidRPr="007F31DF" w:rsidRDefault="0062479C" w:rsidP="00C30B90">
      <w:pPr>
        <w:ind w:firstLine="720"/>
        <w:rPr>
          <w:bCs/>
        </w:rPr>
      </w:pPr>
      <w:r w:rsidRPr="007F31DF">
        <w:rPr>
          <w:bCs/>
          <w:i/>
        </w:rPr>
        <w:t>Development and Behavior</w:t>
      </w:r>
      <w:r w:rsidRPr="007F31DF">
        <w:rPr>
          <w:bCs/>
        </w:rPr>
        <w:t xml:space="preserve">. </w:t>
      </w:r>
      <w:r w:rsidR="001220BA" w:rsidRPr="007F31DF">
        <w:rPr>
          <w:bCs/>
        </w:rPr>
        <w:t xml:space="preserve">New York: </w:t>
      </w:r>
      <w:r w:rsidRPr="007F31DF">
        <w:rPr>
          <w:bCs/>
        </w:rPr>
        <w:t>Elsevier.</w:t>
      </w:r>
    </w:p>
    <w:p w14:paraId="2B41DF21" w14:textId="77777777" w:rsidR="00C30B90" w:rsidRPr="007F31DF" w:rsidRDefault="00C30B90" w:rsidP="007A21EB">
      <w:pPr>
        <w:contextualSpacing/>
      </w:pPr>
      <w:r w:rsidRPr="007F31DF">
        <w:t xml:space="preserve">33. </w:t>
      </w:r>
      <w:r w:rsidR="0062479C" w:rsidRPr="007F31DF">
        <w:t xml:space="preserve">Jewell, J. A.* &amp; </w:t>
      </w:r>
      <w:r w:rsidR="0062479C" w:rsidRPr="007F31DF">
        <w:rPr>
          <w:b/>
        </w:rPr>
        <w:t xml:space="preserve">Brown, C. S.  </w:t>
      </w:r>
      <w:r w:rsidR="0062479C" w:rsidRPr="007F31DF">
        <w:t>(2013)</w:t>
      </w:r>
      <w:r w:rsidR="0062479C" w:rsidRPr="007F31DF">
        <w:rPr>
          <w:b/>
        </w:rPr>
        <w:t xml:space="preserve">. </w:t>
      </w:r>
      <w:r w:rsidR="0062479C" w:rsidRPr="007F31DF">
        <w:t xml:space="preserve">Sexting, catcalls, and butt slaps: How perceived peer </w:t>
      </w:r>
    </w:p>
    <w:p w14:paraId="0DE12F89" w14:textId="77777777" w:rsidR="00C30B90" w:rsidRPr="007F31DF" w:rsidRDefault="0062479C" w:rsidP="00C30B90">
      <w:pPr>
        <w:ind w:firstLine="720"/>
        <w:contextualSpacing/>
      </w:pPr>
      <w:r w:rsidRPr="007F31DF">
        <w:t xml:space="preserve">group norms and gender attitudes predict distinct types of sexual harassment perpetration. </w:t>
      </w:r>
    </w:p>
    <w:p w14:paraId="2601C85C" w14:textId="1919CD2E" w:rsidR="0062479C" w:rsidRPr="007F31DF" w:rsidRDefault="0062479C" w:rsidP="00C30B90">
      <w:pPr>
        <w:ind w:firstLine="720"/>
        <w:contextualSpacing/>
      </w:pPr>
      <w:r w:rsidRPr="007F31DF">
        <w:rPr>
          <w:i/>
        </w:rPr>
        <w:t xml:space="preserve">Sex Roles: A Journal of Research¸69, </w:t>
      </w:r>
      <w:r w:rsidRPr="007F31DF">
        <w:t xml:space="preserve">594-604. </w:t>
      </w:r>
    </w:p>
    <w:p w14:paraId="4E1CC8D1" w14:textId="77777777" w:rsidR="00C30B90" w:rsidRPr="007F31DF" w:rsidRDefault="00C30B90" w:rsidP="0062479C">
      <w:pPr>
        <w:tabs>
          <w:tab w:val="left" w:pos="360"/>
        </w:tabs>
      </w:pPr>
      <w:r w:rsidRPr="007F31DF">
        <w:t xml:space="preserve">32. </w:t>
      </w:r>
      <w:r w:rsidR="0062479C" w:rsidRPr="007F31DF">
        <w:t xml:space="preserve">Jewell, J. A.* &amp; </w:t>
      </w:r>
      <w:r w:rsidR="0062479C" w:rsidRPr="007F31DF">
        <w:rPr>
          <w:b/>
        </w:rPr>
        <w:t xml:space="preserve">Brown, C. S. </w:t>
      </w:r>
      <w:r w:rsidR="0062479C" w:rsidRPr="007F31DF">
        <w:t>(2013).</w:t>
      </w:r>
      <w:r w:rsidR="0062479C" w:rsidRPr="007F31DF">
        <w:rPr>
          <w:b/>
        </w:rPr>
        <w:t xml:space="preserve"> </w:t>
      </w:r>
      <w:r w:rsidR="0062479C" w:rsidRPr="007F31DF">
        <w:t xml:space="preserve">Gender typicality in early adolescence: Relationship </w:t>
      </w:r>
    </w:p>
    <w:p w14:paraId="5EE473F0" w14:textId="77777777" w:rsidR="00C30B90" w:rsidRPr="007F31DF" w:rsidRDefault="00C30B90" w:rsidP="0062479C">
      <w:pPr>
        <w:tabs>
          <w:tab w:val="left" w:pos="360"/>
        </w:tabs>
        <w:rPr>
          <w:i/>
        </w:rPr>
      </w:pPr>
      <w:r w:rsidRPr="007F31DF">
        <w:tab/>
      </w:r>
      <w:r w:rsidRPr="007F31DF">
        <w:tab/>
      </w:r>
      <w:r w:rsidR="0062479C" w:rsidRPr="007F31DF">
        <w:t xml:space="preserve">between atypicality, popularity, and psychosocial outcomes. </w:t>
      </w:r>
      <w:r w:rsidR="0062479C" w:rsidRPr="007F31DF">
        <w:rPr>
          <w:i/>
        </w:rPr>
        <w:t xml:space="preserve">Social Development, 23, </w:t>
      </w:r>
    </w:p>
    <w:p w14:paraId="4394AE18" w14:textId="35D24B26" w:rsidR="0062479C" w:rsidRPr="007F31DF" w:rsidRDefault="00C30B90" w:rsidP="0062479C">
      <w:pPr>
        <w:tabs>
          <w:tab w:val="left" w:pos="360"/>
        </w:tabs>
      </w:pPr>
      <w:r w:rsidRPr="007F31DF">
        <w:rPr>
          <w:i/>
        </w:rPr>
        <w:tab/>
      </w:r>
      <w:r w:rsidRPr="007F31DF">
        <w:rPr>
          <w:i/>
        </w:rPr>
        <w:tab/>
      </w:r>
      <w:r w:rsidR="0062479C" w:rsidRPr="007F31DF">
        <w:t xml:space="preserve">137-156.  </w:t>
      </w:r>
      <w:r w:rsidR="0062479C" w:rsidRPr="007F31DF">
        <w:tab/>
      </w:r>
    </w:p>
    <w:p w14:paraId="6CEE527B" w14:textId="77777777" w:rsidR="00C30B90" w:rsidRPr="007F31DF" w:rsidRDefault="00C30B90" w:rsidP="0062479C">
      <w:pPr>
        <w:tabs>
          <w:tab w:val="left" w:pos="360"/>
        </w:tabs>
      </w:pPr>
      <w:r w:rsidRPr="007F31DF">
        <w:t xml:space="preserve">31. </w:t>
      </w:r>
      <w:r w:rsidR="0062479C" w:rsidRPr="007F31DF">
        <w:t xml:space="preserve">Leaper, C., </w:t>
      </w:r>
      <w:r w:rsidR="0062479C" w:rsidRPr="007F31DF">
        <w:rPr>
          <w:b/>
        </w:rPr>
        <w:t>Brown, C. S.</w:t>
      </w:r>
      <w:r w:rsidR="0062479C" w:rsidRPr="007F31DF">
        <w:t xml:space="preserve">, &amp; Ayres, M. M*.  (2013). Adolescent girls' reported coping </w:t>
      </w:r>
    </w:p>
    <w:p w14:paraId="39E7B8AB" w14:textId="431861F1" w:rsidR="0062479C" w:rsidRPr="007F31DF" w:rsidRDefault="00C30B90" w:rsidP="0062479C">
      <w:pPr>
        <w:tabs>
          <w:tab w:val="left" w:pos="360"/>
        </w:tabs>
      </w:pPr>
      <w:r w:rsidRPr="007F31DF">
        <w:tab/>
      </w:r>
      <w:r w:rsidRPr="007F31DF">
        <w:tab/>
      </w:r>
      <w:r w:rsidR="0062479C" w:rsidRPr="007F31DF">
        <w:t xml:space="preserve">strategies in response to sexual harassment. </w:t>
      </w:r>
      <w:r w:rsidR="0062479C" w:rsidRPr="007F31DF">
        <w:rPr>
          <w:i/>
        </w:rPr>
        <w:t xml:space="preserve">Psychology in the Schools, 50, </w:t>
      </w:r>
      <w:r w:rsidR="0062479C" w:rsidRPr="007F31DF">
        <w:t xml:space="preserve">969-986. </w:t>
      </w:r>
    </w:p>
    <w:p w14:paraId="705E562E" w14:textId="77777777" w:rsidR="00C30B90" w:rsidRPr="007F31DF" w:rsidRDefault="00C30B90" w:rsidP="007A21EB">
      <w:r w:rsidRPr="007F31DF">
        <w:t>30.</w:t>
      </w:r>
      <w:r w:rsidRPr="007F31DF">
        <w:rPr>
          <w:b/>
        </w:rPr>
        <w:t xml:space="preserve"> </w:t>
      </w:r>
      <w:r w:rsidR="0062479C" w:rsidRPr="007F31DF">
        <w:rPr>
          <w:b/>
        </w:rPr>
        <w:t>Brown, C. S.</w:t>
      </w:r>
      <w:r w:rsidR="0062479C" w:rsidRPr="007F31DF">
        <w:t xml:space="preserve"> &amp; Chu, H.* (2013).  Gendered conceptions of ethnicity: Latino children in </w:t>
      </w:r>
    </w:p>
    <w:p w14:paraId="0D306A30" w14:textId="36017125" w:rsidR="00F25905" w:rsidRPr="007F31DF" w:rsidRDefault="0062479C" w:rsidP="00C30B90">
      <w:pPr>
        <w:ind w:left="720"/>
      </w:pPr>
      <w:r w:rsidRPr="007F31DF">
        <w:t>middle childhood.  In S. S. Chuang &amp; C. Tamis-</w:t>
      </w:r>
      <w:proofErr w:type="spellStart"/>
      <w:r w:rsidRPr="007F31DF">
        <w:t>LeMonda</w:t>
      </w:r>
      <w:proofErr w:type="spellEnd"/>
      <w:r w:rsidRPr="007F31DF">
        <w:t xml:space="preserve"> (Eds.)</w:t>
      </w:r>
      <w:r w:rsidR="001220BA" w:rsidRPr="007F31DF">
        <w:t>,</w:t>
      </w:r>
      <w:r w:rsidRPr="007F31DF">
        <w:t xml:space="preserve"> </w:t>
      </w:r>
      <w:r w:rsidRPr="007F31DF">
        <w:rPr>
          <w:i/>
        </w:rPr>
        <w:t>Gender Roles and Relationships in Immigrant Families.</w:t>
      </w:r>
      <w:r w:rsidR="001220BA" w:rsidRPr="007F31DF">
        <w:t xml:space="preserve"> New York: </w:t>
      </w:r>
      <w:r w:rsidR="007A21EB" w:rsidRPr="007F31DF">
        <w:t>Springer.</w:t>
      </w:r>
    </w:p>
    <w:p w14:paraId="0F49BDBB" w14:textId="77777777" w:rsidR="00C30B90" w:rsidRPr="007F31DF" w:rsidRDefault="007A21EB" w:rsidP="007A21EB">
      <w:r w:rsidRPr="007F31DF">
        <w:t xml:space="preserve">29. </w:t>
      </w:r>
      <w:r w:rsidR="0062479C" w:rsidRPr="007F31DF">
        <w:t>Sears, D. O.</w:t>
      </w:r>
      <w:r w:rsidR="0062479C" w:rsidRPr="007F31DF">
        <w:rPr>
          <w:b/>
        </w:rPr>
        <w:t xml:space="preserve"> </w:t>
      </w:r>
      <w:r w:rsidR="0062479C" w:rsidRPr="007F31DF">
        <w:t>&amp;</w:t>
      </w:r>
      <w:r w:rsidR="0062479C" w:rsidRPr="007F31DF">
        <w:rPr>
          <w:b/>
        </w:rPr>
        <w:t xml:space="preserve"> Brown, C. S.</w:t>
      </w:r>
      <w:r w:rsidR="0062479C" w:rsidRPr="007F31DF">
        <w:t xml:space="preserve"> (2013). Childhood and adult political development.  </w:t>
      </w:r>
      <w:proofErr w:type="gramStart"/>
      <w:r w:rsidR="0062479C" w:rsidRPr="007F31DF">
        <w:t>In  L.</w:t>
      </w:r>
      <w:proofErr w:type="gramEnd"/>
      <w:r w:rsidR="0062479C" w:rsidRPr="007F31DF">
        <w:t xml:space="preserve"> </w:t>
      </w:r>
    </w:p>
    <w:p w14:paraId="46B31626" w14:textId="52E0A5E9" w:rsidR="008A4975" w:rsidRPr="007F31DF" w:rsidRDefault="0062479C" w:rsidP="00C30B90">
      <w:pPr>
        <w:ind w:left="720"/>
      </w:pPr>
      <w:r w:rsidRPr="007F31DF">
        <w:t>Huddy, D. Sears, &amp; J. Levy (Eds.)</w:t>
      </w:r>
      <w:r w:rsidR="001220BA" w:rsidRPr="007F31DF">
        <w:t>,</w:t>
      </w:r>
      <w:r w:rsidRPr="007F31DF">
        <w:t xml:space="preserve"> </w:t>
      </w:r>
      <w:r w:rsidRPr="007F31DF">
        <w:rPr>
          <w:i/>
        </w:rPr>
        <w:t xml:space="preserve">Oxford Handbook of Political Psychology.  </w:t>
      </w:r>
      <w:r w:rsidRPr="007F31DF">
        <w:t xml:space="preserve">New York: Oxford University Press.  </w:t>
      </w:r>
    </w:p>
    <w:p w14:paraId="3460047B" w14:textId="77777777" w:rsidR="007A21EB" w:rsidRPr="007F31DF" w:rsidRDefault="007A21EB" w:rsidP="00C60446">
      <w:pPr>
        <w:tabs>
          <w:tab w:val="left" w:pos="360"/>
        </w:tabs>
      </w:pPr>
      <w:r w:rsidRPr="007F31DF">
        <w:t xml:space="preserve">28. </w:t>
      </w:r>
      <w:proofErr w:type="spellStart"/>
      <w:r w:rsidR="00AF31F7" w:rsidRPr="007F31DF">
        <w:t>Aboud</w:t>
      </w:r>
      <w:proofErr w:type="spellEnd"/>
      <w:r w:rsidR="00AF31F7" w:rsidRPr="007F31DF">
        <w:t xml:space="preserve">, F. E., </w:t>
      </w:r>
      <w:proofErr w:type="spellStart"/>
      <w:r w:rsidR="00AF31F7" w:rsidRPr="007F31DF">
        <w:t>Tredoux</w:t>
      </w:r>
      <w:proofErr w:type="spellEnd"/>
      <w:r w:rsidR="00AF31F7" w:rsidRPr="007F31DF">
        <w:t xml:space="preserve">, C., </w:t>
      </w:r>
      <w:proofErr w:type="spellStart"/>
      <w:r w:rsidR="00AF31F7" w:rsidRPr="007F31DF">
        <w:t>Tropp</w:t>
      </w:r>
      <w:proofErr w:type="spellEnd"/>
      <w:r w:rsidR="00AF31F7" w:rsidRPr="007F31DF">
        <w:t xml:space="preserve">, L., </w:t>
      </w:r>
      <w:r w:rsidR="00AF31F7" w:rsidRPr="007F31DF">
        <w:rPr>
          <w:b/>
        </w:rPr>
        <w:t>Brown, C. S.</w:t>
      </w:r>
      <w:r w:rsidR="00AF31F7" w:rsidRPr="007F31DF">
        <w:t xml:space="preserve">, </w:t>
      </w:r>
      <w:proofErr w:type="spellStart"/>
      <w:r w:rsidR="00AF31F7" w:rsidRPr="007F31DF">
        <w:t>Niens</w:t>
      </w:r>
      <w:proofErr w:type="spellEnd"/>
      <w:r w:rsidR="00AF31F7" w:rsidRPr="007F31DF">
        <w:t>, U., &amp; Noor, N. (</w:t>
      </w:r>
      <w:r w:rsidR="007D246B" w:rsidRPr="007F31DF">
        <w:t>2012</w:t>
      </w:r>
      <w:r w:rsidR="00AF31F7" w:rsidRPr="007F31DF">
        <w:t xml:space="preserve">). </w:t>
      </w:r>
    </w:p>
    <w:p w14:paraId="52F16C8C" w14:textId="0C404A9D" w:rsidR="00AF31F7" w:rsidRPr="007F31DF" w:rsidRDefault="00AF31F7" w:rsidP="007A21EB">
      <w:pPr>
        <w:tabs>
          <w:tab w:val="left" w:pos="360"/>
        </w:tabs>
        <w:ind w:left="720"/>
      </w:pPr>
      <w:r w:rsidRPr="007F31DF">
        <w:t xml:space="preserve">Interventions to reduce prejudice and enhance inclusion and respect for ethnic differences in early childhood: </w:t>
      </w:r>
      <w:r w:rsidR="00AD5B59" w:rsidRPr="007F31DF">
        <w:t>A</w:t>
      </w:r>
      <w:r w:rsidRPr="007F31DF">
        <w:t xml:space="preserve"> systematic review. </w:t>
      </w:r>
      <w:r w:rsidRPr="007F31DF">
        <w:rPr>
          <w:i/>
        </w:rPr>
        <w:t>Developmental Review</w:t>
      </w:r>
      <w:r w:rsidR="007C5437" w:rsidRPr="007F31DF">
        <w:t xml:space="preserve">, </w:t>
      </w:r>
      <w:r w:rsidR="007C5437" w:rsidRPr="007F31DF">
        <w:rPr>
          <w:i/>
        </w:rPr>
        <w:t>32</w:t>
      </w:r>
      <w:r w:rsidR="007C5437" w:rsidRPr="007F31DF">
        <w:t>, 307-336</w:t>
      </w:r>
      <w:r w:rsidRPr="007F31DF">
        <w:t>.</w:t>
      </w:r>
      <w:r w:rsidR="00231DED" w:rsidRPr="007F31DF">
        <w:tab/>
      </w:r>
      <w:r w:rsidR="00231DED" w:rsidRPr="007F31DF">
        <w:tab/>
      </w:r>
    </w:p>
    <w:p w14:paraId="2132D416" w14:textId="77777777" w:rsidR="007A21EB" w:rsidRPr="007F31DF" w:rsidRDefault="007A21EB" w:rsidP="00000A70">
      <w:pPr>
        <w:tabs>
          <w:tab w:val="left" w:pos="360"/>
        </w:tabs>
      </w:pPr>
      <w:r w:rsidRPr="007F31DF">
        <w:t xml:space="preserve">27. </w:t>
      </w:r>
      <w:r w:rsidR="00231DED" w:rsidRPr="007F31DF">
        <w:t xml:space="preserve">Mistry, R. S., </w:t>
      </w:r>
      <w:r w:rsidR="00231DED" w:rsidRPr="007F31DF">
        <w:rPr>
          <w:b/>
        </w:rPr>
        <w:t xml:space="preserve">Brown, C. S., </w:t>
      </w:r>
      <w:r w:rsidR="00231DED" w:rsidRPr="007F31DF">
        <w:t>Chow, K. A.*, &amp;</w:t>
      </w:r>
      <w:r w:rsidR="00231DED" w:rsidRPr="007F31DF">
        <w:rPr>
          <w:b/>
        </w:rPr>
        <w:t xml:space="preserve"> </w:t>
      </w:r>
      <w:r w:rsidR="00231DED" w:rsidRPr="007F31DF">
        <w:t>Collins, G. S.  (</w:t>
      </w:r>
      <w:r w:rsidR="000311F8" w:rsidRPr="007F31DF">
        <w:t>2012</w:t>
      </w:r>
      <w:r w:rsidR="00404187" w:rsidRPr="007F31DF">
        <w:t xml:space="preserve">). </w:t>
      </w:r>
      <w:r w:rsidR="00170FBE" w:rsidRPr="007F31DF">
        <w:t xml:space="preserve">Increasing the </w:t>
      </w:r>
    </w:p>
    <w:p w14:paraId="78FF7A58" w14:textId="77777777" w:rsidR="007A21EB" w:rsidRPr="007F31DF" w:rsidRDefault="007A21EB" w:rsidP="00000A70">
      <w:pPr>
        <w:tabs>
          <w:tab w:val="left" w:pos="360"/>
        </w:tabs>
      </w:pPr>
      <w:r w:rsidRPr="007F31DF">
        <w:tab/>
      </w:r>
      <w:r w:rsidRPr="007F31DF">
        <w:tab/>
      </w:r>
      <w:r w:rsidR="00170FBE" w:rsidRPr="007F31DF">
        <w:t>complexity of young adolescents’ beliefs about poverty and inequality: Results of an 8</w:t>
      </w:r>
      <w:r w:rsidR="00170FBE" w:rsidRPr="007F31DF">
        <w:rPr>
          <w:vertAlign w:val="superscript"/>
        </w:rPr>
        <w:t>th</w:t>
      </w:r>
      <w:r w:rsidR="00170FBE" w:rsidRPr="007F31DF">
        <w:t xml:space="preserve"> </w:t>
      </w:r>
    </w:p>
    <w:p w14:paraId="12DE180B" w14:textId="48A4B56F" w:rsidR="00124CA5" w:rsidRPr="007F31DF" w:rsidRDefault="00170FBE" w:rsidP="007A21EB">
      <w:pPr>
        <w:tabs>
          <w:tab w:val="left" w:pos="360"/>
        </w:tabs>
        <w:ind w:left="720"/>
      </w:pPr>
      <w:r w:rsidRPr="007F31DF">
        <w:t xml:space="preserve">grade social studies curriculum intervention.  </w:t>
      </w:r>
      <w:r w:rsidR="00231DED" w:rsidRPr="007F31DF">
        <w:rPr>
          <w:i/>
        </w:rPr>
        <w:t>Journal of Youth and Adolescence</w:t>
      </w:r>
      <w:r w:rsidR="00E52AD8" w:rsidRPr="007F31DF">
        <w:rPr>
          <w:i/>
        </w:rPr>
        <w:t xml:space="preserve">, 41, </w:t>
      </w:r>
      <w:r w:rsidR="00E52AD8" w:rsidRPr="007F31DF">
        <w:t>704-716</w:t>
      </w:r>
      <w:r w:rsidR="00231DED" w:rsidRPr="007F31DF">
        <w:t>.</w:t>
      </w:r>
    </w:p>
    <w:p w14:paraId="05F8A558" w14:textId="48E3F8C1" w:rsidR="007A21EB" w:rsidRPr="007F31DF" w:rsidRDefault="007A21EB" w:rsidP="008D3932">
      <w:pPr>
        <w:tabs>
          <w:tab w:val="left" w:pos="360"/>
        </w:tabs>
      </w:pPr>
      <w:r w:rsidRPr="007F31DF">
        <w:t>26.</w:t>
      </w:r>
      <w:r w:rsidRPr="007F31DF">
        <w:rPr>
          <w:b/>
        </w:rPr>
        <w:t xml:space="preserve"> </w:t>
      </w:r>
      <w:r w:rsidR="008D3932" w:rsidRPr="007F31DF">
        <w:rPr>
          <w:b/>
        </w:rPr>
        <w:t xml:space="preserve">Brown, C. S. &amp; </w:t>
      </w:r>
      <w:r w:rsidR="008D3932" w:rsidRPr="007F31DF">
        <w:t>Chu, H.</w:t>
      </w:r>
      <w:r w:rsidR="008D3932" w:rsidRPr="007F31DF">
        <w:rPr>
          <w:b/>
        </w:rPr>
        <w:t xml:space="preserve">* </w:t>
      </w:r>
      <w:r w:rsidR="008D3932" w:rsidRPr="007F31DF">
        <w:t>(</w:t>
      </w:r>
      <w:r w:rsidR="000311F8" w:rsidRPr="007F31DF">
        <w:t>2012</w:t>
      </w:r>
      <w:r w:rsidR="008D3932" w:rsidRPr="007F31DF">
        <w:t>).</w:t>
      </w:r>
      <w:r w:rsidR="008D3932" w:rsidRPr="007F31DF">
        <w:rPr>
          <w:b/>
        </w:rPr>
        <w:t xml:space="preserve">  </w:t>
      </w:r>
      <w:r w:rsidR="008D3932" w:rsidRPr="007F31DF">
        <w:t xml:space="preserve">Discrimination, ethnic identity, and academic </w:t>
      </w:r>
    </w:p>
    <w:p w14:paraId="3F74F702" w14:textId="4015FE41" w:rsidR="007A21EB" w:rsidRPr="007F31DF" w:rsidRDefault="007A21EB" w:rsidP="008D3932">
      <w:pPr>
        <w:tabs>
          <w:tab w:val="left" w:pos="360"/>
        </w:tabs>
        <w:rPr>
          <w:i/>
        </w:rPr>
      </w:pPr>
      <w:r w:rsidRPr="007F31DF">
        <w:tab/>
      </w:r>
      <w:r w:rsidRPr="007F31DF">
        <w:tab/>
      </w:r>
      <w:r w:rsidR="008D3932" w:rsidRPr="007F31DF">
        <w:t xml:space="preserve">outcomes of Mexican immigrant children:  The importance of school context.  </w:t>
      </w:r>
      <w:r w:rsidR="008D3932" w:rsidRPr="007F31DF">
        <w:rPr>
          <w:i/>
        </w:rPr>
        <w:t xml:space="preserve">Child </w:t>
      </w:r>
    </w:p>
    <w:p w14:paraId="1C4F1B0B" w14:textId="6217A4B1" w:rsidR="008D3932" w:rsidRPr="007F31DF" w:rsidRDefault="007A21EB" w:rsidP="008D3932">
      <w:pPr>
        <w:tabs>
          <w:tab w:val="left" w:pos="360"/>
        </w:tabs>
      </w:pPr>
      <w:r w:rsidRPr="007F31DF">
        <w:rPr>
          <w:i/>
        </w:rPr>
        <w:tab/>
      </w:r>
      <w:r w:rsidRPr="007F31DF">
        <w:rPr>
          <w:i/>
        </w:rPr>
        <w:tab/>
      </w:r>
      <w:r w:rsidR="008D3932" w:rsidRPr="007F31DF">
        <w:rPr>
          <w:i/>
        </w:rPr>
        <w:t>Development</w:t>
      </w:r>
      <w:r w:rsidR="00E52AD8" w:rsidRPr="007F31DF">
        <w:t xml:space="preserve">, </w:t>
      </w:r>
      <w:r w:rsidR="00E52AD8" w:rsidRPr="007F31DF">
        <w:rPr>
          <w:i/>
        </w:rPr>
        <w:t>83</w:t>
      </w:r>
      <w:r w:rsidR="00E52AD8" w:rsidRPr="007F31DF">
        <w:t>, 1477-1485</w:t>
      </w:r>
      <w:r w:rsidR="008D3932" w:rsidRPr="007F31DF">
        <w:rPr>
          <w:i/>
        </w:rPr>
        <w:t>.</w:t>
      </w:r>
    </w:p>
    <w:p w14:paraId="5E6405FA" w14:textId="77777777" w:rsidR="007A21EB" w:rsidRPr="007F31DF" w:rsidRDefault="007A21EB" w:rsidP="007A21EB">
      <w:pPr>
        <w:tabs>
          <w:tab w:val="left" w:pos="360"/>
        </w:tabs>
      </w:pPr>
      <w:r w:rsidRPr="007F31DF">
        <w:t xml:space="preserve">25. </w:t>
      </w:r>
      <w:proofErr w:type="spellStart"/>
      <w:r w:rsidR="0062479C" w:rsidRPr="007F31DF">
        <w:t>Aboud</w:t>
      </w:r>
      <w:proofErr w:type="spellEnd"/>
      <w:r w:rsidR="0062479C" w:rsidRPr="007F31DF">
        <w:t>, F. E.,</w:t>
      </w:r>
      <w:r w:rsidR="0062479C" w:rsidRPr="007F31DF">
        <w:rPr>
          <w:b/>
        </w:rPr>
        <w:t xml:space="preserve"> </w:t>
      </w:r>
      <w:r w:rsidR="0062479C" w:rsidRPr="007F31DF">
        <w:t>&amp;</w:t>
      </w:r>
      <w:r w:rsidR="0062479C" w:rsidRPr="007F31DF">
        <w:rPr>
          <w:b/>
        </w:rPr>
        <w:t xml:space="preserve"> Brown, C. S. </w:t>
      </w:r>
      <w:r w:rsidR="0062479C" w:rsidRPr="007F31DF">
        <w:t>(2012).</w:t>
      </w:r>
      <w:r w:rsidR="0062479C" w:rsidRPr="007F31DF">
        <w:rPr>
          <w:b/>
        </w:rPr>
        <w:t xml:space="preserve">  </w:t>
      </w:r>
      <w:r w:rsidR="0062479C" w:rsidRPr="007F31DF">
        <w:t xml:space="preserve">Positive and negative intergroup contact among </w:t>
      </w:r>
    </w:p>
    <w:p w14:paraId="5B4AE571" w14:textId="498EC8C5" w:rsidR="0062479C" w:rsidRPr="007F31DF" w:rsidRDefault="0062479C" w:rsidP="007A21EB">
      <w:pPr>
        <w:tabs>
          <w:tab w:val="left" w:pos="360"/>
        </w:tabs>
        <w:ind w:left="720"/>
      </w:pPr>
      <w:r w:rsidRPr="007F31DF">
        <w:t>children and its effect on attitudes.</w:t>
      </w:r>
      <w:r w:rsidRPr="007F31DF">
        <w:rPr>
          <w:b/>
        </w:rPr>
        <w:t xml:space="preserve">  </w:t>
      </w:r>
      <w:r w:rsidRPr="007F31DF">
        <w:t xml:space="preserve">In G. Hodson &amp; M. R. C. </w:t>
      </w:r>
      <w:proofErr w:type="spellStart"/>
      <w:r w:rsidRPr="007F31DF">
        <w:t>Hewstone</w:t>
      </w:r>
      <w:proofErr w:type="spellEnd"/>
      <w:r w:rsidRPr="007F31DF">
        <w:t xml:space="preserve"> (Eds.)</w:t>
      </w:r>
      <w:r w:rsidR="001220BA" w:rsidRPr="007F31DF">
        <w:t>,</w:t>
      </w:r>
      <w:r w:rsidRPr="007F31DF">
        <w:t xml:space="preserve"> </w:t>
      </w:r>
      <w:r w:rsidRPr="007F31DF">
        <w:rPr>
          <w:i/>
        </w:rPr>
        <w:t>Intergroup Contact.</w:t>
      </w:r>
      <w:r w:rsidRPr="007F31DF">
        <w:t xml:space="preserve">  New York: Psychology Press.</w:t>
      </w:r>
    </w:p>
    <w:p w14:paraId="53D7DFE0" w14:textId="77777777" w:rsidR="007A21EB" w:rsidRPr="007F31DF" w:rsidRDefault="007A21EB" w:rsidP="007A21EB">
      <w:r w:rsidRPr="007F31DF">
        <w:lastRenderedPageBreak/>
        <w:t xml:space="preserve">24. </w:t>
      </w:r>
      <w:r w:rsidR="00C60446" w:rsidRPr="007F31DF">
        <w:t xml:space="preserve">Chang, A.*, </w:t>
      </w:r>
      <w:proofErr w:type="spellStart"/>
      <w:r w:rsidR="00C60446" w:rsidRPr="007F31DF">
        <w:t>Sandhofer</w:t>
      </w:r>
      <w:proofErr w:type="spellEnd"/>
      <w:r w:rsidR="00C60446" w:rsidRPr="007F31DF">
        <w:t xml:space="preserve">, C., &amp; </w:t>
      </w:r>
      <w:r w:rsidR="00C60446" w:rsidRPr="007F31DF">
        <w:rPr>
          <w:b/>
        </w:rPr>
        <w:t>Brown, C. S.</w:t>
      </w:r>
      <w:r w:rsidR="00C60446" w:rsidRPr="007F31DF">
        <w:t xml:space="preserve"> </w:t>
      </w:r>
      <w:r w:rsidR="00404187" w:rsidRPr="007F31DF">
        <w:t xml:space="preserve"> (2011).</w:t>
      </w:r>
      <w:r w:rsidR="00C60446" w:rsidRPr="007F31DF">
        <w:t xml:space="preserve"> Gender biases in early number exposure </w:t>
      </w:r>
    </w:p>
    <w:p w14:paraId="346FD2EC" w14:textId="76116D56" w:rsidR="00C60446" w:rsidRPr="007F31DF" w:rsidRDefault="00C60446" w:rsidP="007A21EB">
      <w:pPr>
        <w:ind w:firstLine="720"/>
      </w:pPr>
      <w:r w:rsidRPr="007F31DF">
        <w:t xml:space="preserve">to preschool-aged children. </w:t>
      </w:r>
      <w:r w:rsidRPr="007F31DF">
        <w:rPr>
          <w:i/>
        </w:rPr>
        <w:t>Journal of Language and Social Psychology</w:t>
      </w:r>
      <w:r w:rsidR="00E52AD8" w:rsidRPr="007F31DF">
        <w:rPr>
          <w:i/>
        </w:rPr>
        <w:t xml:space="preserve">, 30, </w:t>
      </w:r>
      <w:r w:rsidR="00E52AD8" w:rsidRPr="007F31DF">
        <w:t>440-450</w:t>
      </w:r>
      <w:r w:rsidRPr="007F31DF">
        <w:rPr>
          <w:i/>
        </w:rPr>
        <w:t>.</w:t>
      </w:r>
    </w:p>
    <w:p w14:paraId="1CFB8C16" w14:textId="77777777" w:rsidR="007A21EB" w:rsidRPr="007F31DF" w:rsidRDefault="007A21EB" w:rsidP="007A21EB">
      <w:pPr>
        <w:tabs>
          <w:tab w:val="left" w:pos="360"/>
        </w:tabs>
      </w:pPr>
      <w:r w:rsidRPr="007F31DF">
        <w:t xml:space="preserve">23. </w:t>
      </w:r>
      <w:r w:rsidR="00567C03" w:rsidRPr="007F31DF">
        <w:t>Leaper, C., Farkas, T</w:t>
      </w:r>
      <w:r w:rsidR="00567C03" w:rsidRPr="007F31DF">
        <w:rPr>
          <w:b/>
        </w:rPr>
        <w:t>.*, &amp; Brown, C. S.</w:t>
      </w:r>
      <w:r w:rsidR="00567C03" w:rsidRPr="007F31DF">
        <w:t xml:space="preserve"> (</w:t>
      </w:r>
      <w:r w:rsidR="0067723B" w:rsidRPr="007F31DF">
        <w:t>2011</w:t>
      </w:r>
      <w:r w:rsidR="00567C03" w:rsidRPr="007F31DF">
        <w:t>). Adolescent girls' experiences and gender-</w:t>
      </w:r>
    </w:p>
    <w:p w14:paraId="28A1587E" w14:textId="1C283F6A" w:rsidR="007A21EB" w:rsidRPr="007F31DF" w:rsidRDefault="00567C03" w:rsidP="007A21EB">
      <w:pPr>
        <w:tabs>
          <w:tab w:val="left" w:pos="360"/>
        </w:tabs>
        <w:ind w:left="720"/>
      </w:pPr>
      <w:r w:rsidRPr="007F31DF">
        <w:t xml:space="preserve">related beliefs in relation to their self-concepts in math/science and English.  </w:t>
      </w:r>
      <w:r w:rsidRPr="007F31DF">
        <w:rPr>
          <w:i/>
        </w:rPr>
        <w:t>Journal of Youth and Adolescence</w:t>
      </w:r>
      <w:r w:rsidR="00E52AD8" w:rsidRPr="007F31DF">
        <w:rPr>
          <w:i/>
        </w:rPr>
        <w:t>, 41</w:t>
      </w:r>
      <w:r w:rsidR="00E52AD8" w:rsidRPr="007F31DF">
        <w:t>, 268-282</w:t>
      </w:r>
      <w:r w:rsidRPr="007F31DF">
        <w:t>.</w:t>
      </w:r>
    </w:p>
    <w:p w14:paraId="433CA7AB" w14:textId="77777777" w:rsidR="007A21EB" w:rsidRPr="007F31DF" w:rsidRDefault="007A21EB" w:rsidP="007A21EB">
      <w:r w:rsidRPr="007F31DF">
        <w:t>22.</w:t>
      </w:r>
      <w:r w:rsidRPr="007F31DF">
        <w:rPr>
          <w:b/>
        </w:rPr>
        <w:t xml:space="preserve"> </w:t>
      </w:r>
      <w:r w:rsidR="00F63684" w:rsidRPr="007F31DF">
        <w:rPr>
          <w:b/>
        </w:rPr>
        <w:t xml:space="preserve">Brown, C. S.  </w:t>
      </w:r>
      <w:r w:rsidR="00123B19" w:rsidRPr="007F31DF">
        <w:t>(2011</w:t>
      </w:r>
      <w:r w:rsidR="00F63684" w:rsidRPr="007F31DF">
        <w:t>).</w:t>
      </w:r>
      <w:r w:rsidR="00F63684" w:rsidRPr="007F31DF">
        <w:rPr>
          <w:b/>
        </w:rPr>
        <w:t xml:space="preserve"> </w:t>
      </w:r>
      <w:r w:rsidR="00F63684" w:rsidRPr="007F31DF">
        <w:t xml:space="preserve">Legal issues surrounding single-sex schools: Trends, court cases, and </w:t>
      </w:r>
    </w:p>
    <w:p w14:paraId="63546DCF" w14:textId="22A5871A" w:rsidR="00857901" w:rsidRPr="007F31DF" w:rsidRDefault="00F63684" w:rsidP="007A21EB">
      <w:pPr>
        <w:ind w:firstLine="720"/>
      </w:pPr>
      <w:r w:rsidRPr="007F31DF">
        <w:t xml:space="preserve">conflicting laws.  </w:t>
      </w:r>
      <w:r w:rsidR="004C7E28" w:rsidRPr="007F31DF">
        <w:rPr>
          <w:i/>
        </w:rPr>
        <w:t>Sex Roles: A Journal of Research</w:t>
      </w:r>
      <w:r w:rsidR="00AF3BD1" w:rsidRPr="007F31DF">
        <w:rPr>
          <w:i/>
        </w:rPr>
        <w:t xml:space="preserve">, 69, </w:t>
      </w:r>
      <w:r w:rsidR="00AF3BD1" w:rsidRPr="007F31DF">
        <w:t>356-362.</w:t>
      </w:r>
    </w:p>
    <w:p w14:paraId="584B2BB4" w14:textId="77777777" w:rsidR="007A21EB" w:rsidRPr="007F31DF" w:rsidRDefault="007A21EB" w:rsidP="00857901">
      <w:pPr>
        <w:tabs>
          <w:tab w:val="left" w:pos="360"/>
        </w:tabs>
      </w:pPr>
      <w:r w:rsidRPr="007F31DF">
        <w:t>21.</w:t>
      </w:r>
      <w:r w:rsidRPr="007F31DF">
        <w:rPr>
          <w:b/>
        </w:rPr>
        <w:t xml:space="preserve"> </w:t>
      </w:r>
      <w:r w:rsidR="008525BB" w:rsidRPr="007F31DF">
        <w:rPr>
          <w:b/>
        </w:rPr>
        <w:t>Brown, C. S.</w:t>
      </w:r>
      <w:r w:rsidR="008525BB" w:rsidRPr="007F31DF">
        <w:t xml:space="preserve"> (2011).  Elementary school children's attitudes about immigrants, immigration, </w:t>
      </w:r>
    </w:p>
    <w:p w14:paraId="27166D0A" w14:textId="49B426D2" w:rsidR="008525BB" w:rsidRPr="007F31DF" w:rsidRDefault="007A21EB" w:rsidP="00857901">
      <w:pPr>
        <w:tabs>
          <w:tab w:val="left" w:pos="360"/>
        </w:tabs>
      </w:pPr>
      <w:r w:rsidRPr="007F31DF">
        <w:tab/>
      </w:r>
      <w:r w:rsidRPr="007F31DF">
        <w:tab/>
      </w:r>
      <w:r w:rsidR="008525BB" w:rsidRPr="007F31DF">
        <w:t xml:space="preserve">and being an American. </w:t>
      </w:r>
      <w:r w:rsidR="008525BB" w:rsidRPr="007F31DF">
        <w:rPr>
          <w:i/>
        </w:rPr>
        <w:t>Journal of Applied Developmental Psychology</w:t>
      </w:r>
      <w:r w:rsidR="00AF3BD1" w:rsidRPr="007F31DF">
        <w:rPr>
          <w:i/>
        </w:rPr>
        <w:t>, 32,</w:t>
      </w:r>
      <w:r w:rsidR="00BC691C" w:rsidRPr="007F31DF">
        <w:rPr>
          <w:i/>
        </w:rPr>
        <w:t xml:space="preserve"> </w:t>
      </w:r>
      <w:r w:rsidR="00BC691C" w:rsidRPr="007F31DF">
        <w:t>109-117</w:t>
      </w:r>
      <w:r w:rsidR="008525BB" w:rsidRPr="007F31DF">
        <w:t>.</w:t>
      </w:r>
    </w:p>
    <w:p w14:paraId="45985204" w14:textId="77777777" w:rsidR="007A21EB" w:rsidRPr="007F31DF" w:rsidRDefault="007A21EB" w:rsidP="007A21EB">
      <w:pPr>
        <w:tabs>
          <w:tab w:val="left" w:pos="360"/>
        </w:tabs>
      </w:pPr>
      <w:r w:rsidRPr="007F31DF">
        <w:t>20.</w:t>
      </w:r>
      <w:r w:rsidRPr="007F31DF">
        <w:rPr>
          <w:b/>
        </w:rPr>
        <w:t xml:space="preserve"> </w:t>
      </w:r>
      <w:r w:rsidR="006E3387" w:rsidRPr="007F31DF">
        <w:rPr>
          <w:b/>
        </w:rPr>
        <w:t>Brown, C. S.</w:t>
      </w:r>
      <w:r w:rsidR="006E3387" w:rsidRPr="007F31DF">
        <w:t xml:space="preserve">, Alabi, B.*, </w:t>
      </w:r>
      <w:proofErr w:type="spellStart"/>
      <w:r w:rsidR="006E3387" w:rsidRPr="007F31DF">
        <w:t>Hyunh</w:t>
      </w:r>
      <w:proofErr w:type="spellEnd"/>
      <w:r w:rsidR="006E3387" w:rsidRPr="007F31DF">
        <w:t xml:space="preserve">, V.*, &amp; </w:t>
      </w:r>
      <w:proofErr w:type="spellStart"/>
      <w:r w:rsidR="006E3387" w:rsidRPr="007F31DF">
        <w:t>Masten</w:t>
      </w:r>
      <w:proofErr w:type="spellEnd"/>
      <w:r w:rsidR="006E3387" w:rsidRPr="007F31DF">
        <w:t>, C.* (</w:t>
      </w:r>
      <w:r w:rsidR="00857901" w:rsidRPr="007F31DF">
        <w:t>2011</w:t>
      </w:r>
      <w:r w:rsidR="006E3387" w:rsidRPr="007F31DF">
        <w:t>)</w:t>
      </w:r>
      <w:r w:rsidR="00F97601" w:rsidRPr="007F31DF">
        <w:t>.</w:t>
      </w:r>
      <w:r w:rsidR="006E3387" w:rsidRPr="007F31DF">
        <w:t xml:space="preserve"> Ethnicity and gender in late </w:t>
      </w:r>
    </w:p>
    <w:p w14:paraId="22386249" w14:textId="0D206EC2" w:rsidR="008151E5" w:rsidRPr="007F31DF" w:rsidRDefault="006E3387" w:rsidP="007A21EB">
      <w:pPr>
        <w:tabs>
          <w:tab w:val="left" w:pos="360"/>
        </w:tabs>
        <w:ind w:left="720"/>
      </w:pPr>
      <w:r w:rsidRPr="007F31DF">
        <w:t xml:space="preserve">childhood and early adolescence: Group identity and awareness of bias. </w:t>
      </w:r>
      <w:r w:rsidRPr="007F31DF">
        <w:rPr>
          <w:i/>
        </w:rPr>
        <w:t>Developmental Psychology</w:t>
      </w:r>
      <w:r w:rsidR="00300487" w:rsidRPr="007F31DF">
        <w:rPr>
          <w:i/>
        </w:rPr>
        <w:t>, 47,</w:t>
      </w:r>
      <w:r w:rsidR="00300487" w:rsidRPr="007F31DF">
        <w:t>463-471</w:t>
      </w:r>
      <w:r w:rsidRPr="007F31DF">
        <w:rPr>
          <w:i/>
        </w:rPr>
        <w:t>.</w:t>
      </w:r>
    </w:p>
    <w:p w14:paraId="00CF1438" w14:textId="77777777" w:rsidR="007A21EB" w:rsidRPr="007F31DF" w:rsidRDefault="007A21EB" w:rsidP="007A21EB">
      <w:r w:rsidRPr="007F31DF">
        <w:t>19.</w:t>
      </w:r>
      <w:r w:rsidRPr="007F31DF">
        <w:rPr>
          <w:b/>
        </w:rPr>
        <w:t xml:space="preserve"> </w:t>
      </w:r>
      <w:r w:rsidR="0062479C" w:rsidRPr="007F31DF">
        <w:rPr>
          <w:b/>
        </w:rPr>
        <w:t>Brown, C. S.</w:t>
      </w:r>
      <w:r w:rsidR="001220BA" w:rsidRPr="007F31DF">
        <w:t xml:space="preserve"> (2011). </w:t>
      </w:r>
      <w:r w:rsidR="0062479C" w:rsidRPr="007F31DF">
        <w:t xml:space="preserve">Maximizing success in your graduate training. In P. Giordano, S. </w:t>
      </w:r>
    </w:p>
    <w:p w14:paraId="168538AB" w14:textId="2A1CB41E" w:rsidR="0062479C" w:rsidRPr="007F31DF" w:rsidRDefault="0062479C" w:rsidP="007A21EB">
      <w:pPr>
        <w:ind w:left="720"/>
      </w:pPr>
      <w:r w:rsidRPr="007F31DF">
        <w:t>Davis, &amp; C. Licht</w:t>
      </w:r>
      <w:r w:rsidR="001220BA" w:rsidRPr="007F31DF">
        <w:t xml:space="preserve"> (Eds),</w:t>
      </w:r>
      <w:r w:rsidRPr="007F31DF">
        <w:rPr>
          <w:i/>
        </w:rPr>
        <w:t xml:space="preserve"> Your Graduate Training in Psychology: Suggestions for Success.</w:t>
      </w:r>
      <w:r w:rsidRPr="007F31DF">
        <w:t xml:space="preserve"> </w:t>
      </w:r>
      <w:r w:rsidR="001220BA" w:rsidRPr="007F31DF">
        <w:rPr>
          <w:bCs/>
        </w:rPr>
        <w:t>Thousand Oaks, CA:</w:t>
      </w:r>
      <w:r w:rsidR="001220BA" w:rsidRPr="007F31DF">
        <w:rPr>
          <w:bCs/>
          <w:i/>
        </w:rPr>
        <w:t xml:space="preserve"> </w:t>
      </w:r>
      <w:r w:rsidRPr="007F31DF">
        <w:t>Sage.</w:t>
      </w:r>
    </w:p>
    <w:p w14:paraId="028F04FE" w14:textId="77777777" w:rsidR="007A21EB" w:rsidRPr="007F31DF" w:rsidRDefault="007A21EB" w:rsidP="007A21EB">
      <w:r w:rsidRPr="007F31DF">
        <w:t>18.</w:t>
      </w:r>
      <w:r w:rsidRPr="007F31DF">
        <w:rPr>
          <w:b/>
        </w:rPr>
        <w:t xml:space="preserve"> </w:t>
      </w:r>
      <w:r w:rsidR="0062479C" w:rsidRPr="007F31DF">
        <w:rPr>
          <w:b/>
        </w:rPr>
        <w:t xml:space="preserve">Brown, C. S.  </w:t>
      </w:r>
      <w:r w:rsidR="0062479C" w:rsidRPr="007F31DF">
        <w:t>(2011).</w:t>
      </w:r>
      <w:r w:rsidR="0062479C" w:rsidRPr="007F31DF">
        <w:rPr>
          <w:b/>
        </w:rPr>
        <w:t xml:space="preserve"> </w:t>
      </w:r>
      <w:r w:rsidR="0062479C" w:rsidRPr="007F31DF">
        <w:t xml:space="preserve">Anti-Bias Education. </w:t>
      </w:r>
      <w:r w:rsidR="0062479C" w:rsidRPr="007F31DF">
        <w:rPr>
          <w:i/>
        </w:rPr>
        <w:t>Encyclopedia of Peace Psychology</w:t>
      </w:r>
      <w:r w:rsidR="0062479C" w:rsidRPr="007F31DF">
        <w:t xml:space="preserve">.  </w:t>
      </w:r>
      <w:r w:rsidR="001220BA" w:rsidRPr="007F31DF">
        <w:t xml:space="preserve">Malden, </w:t>
      </w:r>
    </w:p>
    <w:p w14:paraId="78F6E264" w14:textId="234754DA" w:rsidR="0062479C" w:rsidRPr="007F31DF" w:rsidRDefault="001220BA" w:rsidP="007A21EB">
      <w:pPr>
        <w:ind w:firstLine="720"/>
        <w:rPr>
          <w:b/>
        </w:rPr>
      </w:pPr>
      <w:r w:rsidRPr="007F31DF">
        <w:t>MA: </w:t>
      </w:r>
      <w:r w:rsidR="0062479C" w:rsidRPr="007F31DF">
        <w:t>Wiley-Blackwell.</w:t>
      </w:r>
      <w:r w:rsidR="0062479C" w:rsidRPr="007F31DF">
        <w:rPr>
          <w:b/>
        </w:rPr>
        <w:t xml:space="preserve"> </w:t>
      </w:r>
    </w:p>
    <w:p w14:paraId="1B642FFF" w14:textId="77777777" w:rsidR="007A21EB" w:rsidRPr="007F31DF" w:rsidRDefault="007A21EB" w:rsidP="007A21EB">
      <w:r w:rsidRPr="007F31DF">
        <w:t>17.</w:t>
      </w:r>
      <w:r w:rsidRPr="007F31DF">
        <w:rPr>
          <w:b/>
        </w:rPr>
        <w:t xml:space="preserve"> </w:t>
      </w:r>
      <w:r w:rsidR="0034185A" w:rsidRPr="007F31DF">
        <w:rPr>
          <w:b/>
        </w:rPr>
        <w:t xml:space="preserve">Brown, C. S., </w:t>
      </w:r>
      <w:r w:rsidR="0034185A" w:rsidRPr="007F31DF">
        <w:t xml:space="preserve">&amp; Leaper, C.  </w:t>
      </w:r>
      <w:r w:rsidR="000213D3" w:rsidRPr="007F31DF">
        <w:t>(2010).</w:t>
      </w:r>
      <w:r w:rsidR="0034185A" w:rsidRPr="007F31DF">
        <w:t xml:space="preserve"> Latina and European American girls' experiences with </w:t>
      </w:r>
    </w:p>
    <w:p w14:paraId="7518172C" w14:textId="43BF426D" w:rsidR="0034185A" w:rsidRPr="007F31DF" w:rsidRDefault="0034185A" w:rsidP="007A21EB">
      <w:pPr>
        <w:ind w:left="720"/>
        <w:rPr>
          <w:b/>
        </w:rPr>
      </w:pPr>
      <w:r w:rsidRPr="007F31DF">
        <w:t xml:space="preserve">academic sexism and their self-concepts in mathematics and science during adolescence. </w:t>
      </w:r>
      <w:r w:rsidRPr="007F31DF">
        <w:rPr>
          <w:i/>
        </w:rPr>
        <w:t xml:space="preserve">Sex Roles: A Journal of Research, 63, </w:t>
      </w:r>
      <w:r w:rsidRPr="007F31DF">
        <w:t>860-870</w:t>
      </w:r>
      <w:r w:rsidRPr="007F31DF">
        <w:rPr>
          <w:i/>
        </w:rPr>
        <w:t>.</w:t>
      </w:r>
    </w:p>
    <w:p w14:paraId="1922FF9C" w14:textId="77777777" w:rsidR="007A21EB" w:rsidRPr="007F31DF" w:rsidRDefault="007A21EB" w:rsidP="007A21EB">
      <w:r w:rsidRPr="007F31DF">
        <w:t>16.</w:t>
      </w:r>
      <w:r w:rsidRPr="007F31DF">
        <w:rPr>
          <w:b/>
        </w:rPr>
        <w:t xml:space="preserve"> </w:t>
      </w:r>
      <w:r w:rsidR="00C13AF4" w:rsidRPr="007F31DF">
        <w:rPr>
          <w:b/>
        </w:rPr>
        <w:t>Brown, C. S.</w:t>
      </w:r>
      <w:r w:rsidR="00C13AF4" w:rsidRPr="007F31DF">
        <w:t>, Bi</w:t>
      </w:r>
      <w:r w:rsidR="001220BA" w:rsidRPr="007F31DF">
        <w:t xml:space="preserve">gler, R. S., &amp; Chu, H.*(2010). </w:t>
      </w:r>
      <w:r w:rsidR="00C13AF4" w:rsidRPr="007F31DF">
        <w:t xml:space="preserve">An experimental study of the correlates and </w:t>
      </w:r>
    </w:p>
    <w:p w14:paraId="3A3A3A89" w14:textId="6D921B02" w:rsidR="00C13AF4" w:rsidRPr="007F31DF" w:rsidRDefault="00C13AF4" w:rsidP="007A21EB">
      <w:pPr>
        <w:ind w:left="720"/>
      </w:pPr>
      <w:r w:rsidRPr="007F31DF">
        <w:t xml:space="preserve">consequences of perceiving oneself to be the target of gender discrimination. </w:t>
      </w:r>
      <w:r w:rsidRPr="007F31DF">
        <w:rPr>
          <w:i/>
        </w:rPr>
        <w:t xml:space="preserve">Journal of Experimental Child Psychology, 107, </w:t>
      </w:r>
      <w:r w:rsidRPr="007F31DF">
        <w:t>100-117</w:t>
      </w:r>
      <w:r w:rsidRPr="007F31DF">
        <w:rPr>
          <w:i/>
        </w:rPr>
        <w:t>.</w:t>
      </w:r>
    </w:p>
    <w:p w14:paraId="1CB14C6D" w14:textId="77777777" w:rsidR="007A21EB" w:rsidRPr="007F31DF" w:rsidRDefault="007A21EB" w:rsidP="007A21EB">
      <w:r w:rsidRPr="007F31DF">
        <w:t xml:space="preserve">15. </w:t>
      </w:r>
      <w:proofErr w:type="spellStart"/>
      <w:r w:rsidR="008151E5" w:rsidRPr="007F31DF">
        <w:t>Masten</w:t>
      </w:r>
      <w:proofErr w:type="spellEnd"/>
      <w:r w:rsidR="008151E5" w:rsidRPr="007F31DF">
        <w:t>, C. L.*, Gillen-</w:t>
      </w:r>
      <w:proofErr w:type="spellStart"/>
      <w:r w:rsidR="008151E5" w:rsidRPr="007F31DF">
        <w:t>O’Neel</w:t>
      </w:r>
      <w:proofErr w:type="spellEnd"/>
      <w:r w:rsidR="008151E5" w:rsidRPr="007F31DF">
        <w:t xml:space="preserve">, C.*, &amp; </w:t>
      </w:r>
      <w:r w:rsidR="008151E5" w:rsidRPr="007F31DF">
        <w:rPr>
          <w:b/>
        </w:rPr>
        <w:t>Brown, C. S.</w:t>
      </w:r>
      <w:r w:rsidR="008151E5" w:rsidRPr="007F31DF">
        <w:t xml:space="preserve">  </w:t>
      </w:r>
      <w:r w:rsidR="000213D3" w:rsidRPr="007F31DF">
        <w:t xml:space="preserve">(2010). </w:t>
      </w:r>
      <w:r w:rsidR="008151E5" w:rsidRPr="007F31DF">
        <w:t xml:space="preserve">Children's intergroup empathic </w:t>
      </w:r>
    </w:p>
    <w:p w14:paraId="645C7A69" w14:textId="77777777" w:rsidR="007A21EB" w:rsidRPr="007F31DF" w:rsidRDefault="008151E5" w:rsidP="007A21EB">
      <w:pPr>
        <w:ind w:firstLine="720"/>
      </w:pPr>
      <w:r w:rsidRPr="007F31DF">
        <w:t xml:space="preserve">processing: The roles of novel ingroup identification, situational distress, and social </w:t>
      </w:r>
    </w:p>
    <w:p w14:paraId="6314B1C9" w14:textId="58CDA5BF" w:rsidR="008151E5" w:rsidRPr="007F31DF" w:rsidRDefault="008151E5" w:rsidP="007A21EB">
      <w:pPr>
        <w:ind w:firstLine="720"/>
        <w:rPr>
          <w:i/>
        </w:rPr>
      </w:pPr>
      <w:r w:rsidRPr="007F31DF">
        <w:t xml:space="preserve">anxiety. </w:t>
      </w:r>
      <w:r w:rsidRPr="007F31DF">
        <w:rPr>
          <w:i/>
        </w:rPr>
        <w:t>Journal of Experimental Child Psychology</w:t>
      </w:r>
      <w:r w:rsidR="003D593C" w:rsidRPr="007F31DF">
        <w:t xml:space="preserve">, </w:t>
      </w:r>
      <w:r w:rsidR="003D593C" w:rsidRPr="007F31DF">
        <w:rPr>
          <w:i/>
        </w:rPr>
        <w:t>106</w:t>
      </w:r>
      <w:r w:rsidR="003D593C" w:rsidRPr="007F31DF">
        <w:t>, 115-128</w:t>
      </w:r>
      <w:r w:rsidRPr="007F31DF">
        <w:rPr>
          <w:i/>
        </w:rPr>
        <w:t>.</w:t>
      </w:r>
    </w:p>
    <w:p w14:paraId="66EA38EA" w14:textId="77777777" w:rsidR="007A21EB" w:rsidRPr="007F31DF" w:rsidRDefault="007A21EB" w:rsidP="007A21EB">
      <w:r w:rsidRPr="007F31DF">
        <w:t>14.</w:t>
      </w:r>
      <w:r w:rsidRPr="007F31DF">
        <w:rPr>
          <w:b/>
        </w:rPr>
        <w:t xml:space="preserve"> </w:t>
      </w:r>
      <w:r w:rsidR="008151E5" w:rsidRPr="007F31DF">
        <w:rPr>
          <w:b/>
        </w:rPr>
        <w:t xml:space="preserve">Brown, C. S., </w:t>
      </w:r>
      <w:proofErr w:type="spellStart"/>
      <w:r w:rsidR="008151E5" w:rsidRPr="007F31DF">
        <w:t>Spat</w:t>
      </w:r>
      <w:r w:rsidR="000213D3" w:rsidRPr="007F31DF">
        <w:t>zier</w:t>
      </w:r>
      <w:proofErr w:type="spellEnd"/>
      <w:r w:rsidR="000213D3" w:rsidRPr="007F31DF">
        <w:t>, A.*, &amp; Tobin, M.* (2010).</w:t>
      </w:r>
      <w:r w:rsidR="008151E5" w:rsidRPr="007F31DF">
        <w:t xml:space="preserve"> Variability in the intergroup attitudes of </w:t>
      </w:r>
    </w:p>
    <w:p w14:paraId="7D322752" w14:textId="3A338E63" w:rsidR="00FD7B15" w:rsidRPr="007F31DF" w:rsidRDefault="008151E5" w:rsidP="007A21EB">
      <w:pPr>
        <w:ind w:left="720"/>
      </w:pPr>
      <w:r w:rsidRPr="007F31DF">
        <w:t xml:space="preserve">White children: What we can learn from their ethnic identity labels.  </w:t>
      </w:r>
      <w:r w:rsidRPr="007F31DF">
        <w:rPr>
          <w:i/>
        </w:rPr>
        <w:t>Social Development</w:t>
      </w:r>
      <w:r w:rsidR="0034185A" w:rsidRPr="007F31DF">
        <w:rPr>
          <w:i/>
        </w:rPr>
        <w:t xml:space="preserve">, 19, </w:t>
      </w:r>
      <w:r w:rsidR="0034185A" w:rsidRPr="007F31DF">
        <w:t>758-778</w:t>
      </w:r>
      <w:r w:rsidRPr="007F31DF">
        <w:rPr>
          <w:i/>
        </w:rPr>
        <w:t>.</w:t>
      </w:r>
    </w:p>
    <w:p w14:paraId="474F88FA" w14:textId="77777777" w:rsidR="007A21EB" w:rsidRPr="007F31DF" w:rsidRDefault="007A21EB" w:rsidP="007A21EB">
      <w:r w:rsidRPr="007F31DF">
        <w:t xml:space="preserve">13. </w:t>
      </w:r>
      <w:proofErr w:type="spellStart"/>
      <w:r w:rsidR="008151E5" w:rsidRPr="007F31DF">
        <w:t>Manago</w:t>
      </w:r>
      <w:proofErr w:type="spellEnd"/>
      <w:r w:rsidR="008151E5" w:rsidRPr="007F31DF">
        <w:t xml:space="preserve">, A.*, </w:t>
      </w:r>
      <w:r w:rsidR="008151E5" w:rsidRPr="007F31DF">
        <w:rPr>
          <w:b/>
        </w:rPr>
        <w:t>Brown, C.S.,</w:t>
      </w:r>
      <w:r w:rsidR="008151E5" w:rsidRPr="007F31DF">
        <w:t xml:space="preserve"> &amp; Leaper, C. (2009). Feminist identity among </w:t>
      </w:r>
      <w:proofErr w:type="gramStart"/>
      <w:r w:rsidR="008151E5" w:rsidRPr="007F31DF">
        <w:t>Latina</w:t>
      </w:r>
      <w:proofErr w:type="gramEnd"/>
      <w:r w:rsidR="008151E5" w:rsidRPr="007F31DF">
        <w:t xml:space="preserve"> </w:t>
      </w:r>
    </w:p>
    <w:p w14:paraId="204A2743" w14:textId="78BEB5C0" w:rsidR="0062479C" w:rsidRPr="007F31DF" w:rsidRDefault="008151E5" w:rsidP="007A21EB">
      <w:pPr>
        <w:ind w:firstLine="720"/>
      </w:pPr>
      <w:r w:rsidRPr="007F31DF">
        <w:t xml:space="preserve">adolescents.  </w:t>
      </w:r>
      <w:r w:rsidRPr="007F31DF">
        <w:rPr>
          <w:i/>
        </w:rPr>
        <w:t>Journal of Adolescent Research</w:t>
      </w:r>
      <w:r w:rsidRPr="007F31DF">
        <w:t xml:space="preserve">, </w:t>
      </w:r>
      <w:r w:rsidRPr="007F31DF">
        <w:rPr>
          <w:i/>
        </w:rPr>
        <w:t>24</w:t>
      </w:r>
      <w:r w:rsidRPr="007F31DF">
        <w:t xml:space="preserve">, 750-776.  </w:t>
      </w:r>
    </w:p>
    <w:p w14:paraId="6A11D572" w14:textId="77777777" w:rsidR="007A21EB" w:rsidRPr="007F31DF" w:rsidRDefault="007A21EB" w:rsidP="007A21EB">
      <w:r w:rsidRPr="007F31DF">
        <w:t>12.</w:t>
      </w:r>
      <w:r w:rsidRPr="007F31DF">
        <w:rPr>
          <w:b/>
        </w:rPr>
        <w:t xml:space="preserve"> </w:t>
      </w:r>
      <w:r w:rsidR="0062479C" w:rsidRPr="007F31DF">
        <w:rPr>
          <w:b/>
        </w:rPr>
        <w:t>Brown, C. S.</w:t>
      </w:r>
      <w:r w:rsidR="0062479C" w:rsidRPr="007F31DF">
        <w:t xml:space="preserve"> (2009).  Negotiating the application and interview process.  In S. F. Davis, P. J. </w:t>
      </w:r>
    </w:p>
    <w:p w14:paraId="4857A9BE" w14:textId="77777777" w:rsidR="007A21EB" w:rsidRPr="007F31DF" w:rsidRDefault="0062479C" w:rsidP="007A21EB">
      <w:pPr>
        <w:ind w:firstLine="720"/>
        <w:rPr>
          <w:i/>
          <w:iCs/>
        </w:rPr>
      </w:pPr>
      <w:r w:rsidRPr="007F31DF">
        <w:t>Giordano, &amp; C. A. Licht (Eds.)</w:t>
      </w:r>
      <w:r w:rsidR="001220BA" w:rsidRPr="007F31DF">
        <w:t>,</w:t>
      </w:r>
      <w:r w:rsidRPr="007F31DF">
        <w:t xml:space="preserve"> </w:t>
      </w:r>
      <w:r w:rsidRPr="007F31DF">
        <w:rPr>
          <w:i/>
          <w:iCs/>
        </w:rPr>
        <w:t xml:space="preserve">Your Career in Psychology: Putting Your Graduate </w:t>
      </w:r>
    </w:p>
    <w:p w14:paraId="0654F685" w14:textId="49366F46" w:rsidR="008151E5" w:rsidRPr="007F31DF" w:rsidRDefault="0062479C" w:rsidP="007A21EB">
      <w:pPr>
        <w:ind w:firstLine="720"/>
        <w:rPr>
          <w:i/>
        </w:rPr>
      </w:pPr>
      <w:r w:rsidRPr="007F31DF">
        <w:rPr>
          <w:i/>
          <w:iCs/>
        </w:rPr>
        <w:t>Degree to Work.</w:t>
      </w:r>
      <w:r w:rsidR="007A21EB" w:rsidRPr="007F31DF">
        <w:t> </w:t>
      </w:r>
      <w:r w:rsidR="001220BA" w:rsidRPr="007F31DF">
        <w:t>Malden, MA: Wiley-</w:t>
      </w:r>
      <w:r w:rsidRPr="007F31DF">
        <w:t xml:space="preserve">Blackwell. </w:t>
      </w:r>
    </w:p>
    <w:p w14:paraId="32B711B7" w14:textId="77777777" w:rsidR="004F72BE" w:rsidRPr="007F31DF" w:rsidRDefault="007A21EB" w:rsidP="004F72BE">
      <w:pPr>
        <w:rPr>
          <w:i/>
        </w:rPr>
      </w:pPr>
      <w:r w:rsidRPr="007F31DF">
        <w:t xml:space="preserve">11. </w:t>
      </w:r>
      <w:r w:rsidR="008151E5" w:rsidRPr="007F31DF">
        <w:t xml:space="preserve">Leaper, C., &amp; </w:t>
      </w:r>
      <w:r w:rsidR="008151E5" w:rsidRPr="007F31DF">
        <w:rPr>
          <w:b/>
        </w:rPr>
        <w:t>Brown, C. S.</w:t>
      </w:r>
      <w:r w:rsidR="008151E5" w:rsidRPr="007F31DF">
        <w:t xml:space="preserve"> </w:t>
      </w:r>
      <w:r w:rsidR="000213D3" w:rsidRPr="007F31DF">
        <w:t xml:space="preserve"> (2008). </w:t>
      </w:r>
      <w:r w:rsidR="008151E5" w:rsidRPr="007F31DF">
        <w:t xml:space="preserve">Experiences with sexism among adolescent girls.  </w:t>
      </w:r>
      <w:r w:rsidR="008151E5" w:rsidRPr="007F31DF">
        <w:rPr>
          <w:i/>
        </w:rPr>
        <w:t xml:space="preserve">Child </w:t>
      </w:r>
    </w:p>
    <w:p w14:paraId="0CFF20BD" w14:textId="4E51C9C9" w:rsidR="008151E5" w:rsidRPr="007F31DF" w:rsidRDefault="008151E5" w:rsidP="004F72BE">
      <w:pPr>
        <w:ind w:firstLine="720"/>
      </w:pPr>
      <w:r w:rsidRPr="007F31DF">
        <w:rPr>
          <w:i/>
        </w:rPr>
        <w:t xml:space="preserve">Development, 79, </w:t>
      </w:r>
      <w:r w:rsidRPr="007F31DF">
        <w:t>685-704</w:t>
      </w:r>
      <w:r w:rsidRPr="007F31DF">
        <w:rPr>
          <w:i/>
        </w:rPr>
        <w:t>.</w:t>
      </w:r>
      <w:r w:rsidRPr="007F31DF">
        <w:t xml:space="preserve"> </w:t>
      </w:r>
    </w:p>
    <w:p w14:paraId="266E9DC3" w14:textId="77777777" w:rsidR="007A21EB" w:rsidRPr="007F31DF" w:rsidRDefault="007A21EB" w:rsidP="007A21EB">
      <w:r w:rsidRPr="007F31DF">
        <w:t>10.</w:t>
      </w:r>
      <w:r w:rsidRPr="007F31DF">
        <w:rPr>
          <w:b/>
        </w:rPr>
        <w:t xml:space="preserve"> </w:t>
      </w:r>
      <w:r w:rsidR="008151E5" w:rsidRPr="007F31DF">
        <w:rPr>
          <w:b/>
        </w:rPr>
        <w:t>Brown, C. S.</w:t>
      </w:r>
      <w:r w:rsidR="008151E5" w:rsidRPr="007F31DF">
        <w:t xml:space="preserve">, Mistry, R. S., &amp; Bigler, R. S.  </w:t>
      </w:r>
      <w:r w:rsidR="000213D3" w:rsidRPr="007F31DF">
        <w:t xml:space="preserve">(2007). </w:t>
      </w:r>
      <w:r w:rsidR="008151E5" w:rsidRPr="007F31DF">
        <w:t xml:space="preserve">Hurricane Katrina: Children’s </w:t>
      </w:r>
    </w:p>
    <w:p w14:paraId="7CE7943D" w14:textId="74BD8A46" w:rsidR="008151E5" w:rsidRPr="007F31DF" w:rsidRDefault="008151E5" w:rsidP="007A21EB">
      <w:pPr>
        <w:ind w:left="720"/>
      </w:pPr>
      <w:r w:rsidRPr="007F31DF">
        <w:t xml:space="preserve">perceptions of race, class, and government involvement amid a national crisis.  </w:t>
      </w:r>
      <w:r w:rsidRPr="007F31DF">
        <w:rPr>
          <w:i/>
        </w:rPr>
        <w:t xml:space="preserve">Analyses of Social Issues and Public Policy, 7, </w:t>
      </w:r>
      <w:r w:rsidRPr="007F31DF">
        <w:t>191-208.</w:t>
      </w:r>
    </w:p>
    <w:p w14:paraId="10E9B16C" w14:textId="77777777" w:rsidR="007A21EB" w:rsidRPr="007F31DF" w:rsidRDefault="007A21EB" w:rsidP="007A21EB">
      <w:pPr>
        <w:tabs>
          <w:tab w:val="left" w:pos="360"/>
        </w:tabs>
      </w:pPr>
      <w:r w:rsidRPr="007F31DF">
        <w:t xml:space="preserve">9. </w:t>
      </w:r>
      <w:r w:rsidR="008151E5" w:rsidRPr="007F31DF">
        <w:t xml:space="preserve">Turner, K. L.* &amp; </w:t>
      </w:r>
      <w:r w:rsidR="008151E5" w:rsidRPr="007F31DF">
        <w:rPr>
          <w:b/>
        </w:rPr>
        <w:t>Brown, C. S.</w:t>
      </w:r>
      <w:r w:rsidR="008151E5" w:rsidRPr="007F31DF">
        <w:t xml:space="preserve"> (2007).  The importance of gender and ethnic identities across </w:t>
      </w:r>
    </w:p>
    <w:p w14:paraId="3266E004" w14:textId="1CB726A7" w:rsidR="008151E5" w:rsidRPr="007F31DF" w:rsidRDefault="007A21EB" w:rsidP="007A21EB">
      <w:pPr>
        <w:tabs>
          <w:tab w:val="left" w:pos="360"/>
        </w:tabs>
      </w:pPr>
      <w:r w:rsidRPr="007F31DF">
        <w:tab/>
      </w:r>
      <w:r w:rsidRPr="007F31DF">
        <w:tab/>
      </w:r>
      <w:r w:rsidR="008151E5" w:rsidRPr="007F31DF">
        <w:t xml:space="preserve">individuals and contexts.  </w:t>
      </w:r>
      <w:r w:rsidR="008151E5" w:rsidRPr="007F31DF">
        <w:rPr>
          <w:i/>
        </w:rPr>
        <w:t>Social Development, 16</w:t>
      </w:r>
      <w:r w:rsidR="008151E5" w:rsidRPr="007F31DF">
        <w:t>, 700-719</w:t>
      </w:r>
      <w:r w:rsidR="008151E5" w:rsidRPr="007F31DF">
        <w:rPr>
          <w:i/>
        </w:rPr>
        <w:t>.</w:t>
      </w:r>
      <w:r w:rsidR="008151E5" w:rsidRPr="007F31DF">
        <w:t xml:space="preserve"> </w:t>
      </w:r>
    </w:p>
    <w:p w14:paraId="4011696D" w14:textId="77777777" w:rsidR="007A21EB" w:rsidRPr="007F31DF" w:rsidRDefault="007A21EB" w:rsidP="007A21EB">
      <w:pPr>
        <w:rPr>
          <w:i/>
        </w:rPr>
      </w:pPr>
      <w:r w:rsidRPr="007F31DF">
        <w:t xml:space="preserve">8. </w:t>
      </w:r>
      <w:r w:rsidR="008151E5" w:rsidRPr="007F31DF">
        <w:t xml:space="preserve">Pfeifer, J. H.*, </w:t>
      </w:r>
      <w:r w:rsidR="008151E5" w:rsidRPr="007F31DF">
        <w:rPr>
          <w:b/>
        </w:rPr>
        <w:t>Brown, C. S.</w:t>
      </w:r>
      <w:r w:rsidR="008151E5" w:rsidRPr="007F31DF">
        <w:t xml:space="preserve">, &amp; Juvonen, J. (2007).  Fifty years since </w:t>
      </w:r>
      <w:r w:rsidR="008151E5" w:rsidRPr="007F31DF">
        <w:rPr>
          <w:i/>
        </w:rPr>
        <w:t xml:space="preserve">Brown v. Board of </w:t>
      </w:r>
    </w:p>
    <w:p w14:paraId="150A4C39" w14:textId="540E34EE" w:rsidR="0062479C" w:rsidRPr="007F31DF" w:rsidRDefault="008151E5" w:rsidP="007A21EB">
      <w:pPr>
        <w:ind w:left="720"/>
      </w:pPr>
      <w:r w:rsidRPr="007F31DF">
        <w:rPr>
          <w:i/>
        </w:rPr>
        <w:t>Education</w:t>
      </w:r>
      <w:r w:rsidRPr="007F31DF">
        <w:t xml:space="preserve">: Lessons learned about the development and reduction of children’s prejudice.  </w:t>
      </w:r>
      <w:r w:rsidRPr="007F31DF">
        <w:rPr>
          <w:i/>
        </w:rPr>
        <w:t>Social Policy Report,</w:t>
      </w:r>
      <w:r w:rsidRPr="007F31DF">
        <w:t xml:space="preserve"> </w:t>
      </w:r>
      <w:r w:rsidRPr="007F31DF">
        <w:rPr>
          <w:i/>
        </w:rPr>
        <w:t>21</w:t>
      </w:r>
      <w:r w:rsidRPr="007F31DF">
        <w:t xml:space="preserve"> (2).</w:t>
      </w:r>
      <w:r w:rsidRPr="007F31DF">
        <w:rPr>
          <w:i/>
        </w:rPr>
        <w:t xml:space="preserve">  </w:t>
      </w:r>
      <w:r w:rsidRPr="007F31DF">
        <w:t>Peer-reviewed publication of Society for Research in Child Development</w:t>
      </w:r>
      <w:r w:rsidRPr="007F31DF">
        <w:rPr>
          <w:i/>
        </w:rPr>
        <w:t>.</w:t>
      </w:r>
      <w:r w:rsidRPr="007F31DF">
        <w:t xml:space="preserve">  </w:t>
      </w:r>
    </w:p>
    <w:p w14:paraId="471AD78F" w14:textId="6A80ED2F" w:rsidR="0062479C" w:rsidRPr="007F31DF" w:rsidRDefault="007A21EB" w:rsidP="0062479C">
      <w:pPr>
        <w:tabs>
          <w:tab w:val="left" w:pos="360"/>
        </w:tabs>
      </w:pPr>
      <w:r w:rsidRPr="007F31DF">
        <w:t>7.</w:t>
      </w:r>
      <w:r w:rsidRPr="007F31DF">
        <w:rPr>
          <w:b/>
        </w:rPr>
        <w:t xml:space="preserve"> </w:t>
      </w:r>
      <w:r w:rsidR="0062479C" w:rsidRPr="007F31DF">
        <w:rPr>
          <w:b/>
        </w:rPr>
        <w:t>Brown, C. S.</w:t>
      </w:r>
      <w:r w:rsidR="0062479C" w:rsidRPr="007F31DF">
        <w:t xml:space="preserve"> (2007).  Children’s perceptions of racial and ethnic discrimination: </w:t>
      </w:r>
    </w:p>
    <w:p w14:paraId="1D6F149B" w14:textId="7377DDB3" w:rsidR="008151E5" w:rsidRPr="007F31DF" w:rsidRDefault="0062479C" w:rsidP="007A21EB">
      <w:pPr>
        <w:tabs>
          <w:tab w:val="left" w:pos="360"/>
        </w:tabs>
        <w:ind w:left="720"/>
      </w:pPr>
      <w:r w:rsidRPr="007F31DF">
        <w:lastRenderedPageBreak/>
        <w:t xml:space="preserve">Differences across children and contexts. </w:t>
      </w:r>
      <w:proofErr w:type="gramStart"/>
      <w:r w:rsidRPr="007F31DF">
        <w:t>In  S.</w:t>
      </w:r>
      <w:proofErr w:type="gramEnd"/>
      <w:r w:rsidRPr="007F31DF">
        <w:t xml:space="preserve"> M. Quintana &amp; C. </w:t>
      </w:r>
      <w:proofErr w:type="spellStart"/>
      <w:r w:rsidRPr="007F31DF">
        <w:t>McKown</w:t>
      </w:r>
      <w:proofErr w:type="spellEnd"/>
      <w:r w:rsidRPr="007F31DF">
        <w:t xml:space="preserve"> (Eds.) </w:t>
      </w:r>
      <w:r w:rsidRPr="007F31DF">
        <w:rPr>
          <w:i/>
        </w:rPr>
        <w:t xml:space="preserve">The Handbook of Race, Racism, and the Developing Child. </w:t>
      </w:r>
      <w:r w:rsidRPr="007F31DF">
        <w:t xml:space="preserve"> Hoboken, NJ: John Wiley &amp; Sons.  </w:t>
      </w:r>
    </w:p>
    <w:p w14:paraId="64139726" w14:textId="77777777" w:rsidR="007A21EB" w:rsidRPr="007F31DF" w:rsidRDefault="007A21EB" w:rsidP="007A21EB">
      <w:pPr>
        <w:tabs>
          <w:tab w:val="left" w:pos="360"/>
        </w:tabs>
      </w:pPr>
      <w:r w:rsidRPr="007F31DF">
        <w:t xml:space="preserve">6. </w:t>
      </w:r>
      <w:r w:rsidR="008151E5" w:rsidRPr="007F31DF">
        <w:rPr>
          <w:b/>
        </w:rPr>
        <w:t>Brown, C. S.</w:t>
      </w:r>
      <w:r w:rsidR="008151E5" w:rsidRPr="007F31DF">
        <w:t xml:space="preserve"> (2006).  Bias at school: Children’s perceptions of racial/ethnic discrimination. </w:t>
      </w:r>
    </w:p>
    <w:p w14:paraId="5871A5E5" w14:textId="6976BF07" w:rsidR="008151E5" w:rsidRPr="007F31DF" w:rsidRDefault="007A21EB" w:rsidP="007A21EB">
      <w:pPr>
        <w:tabs>
          <w:tab w:val="left" w:pos="360"/>
        </w:tabs>
      </w:pPr>
      <w:r w:rsidRPr="007F31DF">
        <w:tab/>
      </w:r>
      <w:r w:rsidRPr="007F31DF">
        <w:tab/>
      </w:r>
      <w:r w:rsidR="008151E5" w:rsidRPr="007F31DF">
        <w:rPr>
          <w:i/>
        </w:rPr>
        <w:t>Cognitive Development, 21</w:t>
      </w:r>
      <w:r w:rsidR="008151E5" w:rsidRPr="007F31DF">
        <w:t>, 401-419</w:t>
      </w:r>
      <w:r w:rsidR="008151E5" w:rsidRPr="007F31DF">
        <w:rPr>
          <w:i/>
        </w:rPr>
        <w:t>.</w:t>
      </w:r>
    </w:p>
    <w:p w14:paraId="17CB7A85" w14:textId="77777777" w:rsidR="007A21EB" w:rsidRPr="007F31DF" w:rsidRDefault="007A21EB" w:rsidP="007A21EB">
      <w:r w:rsidRPr="007F31DF">
        <w:t>5.</w:t>
      </w:r>
      <w:r w:rsidRPr="007F31DF">
        <w:rPr>
          <w:b/>
        </w:rPr>
        <w:t xml:space="preserve"> </w:t>
      </w:r>
      <w:r w:rsidR="008151E5" w:rsidRPr="007F31DF">
        <w:rPr>
          <w:b/>
        </w:rPr>
        <w:t>Brown, C. S.</w:t>
      </w:r>
      <w:r w:rsidR="008151E5" w:rsidRPr="007F31DF">
        <w:t xml:space="preserve">, &amp; Bigler, R. S.  (2005).  Children’s perception of discrimination: A </w:t>
      </w:r>
    </w:p>
    <w:p w14:paraId="6FE5E1D5" w14:textId="45FD0C3E" w:rsidR="008151E5" w:rsidRPr="007F31DF" w:rsidRDefault="008151E5" w:rsidP="007A21EB">
      <w:pPr>
        <w:ind w:firstLine="720"/>
      </w:pPr>
      <w:r w:rsidRPr="007F31DF">
        <w:t xml:space="preserve">developmental model. </w:t>
      </w:r>
      <w:r w:rsidRPr="007F31DF">
        <w:rPr>
          <w:i/>
        </w:rPr>
        <w:t>Child Development, 76</w:t>
      </w:r>
      <w:r w:rsidRPr="007F31DF">
        <w:t xml:space="preserve">, 533-553. </w:t>
      </w:r>
    </w:p>
    <w:p w14:paraId="3F25A8D6" w14:textId="77777777" w:rsidR="007A21EB" w:rsidRPr="007F31DF" w:rsidRDefault="007A21EB">
      <w:pPr>
        <w:tabs>
          <w:tab w:val="left" w:pos="360"/>
        </w:tabs>
      </w:pPr>
      <w:r w:rsidRPr="007F31DF">
        <w:t xml:space="preserve">4. </w:t>
      </w:r>
      <w:r w:rsidR="008151E5" w:rsidRPr="007F31DF">
        <w:rPr>
          <w:b/>
        </w:rPr>
        <w:t>Brown, C. S.</w:t>
      </w:r>
      <w:r w:rsidR="008151E5" w:rsidRPr="007F31DF">
        <w:t xml:space="preserve">, &amp; Bigler, R. S. (2004).  Children’s perceptions of gender discrimination.  </w:t>
      </w:r>
    </w:p>
    <w:p w14:paraId="1575BEF3" w14:textId="5DF837EC" w:rsidR="008151E5" w:rsidRPr="007F31DF" w:rsidRDefault="007A21EB">
      <w:pPr>
        <w:tabs>
          <w:tab w:val="left" w:pos="360"/>
        </w:tabs>
      </w:pPr>
      <w:r w:rsidRPr="007F31DF">
        <w:tab/>
      </w:r>
      <w:r w:rsidRPr="007F31DF">
        <w:tab/>
      </w:r>
      <w:r w:rsidR="008151E5" w:rsidRPr="007F31DF">
        <w:rPr>
          <w:i/>
        </w:rPr>
        <w:t>Developmental Psychology</w:t>
      </w:r>
      <w:r w:rsidR="008151E5" w:rsidRPr="007F31DF">
        <w:t xml:space="preserve">, </w:t>
      </w:r>
      <w:r w:rsidR="008151E5" w:rsidRPr="007F31DF">
        <w:rPr>
          <w:i/>
        </w:rPr>
        <w:t>40</w:t>
      </w:r>
      <w:r w:rsidR="008151E5" w:rsidRPr="007F31DF">
        <w:t xml:space="preserve"> (5), 714-726.  </w:t>
      </w:r>
    </w:p>
    <w:p w14:paraId="460D5C18" w14:textId="77777777" w:rsidR="007A21EB" w:rsidRPr="007F31DF" w:rsidRDefault="007A21EB">
      <w:pPr>
        <w:tabs>
          <w:tab w:val="left" w:pos="360"/>
        </w:tabs>
      </w:pPr>
      <w:r w:rsidRPr="007F31DF">
        <w:t xml:space="preserve">3. </w:t>
      </w:r>
      <w:r w:rsidR="008151E5" w:rsidRPr="007F31DF">
        <w:rPr>
          <w:b/>
        </w:rPr>
        <w:t>Brown, C. S.</w:t>
      </w:r>
      <w:r w:rsidR="008151E5" w:rsidRPr="007F31DF">
        <w:t xml:space="preserve">, &amp; Bigler, R. S.  (2002).  Effects of minority status in the classroom on </w:t>
      </w:r>
    </w:p>
    <w:p w14:paraId="5109FDA3" w14:textId="60519E10" w:rsidR="008151E5" w:rsidRPr="007F31DF" w:rsidRDefault="007A21EB">
      <w:pPr>
        <w:tabs>
          <w:tab w:val="left" w:pos="360"/>
        </w:tabs>
      </w:pPr>
      <w:r w:rsidRPr="007F31DF">
        <w:tab/>
      </w:r>
      <w:r w:rsidRPr="007F31DF">
        <w:tab/>
      </w:r>
      <w:r w:rsidR="008151E5" w:rsidRPr="007F31DF">
        <w:t>c</w:t>
      </w:r>
      <w:r w:rsidR="001220BA" w:rsidRPr="007F31DF">
        <w:t>hildren’s intergroup attitudes.</w:t>
      </w:r>
      <w:r w:rsidR="008151E5" w:rsidRPr="007F31DF">
        <w:t xml:space="preserve"> </w:t>
      </w:r>
      <w:r w:rsidR="008151E5" w:rsidRPr="007F31DF">
        <w:rPr>
          <w:i/>
        </w:rPr>
        <w:t>Journal of Experimental Child Psychology</w:t>
      </w:r>
      <w:r w:rsidR="008151E5" w:rsidRPr="007F31DF">
        <w:t xml:space="preserve">, </w:t>
      </w:r>
      <w:r w:rsidR="008151E5" w:rsidRPr="007F31DF">
        <w:rPr>
          <w:i/>
        </w:rPr>
        <w:t xml:space="preserve">83, </w:t>
      </w:r>
      <w:r w:rsidR="008151E5" w:rsidRPr="007F31DF">
        <w:t xml:space="preserve">77-110.   </w:t>
      </w:r>
      <w:r w:rsidR="008151E5" w:rsidRPr="007F31DF">
        <w:tab/>
      </w:r>
    </w:p>
    <w:p w14:paraId="34C9324D" w14:textId="77777777" w:rsidR="007A21EB" w:rsidRPr="007F31DF" w:rsidRDefault="007A21EB">
      <w:pPr>
        <w:tabs>
          <w:tab w:val="left" w:pos="360"/>
        </w:tabs>
      </w:pPr>
      <w:r w:rsidRPr="007F31DF">
        <w:t xml:space="preserve">2. </w:t>
      </w:r>
      <w:r w:rsidR="008151E5" w:rsidRPr="007F31DF">
        <w:t xml:space="preserve">Bigler, R. S., </w:t>
      </w:r>
      <w:r w:rsidR="008151E5" w:rsidRPr="007F31DF">
        <w:rPr>
          <w:b/>
        </w:rPr>
        <w:t>Brown, C. S.</w:t>
      </w:r>
      <w:r w:rsidR="008151E5" w:rsidRPr="007F31DF">
        <w:t xml:space="preserve">, &amp; Markell, M. (2001). When groups are not created equal: Effects </w:t>
      </w:r>
    </w:p>
    <w:p w14:paraId="4262CAAA" w14:textId="5C5CA957" w:rsidR="008151E5" w:rsidRPr="007F31DF" w:rsidRDefault="008151E5" w:rsidP="007A21EB">
      <w:pPr>
        <w:tabs>
          <w:tab w:val="left" w:pos="360"/>
        </w:tabs>
        <w:ind w:left="720"/>
      </w:pPr>
      <w:r w:rsidRPr="007F31DF">
        <w:t>of group status on the formation of in</w:t>
      </w:r>
      <w:r w:rsidR="001220BA" w:rsidRPr="007F31DF">
        <w:t>tergroup attitudes in children.</w:t>
      </w:r>
      <w:r w:rsidRPr="007F31DF">
        <w:t xml:space="preserve"> </w:t>
      </w:r>
      <w:r w:rsidRPr="007F31DF">
        <w:rPr>
          <w:i/>
        </w:rPr>
        <w:t xml:space="preserve">Child Development, 72, </w:t>
      </w:r>
      <w:r w:rsidRPr="007F31DF">
        <w:t>1151-1162.</w:t>
      </w:r>
    </w:p>
    <w:p w14:paraId="7DDF378B" w14:textId="77777777" w:rsidR="007A21EB" w:rsidRPr="007F31DF" w:rsidRDefault="007A21EB">
      <w:pPr>
        <w:tabs>
          <w:tab w:val="left" w:pos="360"/>
        </w:tabs>
      </w:pPr>
      <w:r w:rsidRPr="007F31DF">
        <w:t xml:space="preserve">1. </w:t>
      </w:r>
      <w:r w:rsidR="008151E5" w:rsidRPr="007F31DF">
        <w:t xml:space="preserve">Stone, W. S., Ousley, O. Y., Hepburn, S. L., Hogan, K. L., &amp; </w:t>
      </w:r>
      <w:r w:rsidR="008151E5" w:rsidRPr="007F31DF">
        <w:rPr>
          <w:b/>
        </w:rPr>
        <w:t>Brown, C. S.</w:t>
      </w:r>
      <w:r w:rsidR="008151E5" w:rsidRPr="007F31DF">
        <w:t xml:space="preserve"> (1999). Patterns of </w:t>
      </w:r>
    </w:p>
    <w:p w14:paraId="4C92C34E" w14:textId="77777777" w:rsidR="007A21EB" w:rsidRPr="007F31DF" w:rsidRDefault="007A21EB">
      <w:pPr>
        <w:tabs>
          <w:tab w:val="left" w:pos="360"/>
        </w:tabs>
        <w:rPr>
          <w:i/>
        </w:rPr>
      </w:pPr>
      <w:r w:rsidRPr="007F31DF">
        <w:tab/>
      </w:r>
      <w:r w:rsidRPr="007F31DF">
        <w:tab/>
      </w:r>
      <w:r w:rsidR="008151E5" w:rsidRPr="007F31DF">
        <w:t xml:space="preserve">adaptive behavior in very young children with autism. </w:t>
      </w:r>
      <w:r w:rsidR="00873C1E" w:rsidRPr="007F31DF">
        <w:rPr>
          <w:i/>
        </w:rPr>
        <w:t xml:space="preserve">American Journal </w:t>
      </w:r>
      <w:r w:rsidR="008151E5" w:rsidRPr="007F31DF">
        <w:rPr>
          <w:i/>
        </w:rPr>
        <w:t xml:space="preserve">on Mental </w:t>
      </w:r>
    </w:p>
    <w:p w14:paraId="6305BD50" w14:textId="0D109402" w:rsidR="008151E5" w:rsidRPr="007F31DF" w:rsidRDefault="007A21EB">
      <w:pPr>
        <w:tabs>
          <w:tab w:val="left" w:pos="360"/>
        </w:tabs>
      </w:pPr>
      <w:r w:rsidRPr="007F31DF">
        <w:rPr>
          <w:i/>
        </w:rPr>
        <w:tab/>
      </w:r>
      <w:r w:rsidRPr="007F31DF">
        <w:rPr>
          <w:i/>
        </w:rPr>
        <w:tab/>
      </w:r>
      <w:r w:rsidR="008151E5" w:rsidRPr="007F31DF">
        <w:rPr>
          <w:i/>
        </w:rPr>
        <w:t>Retardation, 104,</w:t>
      </w:r>
      <w:r w:rsidR="008151E5" w:rsidRPr="007F31DF">
        <w:t xml:space="preserve"> 187-199.  </w:t>
      </w:r>
    </w:p>
    <w:p w14:paraId="4A9BC55A" w14:textId="77777777" w:rsidR="00C40417" w:rsidRDefault="00C40417" w:rsidP="00611667">
      <w:pPr>
        <w:tabs>
          <w:tab w:val="left" w:pos="360"/>
        </w:tabs>
        <w:rPr>
          <w:b/>
        </w:rPr>
      </w:pPr>
    </w:p>
    <w:p w14:paraId="4BEDBE3E" w14:textId="177E27C8" w:rsidR="00C40417" w:rsidRPr="00C40417" w:rsidRDefault="00C40417" w:rsidP="00C40417">
      <w:pPr>
        <w:tabs>
          <w:tab w:val="left" w:pos="360"/>
        </w:tabs>
        <w:rPr>
          <w:b/>
          <w:u w:val="single"/>
        </w:rPr>
      </w:pPr>
      <w:r w:rsidRPr="00C40417">
        <w:rPr>
          <w:b/>
          <w:u w:val="single"/>
        </w:rPr>
        <w:t xml:space="preserve">Scientific Reports on Behalf of </w:t>
      </w:r>
      <w:r w:rsidR="0017248B">
        <w:rPr>
          <w:b/>
          <w:u w:val="single"/>
        </w:rPr>
        <w:t xml:space="preserve">Professional </w:t>
      </w:r>
      <w:r w:rsidRPr="00C40417">
        <w:rPr>
          <w:b/>
          <w:u w:val="single"/>
        </w:rPr>
        <w:t>Organizations</w:t>
      </w:r>
    </w:p>
    <w:p w14:paraId="7AA824D1" w14:textId="1C6C9048" w:rsidR="00C40417" w:rsidRPr="0017248B" w:rsidRDefault="00E12BAF" w:rsidP="00C40417">
      <w:pPr>
        <w:tabs>
          <w:tab w:val="left" w:pos="360"/>
        </w:tabs>
        <w:rPr>
          <w:i/>
        </w:rPr>
      </w:pPr>
      <w:r>
        <w:t>3</w:t>
      </w:r>
      <w:r w:rsidR="001F1CA3" w:rsidRPr="001F1CA3">
        <w:t>.</w:t>
      </w:r>
      <w:r w:rsidR="001F1CA3">
        <w:rPr>
          <w:i/>
        </w:rPr>
        <w:t xml:space="preserve"> </w:t>
      </w:r>
      <w:r w:rsidR="00C40417" w:rsidRPr="0017248B">
        <w:rPr>
          <w:i/>
        </w:rPr>
        <w:t xml:space="preserve">State of the Science Report on Improving Intergroup Attitudes and Interactions among </w:t>
      </w:r>
    </w:p>
    <w:p w14:paraId="007AE406" w14:textId="77777777" w:rsidR="00FD4973" w:rsidRDefault="00C40417" w:rsidP="00C40417">
      <w:pPr>
        <w:tabs>
          <w:tab w:val="left" w:pos="360"/>
        </w:tabs>
      </w:pPr>
      <w:r w:rsidRPr="0017248B">
        <w:rPr>
          <w:i/>
        </w:rPr>
        <w:tab/>
      </w:r>
      <w:r w:rsidRPr="0017248B">
        <w:rPr>
          <w:i/>
        </w:rPr>
        <w:tab/>
        <w:t>Youth</w:t>
      </w:r>
      <w:r>
        <w:t>. (</w:t>
      </w:r>
      <w:proofErr w:type="gramStart"/>
      <w:r>
        <w:t>in</w:t>
      </w:r>
      <w:proofErr w:type="gramEnd"/>
      <w:r>
        <w:t xml:space="preserve"> preparation). </w:t>
      </w:r>
      <w:r w:rsidR="00FD4973">
        <w:t xml:space="preserve">Lead author of international group of scholars selected by SRCD. </w:t>
      </w:r>
    </w:p>
    <w:p w14:paraId="18DA38B7" w14:textId="77777777" w:rsidR="00FD4973" w:rsidRDefault="00FD4973" w:rsidP="00FD4973">
      <w:pPr>
        <w:tabs>
          <w:tab w:val="left" w:pos="360"/>
        </w:tabs>
      </w:pPr>
      <w:r>
        <w:tab/>
      </w:r>
      <w:r>
        <w:tab/>
      </w:r>
      <w:r w:rsidR="00C40417">
        <w:t xml:space="preserve">Report to be published by Society for Research in </w:t>
      </w:r>
      <w:proofErr w:type="gramStart"/>
      <w:r w:rsidR="00C40417">
        <w:t xml:space="preserve">Child </w:t>
      </w:r>
      <w:r>
        <w:t xml:space="preserve"> </w:t>
      </w:r>
      <w:r w:rsidR="00C40417">
        <w:t>Development</w:t>
      </w:r>
      <w:proofErr w:type="gramEnd"/>
      <w:r w:rsidR="00C40417">
        <w:t xml:space="preserve">: </w:t>
      </w:r>
      <w:r w:rsidR="00C40417" w:rsidRPr="007F31DF">
        <w:t xml:space="preserve">Washington, DC.  </w:t>
      </w:r>
    </w:p>
    <w:p w14:paraId="1F994D08" w14:textId="6472E56C" w:rsidR="00C40417" w:rsidRDefault="001F1CA3" w:rsidP="00FD4973">
      <w:pPr>
        <w:tabs>
          <w:tab w:val="left" w:pos="360"/>
        </w:tabs>
        <w:ind w:left="720"/>
      </w:pPr>
      <w:r>
        <w:t>Authors:</w:t>
      </w:r>
      <w:r w:rsidR="00FD4973">
        <w:t xml:space="preserve"> </w:t>
      </w:r>
      <w:r w:rsidRPr="001F1CA3">
        <w:rPr>
          <w:b/>
        </w:rPr>
        <w:t>Brown, C. S.</w:t>
      </w:r>
      <w:r>
        <w:t>, Graham, S.,</w:t>
      </w:r>
      <w:r w:rsidR="00FD4973">
        <w:t xml:space="preserve"> </w:t>
      </w:r>
      <w:proofErr w:type="spellStart"/>
      <w:r>
        <w:t>Beelmann</w:t>
      </w:r>
      <w:proofErr w:type="spellEnd"/>
      <w:r>
        <w:t xml:space="preserve">, A., </w:t>
      </w:r>
      <w:proofErr w:type="spellStart"/>
      <w:r>
        <w:t>Juang</w:t>
      </w:r>
      <w:proofErr w:type="spellEnd"/>
      <w:r>
        <w:t xml:space="preserve">, L., Killen, M., Rivas-Drake, D., </w:t>
      </w:r>
      <w:proofErr w:type="spellStart"/>
      <w:r>
        <w:t>Tredoux</w:t>
      </w:r>
      <w:proofErr w:type="spellEnd"/>
      <w:r>
        <w:t xml:space="preserve">, C., </w:t>
      </w:r>
      <w:proofErr w:type="spellStart"/>
      <w:r>
        <w:t>Tropp</w:t>
      </w:r>
      <w:proofErr w:type="spellEnd"/>
      <w:r>
        <w:t xml:space="preserve">, L., </w:t>
      </w:r>
      <w:proofErr w:type="spellStart"/>
      <w:r>
        <w:t>Verkuyten</w:t>
      </w:r>
      <w:proofErr w:type="spellEnd"/>
      <w:r>
        <w:t>, M., &amp; White, F.</w:t>
      </w:r>
    </w:p>
    <w:p w14:paraId="2F72116D" w14:textId="77777777" w:rsidR="00E12BAF" w:rsidRPr="0085306F" w:rsidRDefault="00E12BAF" w:rsidP="00E12BAF">
      <w:pPr>
        <w:tabs>
          <w:tab w:val="left" w:pos="360"/>
        </w:tabs>
        <w:rPr>
          <w:i/>
          <w:iCs/>
        </w:rPr>
      </w:pPr>
      <w:r>
        <w:t xml:space="preserve">2. </w:t>
      </w:r>
      <w:r w:rsidRPr="00E12BAF">
        <w:rPr>
          <w:b/>
          <w:bCs/>
        </w:rPr>
        <w:t>Brown, C. S.</w:t>
      </w:r>
      <w:r>
        <w:t xml:space="preserve"> (2020). </w:t>
      </w:r>
      <w:r w:rsidRPr="0085306F">
        <w:rPr>
          <w:i/>
          <w:iCs/>
        </w:rPr>
        <w:t xml:space="preserve">Media Messages to Young Girls: Does “Sexy Girl” Trump “Girl </w:t>
      </w:r>
    </w:p>
    <w:p w14:paraId="26D85F3D" w14:textId="61689EF9" w:rsidR="00E12BAF" w:rsidRDefault="00E12BAF" w:rsidP="00E12BAF">
      <w:pPr>
        <w:tabs>
          <w:tab w:val="left" w:pos="360"/>
        </w:tabs>
      </w:pPr>
      <w:r w:rsidRPr="0085306F">
        <w:rPr>
          <w:i/>
          <w:iCs/>
        </w:rPr>
        <w:tab/>
      </w:r>
      <w:r w:rsidRPr="0085306F">
        <w:rPr>
          <w:i/>
          <w:iCs/>
        </w:rPr>
        <w:tab/>
        <w:t xml:space="preserve">Power”? </w:t>
      </w:r>
      <w:r>
        <w:t>Briefing report for Council on Contemporary Families.</w:t>
      </w:r>
    </w:p>
    <w:p w14:paraId="572CDCFC" w14:textId="37AF0149" w:rsidR="00C40417" w:rsidRPr="0017248B" w:rsidRDefault="001F1CA3" w:rsidP="00C40417">
      <w:pPr>
        <w:rPr>
          <w:i/>
        </w:rPr>
      </w:pPr>
      <w:r w:rsidRPr="001F1CA3">
        <w:t>1.</w:t>
      </w:r>
      <w:r>
        <w:rPr>
          <w:b/>
        </w:rPr>
        <w:t xml:space="preserve"> </w:t>
      </w:r>
      <w:r w:rsidR="00C40417" w:rsidRPr="007F31DF">
        <w:rPr>
          <w:b/>
        </w:rPr>
        <w:t>Brown, C. S</w:t>
      </w:r>
      <w:r w:rsidR="00C40417" w:rsidRPr="007F31DF">
        <w:t xml:space="preserve">. (2014). </w:t>
      </w:r>
      <w:r w:rsidR="00C40417" w:rsidRPr="0017248B">
        <w:rPr>
          <w:i/>
        </w:rPr>
        <w:t xml:space="preserve">The Educational, Psychological, and Social Impact of Discrimination on </w:t>
      </w:r>
    </w:p>
    <w:p w14:paraId="6F268869" w14:textId="77777777" w:rsidR="00C40417" w:rsidRPr="007F31DF" w:rsidRDefault="00C40417" w:rsidP="00C40417">
      <w:pPr>
        <w:ind w:firstLine="720"/>
      </w:pPr>
      <w:r w:rsidRPr="0017248B">
        <w:rPr>
          <w:i/>
        </w:rPr>
        <w:t>the Immigrant Child</w:t>
      </w:r>
      <w:r w:rsidRPr="007F31DF">
        <w:t xml:space="preserve">. Report published by Migration Policy Institute: Washington, DC.  </w:t>
      </w:r>
    </w:p>
    <w:p w14:paraId="5560F44D" w14:textId="77777777" w:rsidR="00C40417" w:rsidRDefault="00C40417" w:rsidP="00611667">
      <w:pPr>
        <w:tabs>
          <w:tab w:val="left" w:pos="360"/>
        </w:tabs>
        <w:rPr>
          <w:b/>
        </w:rPr>
      </w:pPr>
    </w:p>
    <w:p w14:paraId="0A39ACDB" w14:textId="52932401" w:rsidR="00C40417" w:rsidRDefault="008151E5" w:rsidP="00611667">
      <w:pPr>
        <w:tabs>
          <w:tab w:val="left" w:pos="360"/>
        </w:tabs>
        <w:rPr>
          <w:u w:val="single"/>
        </w:rPr>
      </w:pPr>
      <w:r w:rsidRPr="00C40417">
        <w:rPr>
          <w:b/>
          <w:u w:val="single"/>
        </w:rPr>
        <w:t>Other Publications</w:t>
      </w:r>
      <w:r w:rsidR="00C40417" w:rsidRPr="00C40417">
        <w:rPr>
          <w:u w:val="single"/>
        </w:rPr>
        <w:t xml:space="preserve"> </w:t>
      </w:r>
    </w:p>
    <w:p w14:paraId="69600B19" w14:textId="77777777" w:rsidR="00DE4C51" w:rsidRDefault="00DE4C51" w:rsidP="00611667">
      <w:pPr>
        <w:tabs>
          <w:tab w:val="left" w:pos="360"/>
        </w:tabs>
      </w:pPr>
      <w:r w:rsidRPr="00DE4C51">
        <w:t xml:space="preserve">11. </w:t>
      </w:r>
      <w:r w:rsidRPr="007F31DF">
        <w:rPr>
          <w:b/>
        </w:rPr>
        <w:t xml:space="preserve">Brown, C. S. </w:t>
      </w:r>
      <w:r w:rsidRPr="007F31DF">
        <w:t>(</w:t>
      </w:r>
      <w:r>
        <w:t>September 16</w:t>
      </w:r>
      <w:r w:rsidRPr="007F31DF">
        <w:t>, 20</w:t>
      </w:r>
      <w:r>
        <w:t>21</w:t>
      </w:r>
      <w:r w:rsidRPr="007F31DF">
        <w:t xml:space="preserve">). </w:t>
      </w:r>
      <w:r w:rsidRPr="00DE4C51">
        <w:t xml:space="preserve">Facebook has known for a year and a half that </w:t>
      </w:r>
    </w:p>
    <w:p w14:paraId="41BFF718" w14:textId="77777777" w:rsidR="00DE4C51" w:rsidRDefault="00DE4C51" w:rsidP="00DE4C51">
      <w:pPr>
        <w:tabs>
          <w:tab w:val="left" w:pos="360"/>
        </w:tabs>
        <w:ind w:left="360"/>
      </w:pPr>
      <w:r>
        <w:tab/>
      </w:r>
      <w:r w:rsidRPr="00DE4C51">
        <w:t xml:space="preserve">Instagram is bad for teens despite claiming otherwise – here are the harms researchers </w:t>
      </w:r>
    </w:p>
    <w:p w14:paraId="0452188C" w14:textId="77777777" w:rsidR="00DE4C51" w:rsidRDefault="00DE4C51" w:rsidP="00DE4C51">
      <w:pPr>
        <w:tabs>
          <w:tab w:val="left" w:pos="360"/>
        </w:tabs>
        <w:ind w:left="360"/>
      </w:pPr>
      <w:r>
        <w:tab/>
      </w:r>
      <w:r w:rsidRPr="00DE4C51">
        <w:t>have been documenting for years</w:t>
      </w:r>
      <w:r>
        <w:t xml:space="preserve">. </w:t>
      </w:r>
      <w:r w:rsidRPr="00DE4C51">
        <w:rPr>
          <w:i/>
          <w:iCs/>
        </w:rPr>
        <w:t>The Conversation.</w:t>
      </w:r>
      <w:r>
        <w:t xml:space="preserve"> </w:t>
      </w:r>
    </w:p>
    <w:p w14:paraId="6FCF01AF" w14:textId="66501918" w:rsidR="00DE4C51" w:rsidRDefault="00DE4C51" w:rsidP="00DE4C51">
      <w:pPr>
        <w:tabs>
          <w:tab w:val="left" w:pos="360"/>
        </w:tabs>
        <w:ind w:left="360"/>
      </w:pPr>
      <w:r>
        <w:tab/>
      </w:r>
      <w:hyperlink r:id="rId9" w:history="1">
        <w:r w:rsidRPr="00F36A67">
          <w:rPr>
            <w:rStyle w:val="Hyperlink"/>
          </w:rPr>
          <w:t>https://theconversation.com/facebook-has-known-for-a-year-and-a-half-that-instagram-is-</w:t>
        </w:r>
      </w:hyperlink>
    </w:p>
    <w:p w14:paraId="71D929EE" w14:textId="368D7F97" w:rsidR="00DE4C51" w:rsidRPr="00DE4C51" w:rsidRDefault="00DE4C51" w:rsidP="00DE4C51">
      <w:pPr>
        <w:tabs>
          <w:tab w:val="left" w:pos="360"/>
        </w:tabs>
        <w:ind w:left="720"/>
      </w:pPr>
      <w:r w:rsidRPr="00DE4C51">
        <w:t>bad-for-teens-despite-claiming-otherwise-here-are-the-harms-researchers-have-been-documenting-for-years-168043</w:t>
      </w:r>
    </w:p>
    <w:p w14:paraId="501FA4D1" w14:textId="77777777" w:rsidR="0085306F" w:rsidRDefault="0085306F" w:rsidP="00611667">
      <w:pPr>
        <w:tabs>
          <w:tab w:val="left" w:pos="360"/>
        </w:tabs>
      </w:pPr>
      <w:r w:rsidRPr="0085306F">
        <w:t xml:space="preserve">10. </w:t>
      </w:r>
      <w:r w:rsidRPr="007F31DF">
        <w:rPr>
          <w:b/>
        </w:rPr>
        <w:t xml:space="preserve">Brown, C. S. </w:t>
      </w:r>
      <w:r w:rsidRPr="007F31DF">
        <w:t>(</w:t>
      </w:r>
      <w:r>
        <w:t>April 29</w:t>
      </w:r>
      <w:r w:rsidRPr="007F31DF">
        <w:t>, 20</w:t>
      </w:r>
      <w:r>
        <w:t>21</w:t>
      </w:r>
      <w:r w:rsidRPr="007F31DF">
        <w:t xml:space="preserve">). </w:t>
      </w:r>
      <w:r w:rsidRPr="0085306F">
        <w:t xml:space="preserve">#MeToo on </w:t>
      </w:r>
      <w:proofErr w:type="spellStart"/>
      <w:r w:rsidRPr="0085306F">
        <w:t>TikTok</w:t>
      </w:r>
      <w:proofErr w:type="spellEnd"/>
      <w:r w:rsidRPr="0085306F">
        <w:t xml:space="preserve">: Teens use viral trend to speak out about </w:t>
      </w:r>
    </w:p>
    <w:p w14:paraId="5F18460A" w14:textId="77777777" w:rsidR="00ED0E37" w:rsidRDefault="0085306F" w:rsidP="00611667">
      <w:pPr>
        <w:tabs>
          <w:tab w:val="left" w:pos="360"/>
        </w:tabs>
      </w:pPr>
      <w:r>
        <w:tab/>
      </w:r>
      <w:r>
        <w:tab/>
      </w:r>
      <w:r w:rsidRPr="0085306F">
        <w:t>their sexual harassment experiences</w:t>
      </w:r>
      <w:r>
        <w:t xml:space="preserve">. </w:t>
      </w:r>
      <w:r w:rsidRPr="00ED0E37">
        <w:rPr>
          <w:i/>
          <w:iCs/>
        </w:rPr>
        <w:t>The Conversation</w:t>
      </w:r>
      <w:r w:rsidR="00ED0E37">
        <w:t xml:space="preserve">. </w:t>
      </w:r>
    </w:p>
    <w:p w14:paraId="6AF8D412" w14:textId="1747E753" w:rsidR="0085306F" w:rsidRPr="0085306F" w:rsidRDefault="00ED0E37" w:rsidP="00ED0E37">
      <w:pPr>
        <w:tabs>
          <w:tab w:val="left" w:pos="360"/>
        </w:tabs>
        <w:ind w:left="360"/>
      </w:pPr>
      <w:r>
        <w:tab/>
      </w:r>
      <w:hyperlink r:id="rId10" w:history="1">
        <w:r w:rsidRPr="000424AA">
          <w:rPr>
            <w:rStyle w:val="Hyperlink"/>
          </w:rPr>
          <w:t>https://theconversation.com/metoo-on-tiktok-teens-use-viral-trend-to-speak-out-about-</w:t>
        </w:r>
      </w:hyperlink>
      <w:r>
        <w:tab/>
      </w:r>
      <w:r w:rsidRPr="00ED0E37">
        <w:t>their-sexual-harassment-experiences-159514</w:t>
      </w:r>
    </w:p>
    <w:p w14:paraId="7B533C79" w14:textId="77777777" w:rsidR="00ED0E37" w:rsidRDefault="00C40417" w:rsidP="00B35798">
      <w:pPr>
        <w:rPr>
          <w:i/>
        </w:rPr>
      </w:pPr>
      <w:r>
        <w:t>9</w:t>
      </w:r>
      <w:r w:rsidR="00B35798" w:rsidRPr="007F31DF">
        <w:t xml:space="preserve">. </w:t>
      </w:r>
      <w:r w:rsidR="00B35798" w:rsidRPr="007F31DF">
        <w:rPr>
          <w:b/>
        </w:rPr>
        <w:t xml:space="preserve">Brown, C. S. </w:t>
      </w:r>
      <w:r w:rsidR="00B35798" w:rsidRPr="007F31DF">
        <w:t xml:space="preserve">(August 1, 2019). Mario Lopez’s views about trans kids are the real danger. </w:t>
      </w:r>
      <w:r w:rsidR="00ED0E37" w:rsidRPr="007F31DF">
        <w:rPr>
          <w:i/>
        </w:rPr>
        <w:t xml:space="preserve">Fast </w:t>
      </w:r>
    </w:p>
    <w:p w14:paraId="1C86E7C5" w14:textId="77EE3472" w:rsidR="00B35798" w:rsidRPr="007F31DF" w:rsidRDefault="00ED0E37" w:rsidP="00ED0E37">
      <w:pPr>
        <w:ind w:left="720"/>
      </w:pPr>
      <w:r w:rsidRPr="007F31DF">
        <w:rPr>
          <w:i/>
        </w:rPr>
        <w:t>Company.</w:t>
      </w:r>
      <w:hyperlink r:id="rId11" w:history="1">
        <w:r w:rsidRPr="000424AA">
          <w:rPr>
            <w:rStyle w:val="Hyperlink"/>
          </w:rPr>
          <w:t>https://www.fastcompany.com/90384704/mario-lopezs-views-about-trans-kids-are-the-real-danger</w:t>
        </w:r>
      </w:hyperlink>
      <w:r w:rsidR="00B35798" w:rsidRPr="007F31DF">
        <w:t>. Retrieved, August 8, 2019.</w:t>
      </w:r>
    </w:p>
    <w:p w14:paraId="009B41DC" w14:textId="2F6B2D24" w:rsidR="00B35798" w:rsidRPr="007F31DF" w:rsidRDefault="00C40417" w:rsidP="00B35798">
      <w:pPr>
        <w:rPr>
          <w:i/>
        </w:rPr>
      </w:pPr>
      <w:r>
        <w:t>8</w:t>
      </w:r>
      <w:r w:rsidR="00B35798" w:rsidRPr="007F31DF">
        <w:t>.</w:t>
      </w:r>
      <w:r w:rsidR="00B35798" w:rsidRPr="007F31DF">
        <w:rPr>
          <w:b/>
        </w:rPr>
        <w:t xml:space="preserve"> Brown, C. S</w:t>
      </w:r>
      <w:r w:rsidR="00B35798" w:rsidRPr="007F31DF">
        <w:t xml:space="preserve">. (with Jewell, J. A.*, 2013; with Tam, M.*, 2019). Gender. In </w:t>
      </w:r>
      <w:r w:rsidR="00B35798" w:rsidRPr="007F31DF">
        <w:rPr>
          <w:i/>
        </w:rPr>
        <w:t xml:space="preserve">Introductory </w:t>
      </w:r>
    </w:p>
    <w:p w14:paraId="059D5A3B" w14:textId="1A832D00" w:rsidR="00B35798" w:rsidRPr="007F31DF" w:rsidRDefault="00B35798" w:rsidP="00B35798">
      <w:pPr>
        <w:ind w:firstLine="720"/>
      </w:pPr>
      <w:r w:rsidRPr="007F31DF">
        <w:rPr>
          <w:i/>
        </w:rPr>
        <w:t>Psychology.</w:t>
      </w:r>
      <w:r w:rsidRPr="007F31DF">
        <w:t xml:space="preserve"> NOBA: Diener Education Fund. </w:t>
      </w:r>
    </w:p>
    <w:p w14:paraId="6EF9B25B" w14:textId="0B5D23DC" w:rsidR="007A21EB" w:rsidRPr="007F31DF" w:rsidRDefault="00C40417" w:rsidP="007A21EB">
      <w:r>
        <w:t>7</w:t>
      </w:r>
      <w:r w:rsidR="007A21EB" w:rsidRPr="007F31DF">
        <w:t>.</w:t>
      </w:r>
      <w:r w:rsidR="007A21EB" w:rsidRPr="007F31DF">
        <w:rPr>
          <w:b/>
        </w:rPr>
        <w:t xml:space="preserve"> </w:t>
      </w:r>
      <w:r w:rsidR="00742D53" w:rsidRPr="007F31DF">
        <w:rPr>
          <w:b/>
        </w:rPr>
        <w:t xml:space="preserve">Brown, C. S. </w:t>
      </w:r>
      <w:r w:rsidR="00742D53" w:rsidRPr="007F31DF">
        <w:t xml:space="preserve">(August 24, 2017). We know better: Shed image of racist, bigoted community. </w:t>
      </w:r>
    </w:p>
    <w:p w14:paraId="77DF33F2" w14:textId="3174A7EC" w:rsidR="00742D53" w:rsidRPr="007F31DF" w:rsidRDefault="00742D53" w:rsidP="007A21EB">
      <w:pPr>
        <w:ind w:left="720"/>
        <w:rPr>
          <w:b/>
        </w:rPr>
      </w:pPr>
      <w:r w:rsidRPr="007F31DF">
        <w:rPr>
          <w:i/>
        </w:rPr>
        <w:t>Lexington Herald-Leader</w:t>
      </w:r>
      <w:r w:rsidRPr="007F31DF">
        <w:t xml:space="preserve">. </w:t>
      </w:r>
      <w:hyperlink r:id="rId12" w:history="1">
        <w:r w:rsidR="007A21EB" w:rsidRPr="007F31DF">
          <w:rPr>
            <w:rStyle w:val="Hyperlink"/>
          </w:rPr>
          <w:t>http://www.kentucky.com/opinion/op-ed/article169373382.html</w:t>
        </w:r>
      </w:hyperlink>
      <w:r w:rsidRPr="007F31DF">
        <w:t>. Retrieved August 25, 2017.</w:t>
      </w:r>
    </w:p>
    <w:p w14:paraId="3B97C044" w14:textId="2BA2CCE9" w:rsidR="007A21EB" w:rsidRPr="007F31DF" w:rsidRDefault="00C40417" w:rsidP="007A21EB">
      <w:r>
        <w:lastRenderedPageBreak/>
        <w:t>6</w:t>
      </w:r>
      <w:r w:rsidR="007A21EB" w:rsidRPr="007F31DF">
        <w:t xml:space="preserve">. </w:t>
      </w:r>
      <w:r w:rsidR="006416D1" w:rsidRPr="007F31DF">
        <w:rPr>
          <w:b/>
        </w:rPr>
        <w:t xml:space="preserve">Brown, C. S. </w:t>
      </w:r>
      <w:r w:rsidR="006416D1" w:rsidRPr="007F31DF">
        <w:t xml:space="preserve">(August 10, 2017). The Real Root of Google’s Gender Problem Starts at Birth, </w:t>
      </w:r>
    </w:p>
    <w:p w14:paraId="43280675" w14:textId="7A7329D6" w:rsidR="006416D1" w:rsidRPr="007F31DF" w:rsidRDefault="006416D1" w:rsidP="007A21EB">
      <w:pPr>
        <w:ind w:left="720"/>
        <w:rPr>
          <w:b/>
        </w:rPr>
      </w:pPr>
      <w:r w:rsidRPr="007F31DF">
        <w:t xml:space="preserve">But It Isn’t Biology. </w:t>
      </w:r>
      <w:r w:rsidRPr="007F31DF">
        <w:rPr>
          <w:i/>
        </w:rPr>
        <w:t>Fast Company.</w:t>
      </w:r>
      <w:r w:rsidRPr="007F31DF">
        <w:t xml:space="preserve"> </w:t>
      </w:r>
      <w:hyperlink r:id="rId13" w:history="1">
        <w:r w:rsidR="007A21EB" w:rsidRPr="007F31DF">
          <w:rPr>
            <w:rStyle w:val="Hyperlink"/>
          </w:rPr>
          <w:t>https://www.fastcompany.com/40451157/this-is-the-real-explaination-for-googles-gender-problem</w:t>
        </w:r>
      </w:hyperlink>
      <w:r w:rsidRPr="007F31DF">
        <w:rPr>
          <w:u w:val="single"/>
        </w:rPr>
        <w:t xml:space="preserve">. </w:t>
      </w:r>
      <w:r w:rsidRPr="007F31DF">
        <w:t>Retrieved August 11, 2017.</w:t>
      </w:r>
    </w:p>
    <w:p w14:paraId="0F9DDCC8" w14:textId="059FDB43" w:rsidR="007A21EB" w:rsidRPr="007F31DF" w:rsidRDefault="00C40417" w:rsidP="007A21EB">
      <w:r>
        <w:t>5</w:t>
      </w:r>
      <w:r w:rsidR="007A21EB" w:rsidRPr="007F31DF">
        <w:t>.</w:t>
      </w:r>
      <w:r w:rsidR="007A21EB" w:rsidRPr="007F31DF">
        <w:rPr>
          <w:b/>
        </w:rPr>
        <w:t xml:space="preserve"> </w:t>
      </w:r>
      <w:r w:rsidR="006416D1" w:rsidRPr="007F31DF">
        <w:rPr>
          <w:b/>
        </w:rPr>
        <w:t xml:space="preserve">Brown, C. S. </w:t>
      </w:r>
      <w:r w:rsidR="006416D1" w:rsidRPr="007F31DF">
        <w:t xml:space="preserve">(July 24, 2017). Everything You Believe Is Wrong: There Is No Such Thing as a </w:t>
      </w:r>
    </w:p>
    <w:p w14:paraId="43E7E5F6" w14:textId="77777777" w:rsidR="007A21EB" w:rsidRPr="007F31DF" w:rsidRDefault="006416D1" w:rsidP="007A21EB">
      <w:pPr>
        <w:ind w:firstLine="720"/>
        <w:rPr>
          <w:color w:val="000000"/>
          <w:sz w:val="18"/>
          <w:szCs w:val="18"/>
        </w:rPr>
      </w:pPr>
      <w:r w:rsidRPr="007F31DF">
        <w:t xml:space="preserve">Male or Female Brain. </w:t>
      </w:r>
      <w:r w:rsidRPr="007F31DF">
        <w:rPr>
          <w:i/>
        </w:rPr>
        <w:t>Fast Company.</w:t>
      </w:r>
      <w:r w:rsidRPr="007F31DF">
        <w:rPr>
          <w:color w:val="000000"/>
          <w:sz w:val="18"/>
          <w:szCs w:val="18"/>
        </w:rPr>
        <w:t xml:space="preserve"> </w:t>
      </w:r>
    </w:p>
    <w:p w14:paraId="718C9F7A" w14:textId="362BA864" w:rsidR="006416D1" w:rsidRPr="007F31DF" w:rsidRDefault="006416D1" w:rsidP="007A21EB">
      <w:pPr>
        <w:ind w:left="720"/>
        <w:rPr>
          <w:i/>
        </w:rPr>
      </w:pPr>
      <w:r w:rsidRPr="007F31DF">
        <w:rPr>
          <w:u w:val="single"/>
        </w:rPr>
        <w:t>https://www.fastcompany.com/40441920/everything-you-believe-is-wrong-there-is-no-such-thing-as-a-male-or-female-brain</w:t>
      </w:r>
      <w:r w:rsidRPr="007F31DF">
        <w:t>. Retrieved August 11, 2017.</w:t>
      </w:r>
    </w:p>
    <w:p w14:paraId="33102094" w14:textId="0F9EFDD0" w:rsidR="007A21EB" w:rsidRPr="007F31DF" w:rsidRDefault="00B35798" w:rsidP="007A21EB">
      <w:r w:rsidRPr="007F31DF">
        <w:t>4</w:t>
      </w:r>
      <w:r w:rsidR="007A21EB" w:rsidRPr="007F31DF">
        <w:t xml:space="preserve">. </w:t>
      </w:r>
      <w:r w:rsidR="00EF6BCB" w:rsidRPr="007F31DF">
        <w:t xml:space="preserve">Cabrera, N. J., &amp; </w:t>
      </w:r>
      <w:r w:rsidR="00EF6BCB" w:rsidRPr="007F31DF">
        <w:rPr>
          <w:b/>
        </w:rPr>
        <w:t>SRCD Ethnic and Racial Issues Committee</w:t>
      </w:r>
      <w:r w:rsidR="00EF6BCB" w:rsidRPr="007F31DF">
        <w:t xml:space="preserve">. (2013). Positive development </w:t>
      </w:r>
    </w:p>
    <w:p w14:paraId="5CDBD14C" w14:textId="2C14BFD5" w:rsidR="00EF6BCB" w:rsidRPr="007F31DF" w:rsidRDefault="00EF6BCB" w:rsidP="007A21EB">
      <w:pPr>
        <w:ind w:left="720"/>
      </w:pPr>
      <w:r w:rsidRPr="007F31DF">
        <w:t xml:space="preserve">of minority children.  </w:t>
      </w:r>
      <w:r w:rsidRPr="007F31DF">
        <w:rPr>
          <w:i/>
        </w:rPr>
        <w:t>Social Policy Report,</w:t>
      </w:r>
      <w:r w:rsidRPr="007F31DF">
        <w:t xml:space="preserve"> </w:t>
      </w:r>
      <w:r w:rsidRPr="007F31DF">
        <w:rPr>
          <w:i/>
        </w:rPr>
        <w:t>27</w:t>
      </w:r>
      <w:r w:rsidRPr="007F31DF">
        <w:t xml:space="preserve"> (2).</w:t>
      </w:r>
      <w:r w:rsidRPr="007F31DF">
        <w:rPr>
          <w:i/>
        </w:rPr>
        <w:t xml:space="preserve">  </w:t>
      </w:r>
      <w:r w:rsidRPr="007F31DF">
        <w:t>Peer-reviewed publication of Society for Research in Child Development</w:t>
      </w:r>
      <w:r w:rsidRPr="007F31DF">
        <w:rPr>
          <w:i/>
        </w:rPr>
        <w:t>.</w:t>
      </w:r>
      <w:r w:rsidRPr="007F31DF">
        <w:t xml:space="preserve">  </w:t>
      </w:r>
    </w:p>
    <w:p w14:paraId="209C1B4E" w14:textId="77777777" w:rsidR="007A21EB" w:rsidRPr="007F31DF" w:rsidRDefault="007A21EB" w:rsidP="007A21EB">
      <w:pPr>
        <w:rPr>
          <w:i/>
        </w:rPr>
      </w:pPr>
      <w:r w:rsidRPr="007F31DF">
        <w:t>3.</w:t>
      </w:r>
      <w:r w:rsidRPr="007F31DF">
        <w:rPr>
          <w:b/>
        </w:rPr>
        <w:t xml:space="preserve"> </w:t>
      </w:r>
      <w:r w:rsidR="003C7D7F" w:rsidRPr="007F31DF">
        <w:rPr>
          <w:b/>
        </w:rPr>
        <w:t>Brown, C. S.</w:t>
      </w:r>
      <w:r w:rsidR="003C7D7F" w:rsidRPr="007F31DF">
        <w:t xml:space="preserve"> (October 21, 2012). Turning Afghan tragedy into teachable moment. </w:t>
      </w:r>
      <w:r w:rsidR="003C7D7F" w:rsidRPr="007F31DF">
        <w:rPr>
          <w:i/>
        </w:rPr>
        <w:t xml:space="preserve">Lexington </w:t>
      </w:r>
    </w:p>
    <w:p w14:paraId="175ACF4C" w14:textId="46B1732B" w:rsidR="007A21EB" w:rsidRPr="007F31DF" w:rsidRDefault="003C7D7F" w:rsidP="007A21EB">
      <w:pPr>
        <w:ind w:left="720"/>
      </w:pPr>
      <w:r w:rsidRPr="007F31DF">
        <w:rPr>
          <w:i/>
        </w:rPr>
        <w:t>Herald-Leader</w:t>
      </w:r>
      <w:r w:rsidRPr="007F31DF">
        <w:t xml:space="preserve">. </w:t>
      </w:r>
      <w:hyperlink r:id="rId14" w:history="1">
        <w:r w:rsidRPr="007F31DF">
          <w:rPr>
            <w:rStyle w:val="Hyperlink"/>
          </w:rPr>
          <w:t>http://www.kentucky.com/opinion/op-ed/article44384097.html</w:t>
        </w:r>
      </w:hyperlink>
      <w:r w:rsidRPr="007F31DF">
        <w:t xml:space="preserve">. Retrieved August 11, 2017. </w:t>
      </w:r>
    </w:p>
    <w:p w14:paraId="09E8E54D" w14:textId="77777777" w:rsidR="007A21EB" w:rsidRPr="007F31DF" w:rsidRDefault="007A21EB" w:rsidP="007A21EB">
      <w:pPr>
        <w:rPr>
          <w:i/>
          <w:iCs/>
        </w:rPr>
      </w:pPr>
      <w:r w:rsidRPr="007F31DF">
        <w:t>2.</w:t>
      </w:r>
      <w:r w:rsidRPr="007F31DF">
        <w:rPr>
          <w:b/>
        </w:rPr>
        <w:t xml:space="preserve"> </w:t>
      </w:r>
      <w:r w:rsidR="00997EF3" w:rsidRPr="007F31DF">
        <w:rPr>
          <w:b/>
        </w:rPr>
        <w:t>Brown, C. S</w:t>
      </w:r>
      <w:r w:rsidR="00997EF3" w:rsidRPr="007F31DF">
        <w:t xml:space="preserve">. (2011). Discrimination.  In Heather Montgomery (Ed.) </w:t>
      </w:r>
      <w:r w:rsidR="00997EF3" w:rsidRPr="007F31DF">
        <w:rPr>
          <w:i/>
          <w:iCs/>
        </w:rPr>
        <w:t xml:space="preserve">Oxford Bibliographies </w:t>
      </w:r>
    </w:p>
    <w:p w14:paraId="0908F450" w14:textId="2F7DD88A" w:rsidR="001D55F2" w:rsidRPr="007F31DF" w:rsidRDefault="00997EF3" w:rsidP="007A21EB">
      <w:pPr>
        <w:ind w:firstLine="720"/>
      </w:pPr>
      <w:r w:rsidRPr="007F31DF">
        <w:rPr>
          <w:i/>
          <w:iCs/>
        </w:rPr>
        <w:t>Online: Childhood Studies</w:t>
      </w:r>
      <w:r w:rsidRPr="007F31DF">
        <w:t>. New York: Oxford University Press. URL.</w:t>
      </w:r>
    </w:p>
    <w:p w14:paraId="063ECD8A" w14:textId="77777777" w:rsidR="007A21EB" w:rsidRPr="007F31DF" w:rsidRDefault="007A21EB" w:rsidP="008151E5">
      <w:pPr>
        <w:tabs>
          <w:tab w:val="left" w:pos="360"/>
        </w:tabs>
      </w:pPr>
      <w:r w:rsidRPr="007F31DF">
        <w:t xml:space="preserve">1. </w:t>
      </w:r>
      <w:r w:rsidR="008151E5" w:rsidRPr="007F31DF">
        <w:rPr>
          <w:b/>
        </w:rPr>
        <w:t>Brown, C. S.</w:t>
      </w:r>
      <w:r w:rsidR="00B61516" w:rsidRPr="007F31DF">
        <w:t xml:space="preserve">  (2007). </w:t>
      </w:r>
      <w:r w:rsidR="008151E5" w:rsidRPr="007F31DF">
        <w:t xml:space="preserve">It’s not easy being a girl in a man’s world: The daily experience of </w:t>
      </w:r>
    </w:p>
    <w:p w14:paraId="1A5ABCF9" w14:textId="20612C14" w:rsidR="007B2CB5" w:rsidRPr="00C40417" w:rsidRDefault="008151E5" w:rsidP="00C40417">
      <w:pPr>
        <w:tabs>
          <w:tab w:val="left" w:pos="360"/>
        </w:tabs>
        <w:ind w:left="720"/>
      </w:pPr>
      <w:r w:rsidRPr="007F31DF">
        <w:t xml:space="preserve">sexual harassment for adolescent girls.  </w:t>
      </w:r>
      <w:r w:rsidRPr="007F31DF">
        <w:rPr>
          <w:i/>
        </w:rPr>
        <w:t>Newsletter for the UCLA Center for Study of Women</w:t>
      </w:r>
      <w:r w:rsidRPr="007F31DF">
        <w:t xml:space="preserve">, May.  Available: </w:t>
      </w:r>
      <w:r w:rsidRPr="007F31DF">
        <w:rPr>
          <w:u w:val="single"/>
        </w:rPr>
        <w:t>http://www.csw.ucla.edu/Newsletter/CSW_update_May07.pdf</w:t>
      </w:r>
      <w:r w:rsidRPr="007F31DF">
        <w:t>.</w:t>
      </w:r>
    </w:p>
    <w:p w14:paraId="483B2760" w14:textId="77777777" w:rsidR="00C40417" w:rsidRPr="007F31DF" w:rsidRDefault="00C40417" w:rsidP="00ED6905">
      <w:pPr>
        <w:tabs>
          <w:tab w:val="left" w:pos="360"/>
        </w:tabs>
        <w:rPr>
          <w:b/>
        </w:rPr>
      </w:pPr>
    </w:p>
    <w:p w14:paraId="656AC005" w14:textId="79F5C9B7" w:rsidR="003D7CF0" w:rsidRDefault="008151E5" w:rsidP="006C5726">
      <w:pPr>
        <w:tabs>
          <w:tab w:val="left" w:pos="360"/>
        </w:tabs>
        <w:rPr>
          <w:u w:val="single"/>
        </w:rPr>
      </w:pPr>
      <w:r w:rsidRPr="00C40417">
        <w:rPr>
          <w:b/>
          <w:u w:val="single"/>
        </w:rPr>
        <w:t>Manuscripts under Review</w:t>
      </w:r>
      <w:r w:rsidRPr="00C40417">
        <w:rPr>
          <w:u w:val="single"/>
        </w:rPr>
        <w:t xml:space="preserve">  </w:t>
      </w:r>
    </w:p>
    <w:p w14:paraId="01BA3E12" w14:textId="468D389D" w:rsidR="00B74AEB" w:rsidRDefault="00FA4116" w:rsidP="006C5726">
      <w:pPr>
        <w:tabs>
          <w:tab w:val="left" w:pos="360"/>
        </w:tabs>
      </w:pPr>
      <w:r>
        <w:t>4</w:t>
      </w:r>
      <w:r w:rsidR="00B74AEB">
        <w:t xml:space="preserve">. </w:t>
      </w:r>
      <w:r w:rsidR="00B74AEB" w:rsidRPr="0039650B">
        <w:rPr>
          <w:b/>
        </w:rPr>
        <w:t>Brown, C. S.</w:t>
      </w:r>
      <w:r w:rsidR="00B74AEB">
        <w:rPr>
          <w:b/>
        </w:rPr>
        <w:t xml:space="preserve">, </w:t>
      </w:r>
      <w:proofErr w:type="spellStart"/>
      <w:r w:rsidR="00B74AEB" w:rsidRPr="00B74AEB">
        <w:rPr>
          <w:bCs/>
        </w:rPr>
        <w:t>Kahng</w:t>
      </w:r>
      <w:proofErr w:type="spellEnd"/>
      <w:r w:rsidR="00B74AEB" w:rsidRPr="00B74AEB">
        <w:rPr>
          <w:bCs/>
        </w:rPr>
        <w:t>,</w:t>
      </w:r>
      <w:r w:rsidR="00B74AEB">
        <w:rPr>
          <w:b/>
        </w:rPr>
        <w:t xml:space="preserve"> </w:t>
      </w:r>
      <w:r w:rsidR="00B74AEB" w:rsidRPr="00B74AEB">
        <w:rPr>
          <w:bCs/>
        </w:rPr>
        <w:t>S.</w:t>
      </w:r>
      <w:r w:rsidR="00B74AEB">
        <w:rPr>
          <w:b/>
        </w:rPr>
        <w:t xml:space="preserve"> </w:t>
      </w:r>
      <w:r w:rsidR="00B74AEB">
        <w:t xml:space="preserve">D.*, Tam, M.J.*, Midkiff, J.* </w:t>
      </w:r>
      <w:r w:rsidR="00B74AEB" w:rsidRPr="00B74AEB">
        <w:t xml:space="preserve">Latino </w:t>
      </w:r>
      <w:r w:rsidR="00B74AEB">
        <w:t>p</w:t>
      </w:r>
      <w:r w:rsidR="00B74AEB" w:rsidRPr="00B74AEB">
        <w:t xml:space="preserve">arents’ </w:t>
      </w:r>
      <w:r w:rsidR="00B74AEB">
        <w:t>p</w:t>
      </w:r>
      <w:r w:rsidR="00B74AEB" w:rsidRPr="00B74AEB">
        <w:t xml:space="preserve">erception of </w:t>
      </w:r>
    </w:p>
    <w:p w14:paraId="50BD0070" w14:textId="77777777" w:rsidR="00B74AEB" w:rsidRDefault="00B74AEB" w:rsidP="006C5726">
      <w:pPr>
        <w:tabs>
          <w:tab w:val="left" w:pos="360"/>
        </w:tabs>
      </w:pPr>
      <w:r>
        <w:tab/>
      </w:r>
      <w:r>
        <w:tab/>
        <w:t>d</w:t>
      </w:r>
      <w:r w:rsidRPr="00B74AEB">
        <w:t xml:space="preserve">iscrimination and </w:t>
      </w:r>
      <w:r>
        <w:t>e</w:t>
      </w:r>
      <w:r w:rsidRPr="00B74AEB">
        <w:t>thnic/</w:t>
      </w:r>
      <w:r>
        <w:t>r</w:t>
      </w:r>
      <w:r w:rsidRPr="00B74AEB">
        <w:t xml:space="preserve">acial </w:t>
      </w:r>
      <w:r>
        <w:t>s</w:t>
      </w:r>
      <w:r w:rsidRPr="00B74AEB">
        <w:t>ocialization</w:t>
      </w:r>
      <w:r>
        <w:t xml:space="preserve"> p</w:t>
      </w:r>
      <w:r w:rsidRPr="00B74AEB">
        <w:t xml:space="preserve">redict </w:t>
      </w:r>
      <w:r>
        <w:t>t</w:t>
      </w:r>
      <w:r w:rsidRPr="00B74AEB">
        <w:t xml:space="preserve">heir </w:t>
      </w:r>
      <w:r>
        <w:t>e</w:t>
      </w:r>
      <w:r w:rsidRPr="00B74AEB">
        <w:t xml:space="preserve">lementary </w:t>
      </w:r>
      <w:r>
        <w:t>s</w:t>
      </w:r>
      <w:r w:rsidRPr="00B74AEB">
        <w:t xml:space="preserve">chool </w:t>
      </w:r>
      <w:r>
        <w:t>c</w:t>
      </w:r>
      <w:r w:rsidRPr="00B74AEB">
        <w:t xml:space="preserve">hildren’s </w:t>
      </w:r>
    </w:p>
    <w:p w14:paraId="2F3D2D82" w14:textId="53A75647" w:rsidR="00B74AEB" w:rsidRDefault="00B74AEB" w:rsidP="006C5726">
      <w:pPr>
        <w:tabs>
          <w:tab w:val="left" w:pos="360"/>
        </w:tabs>
      </w:pPr>
      <w:r>
        <w:tab/>
      </w:r>
      <w:r>
        <w:tab/>
        <w:t>p</w:t>
      </w:r>
      <w:r w:rsidRPr="00B74AEB">
        <w:t xml:space="preserve">erceptions of </w:t>
      </w:r>
      <w:r>
        <w:t>d</w:t>
      </w:r>
      <w:r w:rsidRPr="00B74AEB">
        <w:t>iscrimination</w:t>
      </w:r>
      <w:r>
        <w:t xml:space="preserve"> (</w:t>
      </w:r>
      <w:r w:rsidR="00FA4116">
        <w:t xml:space="preserve">invited </w:t>
      </w:r>
      <w:r>
        <w:t>revis</w:t>
      </w:r>
      <w:r w:rsidR="00FA4116">
        <w:t>ion</w:t>
      </w:r>
      <w:r>
        <w:t xml:space="preserve">). </w:t>
      </w:r>
    </w:p>
    <w:p w14:paraId="34A08A79" w14:textId="33DA934B" w:rsidR="00ED0E37" w:rsidRDefault="00FA4116" w:rsidP="006C5726">
      <w:pPr>
        <w:tabs>
          <w:tab w:val="left" w:pos="360"/>
        </w:tabs>
      </w:pPr>
      <w:r>
        <w:t>3</w:t>
      </w:r>
      <w:r w:rsidR="00ED0E37" w:rsidRPr="00ED0E37">
        <w:t>. McKee,</w:t>
      </w:r>
      <w:r w:rsidR="00ED0E37">
        <w:t xml:space="preserve"> S.*,</w:t>
      </w:r>
      <w:r w:rsidR="00ED0E37" w:rsidRPr="00ED0E37">
        <w:t xml:space="preserve"> Brown-Iannuzzi, </w:t>
      </w:r>
      <w:r w:rsidR="00ED0E37">
        <w:t xml:space="preserve">J. L., </w:t>
      </w:r>
      <w:r w:rsidR="00ED0E37" w:rsidRPr="00ED0E37">
        <w:t xml:space="preserve">Usher, </w:t>
      </w:r>
      <w:r w:rsidR="00ED0E37">
        <w:t xml:space="preserve">E. L., </w:t>
      </w:r>
      <w:r w:rsidR="00ED0E37" w:rsidRPr="00ED0E37">
        <w:t>Chen</w:t>
      </w:r>
      <w:r w:rsidR="00ED0E37">
        <w:t xml:space="preserve">, X*., </w:t>
      </w:r>
      <w:r w:rsidR="00ED0E37" w:rsidRPr="0039650B">
        <w:rPr>
          <w:b/>
        </w:rPr>
        <w:t>Brown, C. S.</w:t>
      </w:r>
      <w:r w:rsidR="00ED0E37" w:rsidRPr="0039650B">
        <w:t xml:space="preserve"> </w:t>
      </w:r>
      <w:r w:rsidR="00ED0E37" w:rsidRPr="00ED0E37">
        <w:t xml:space="preserve">Local </w:t>
      </w:r>
    </w:p>
    <w:p w14:paraId="61488C84" w14:textId="27E8CE58" w:rsidR="00041765" w:rsidRDefault="00ED0E37" w:rsidP="00FA4116">
      <w:pPr>
        <w:tabs>
          <w:tab w:val="left" w:pos="360"/>
        </w:tabs>
      </w:pPr>
      <w:r>
        <w:tab/>
      </w:r>
      <w:r>
        <w:tab/>
        <w:t>s</w:t>
      </w:r>
      <w:r w:rsidRPr="00ED0E37">
        <w:t xml:space="preserve">ocioeconomic </w:t>
      </w:r>
      <w:r>
        <w:t>c</w:t>
      </w:r>
      <w:r w:rsidRPr="00ED0E37">
        <w:t xml:space="preserve">omparisons and </w:t>
      </w:r>
      <w:r>
        <w:t>a</w:t>
      </w:r>
      <w:r w:rsidRPr="00ED0E37">
        <w:t xml:space="preserve">cademic </w:t>
      </w:r>
      <w:r>
        <w:t>a</w:t>
      </w:r>
      <w:r w:rsidRPr="00ED0E37">
        <w:t xml:space="preserve">chievement in the </w:t>
      </w:r>
      <w:r>
        <w:t>f</w:t>
      </w:r>
      <w:r w:rsidRPr="00ED0E37">
        <w:t xml:space="preserve">irst </w:t>
      </w:r>
      <w:r>
        <w:t>y</w:t>
      </w:r>
      <w:r w:rsidRPr="00ED0E37">
        <w:t xml:space="preserve">ear of </w:t>
      </w:r>
      <w:r>
        <w:t>c</w:t>
      </w:r>
      <w:r w:rsidRPr="00ED0E37">
        <w:t>ollege</w:t>
      </w:r>
      <w:r>
        <w:t>.</w:t>
      </w:r>
      <w:r w:rsidR="00041765">
        <w:t xml:space="preserve"> </w:t>
      </w:r>
    </w:p>
    <w:p w14:paraId="14D7A127" w14:textId="2E24F65F" w:rsidR="00172651" w:rsidRDefault="00E12BAF" w:rsidP="006C5726">
      <w:pPr>
        <w:tabs>
          <w:tab w:val="left" w:pos="360"/>
        </w:tabs>
      </w:pPr>
      <w:r>
        <w:t>2</w:t>
      </w:r>
      <w:r w:rsidR="00FD4973" w:rsidRPr="00FD4973">
        <w:t xml:space="preserve">. </w:t>
      </w:r>
      <w:r w:rsidR="00172651" w:rsidRPr="00284F56">
        <w:rPr>
          <w:b/>
        </w:rPr>
        <w:t>Brown, C. S</w:t>
      </w:r>
      <w:r w:rsidR="00172651">
        <w:rPr>
          <w:b/>
        </w:rPr>
        <w:t xml:space="preserve">., </w:t>
      </w:r>
      <w:proofErr w:type="spellStart"/>
      <w:r w:rsidR="00172651" w:rsidRPr="00172651">
        <w:t>Bruun</w:t>
      </w:r>
      <w:proofErr w:type="spellEnd"/>
      <w:r w:rsidR="00172651" w:rsidRPr="00172651">
        <w:t>,</w:t>
      </w:r>
      <w:r w:rsidR="00172651">
        <w:t xml:space="preserve"> S. T., Farr, R. H., Freidman, C., &amp; Leaper, C.</w:t>
      </w:r>
      <w:r w:rsidR="00172651">
        <w:rPr>
          <w:b/>
        </w:rPr>
        <w:t xml:space="preserve"> </w:t>
      </w:r>
      <w:r w:rsidR="00172651">
        <w:t xml:space="preserve">Sexual orientation and </w:t>
      </w:r>
    </w:p>
    <w:p w14:paraId="021FA379" w14:textId="77777777" w:rsidR="00172651" w:rsidRDefault="00172651" w:rsidP="00172651">
      <w:pPr>
        <w:tabs>
          <w:tab w:val="left" w:pos="360"/>
        </w:tabs>
      </w:pPr>
      <w:r>
        <w:tab/>
      </w:r>
      <w:r>
        <w:tab/>
        <w:t xml:space="preserve">self-perceived gender typicality among adolescent girls: Risk and protective factors </w:t>
      </w:r>
    </w:p>
    <w:p w14:paraId="7370A660" w14:textId="35C5C35F" w:rsidR="00B8091B" w:rsidRPr="007F31DF" w:rsidRDefault="00172651" w:rsidP="00E12BAF">
      <w:pPr>
        <w:tabs>
          <w:tab w:val="left" w:pos="360"/>
        </w:tabs>
      </w:pPr>
      <w:r>
        <w:tab/>
      </w:r>
      <w:r>
        <w:tab/>
        <w:t>associated with sexual harassment and felt conformity pressure.</w:t>
      </w:r>
    </w:p>
    <w:p w14:paraId="016E151F" w14:textId="09D17688" w:rsidR="00FB01B3" w:rsidRPr="007F31DF" w:rsidRDefault="00284F56" w:rsidP="00FB01B3">
      <w:pPr>
        <w:tabs>
          <w:tab w:val="left" w:pos="360"/>
        </w:tabs>
      </w:pPr>
      <w:r>
        <w:t>1</w:t>
      </w:r>
      <w:r w:rsidR="00FB01B3" w:rsidRPr="007F31DF">
        <w:t>. Farr, R.H., Salomon, I.</w:t>
      </w:r>
      <w:r w:rsidR="00CC357B">
        <w:t>*</w:t>
      </w:r>
      <w:r w:rsidR="00FB01B3" w:rsidRPr="007F31DF">
        <w:t xml:space="preserve">, Brown-Iannuzzi, J. L., </w:t>
      </w:r>
      <w:r w:rsidR="00FB01B3" w:rsidRPr="00EB1520">
        <w:rPr>
          <w:b/>
        </w:rPr>
        <w:t>Brown, C.S</w:t>
      </w:r>
      <w:r w:rsidR="00FB01B3" w:rsidRPr="007F31DF">
        <w:t xml:space="preserve">. Elementary school children’s </w:t>
      </w:r>
    </w:p>
    <w:p w14:paraId="0BF07CD8" w14:textId="77777777" w:rsidR="00FA4116" w:rsidRDefault="00FB01B3" w:rsidP="00B35798">
      <w:pPr>
        <w:tabs>
          <w:tab w:val="left" w:pos="360"/>
        </w:tabs>
      </w:pPr>
      <w:r w:rsidRPr="007F31DF">
        <w:tab/>
      </w:r>
      <w:r w:rsidR="007B2CB5" w:rsidRPr="007F31DF">
        <w:tab/>
      </w:r>
      <w:r w:rsidRPr="007F31DF">
        <w:t>implicit and explicit attitudes and stereotypes about same-gender parent families.</w:t>
      </w:r>
      <w:r w:rsidR="00FA4116">
        <w:t xml:space="preserve"> (</w:t>
      </w:r>
      <w:proofErr w:type="gramStart"/>
      <w:r w:rsidR="00FA4116">
        <w:t>invited</w:t>
      </w:r>
      <w:proofErr w:type="gramEnd"/>
      <w:r w:rsidR="00FA4116">
        <w:t xml:space="preserve"> </w:t>
      </w:r>
    </w:p>
    <w:p w14:paraId="4E874A7C" w14:textId="1B3FB568" w:rsidR="008B1360" w:rsidRPr="007F31DF" w:rsidRDefault="00FA4116" w:rsidP="00B35798">
      <w:pPr>
        <w:tabs>
          <w:tab w:val="left" w:pos="360"/>
        </w:tabs>
      </w:pPr>
      <w:r>
        <w:tab/>
      </w:r>
      <w:r>
        <w:tab/>
        <w:t>revision)</w:t>
      </w:r>
    </w:p>
    <w:p w14:paraId="286B22B4" w14:textId="77777777" w:rsidR="00172651" w:rsidRDefault="00172651" w:rsidP="00C40417">
      <w:pPr>
        <w:tabs>
          <w:tab w:val="left" w:pos="360"/>
        </w:tabs>
        <w:rPr>
          <w:b/>
        </w:rPr>
      </w:pPr>
    </w:p>
    <w:p w14:paraId="2C8BA845" w14:textId="77777777" w:rsidR="008B1360" w:rsidRPr="007F31DF" w:rsidRDefault="008B1360" w:rsidP="00A823A4">
      <w:pPr>
        <w:tabs>
          <w:tab w:val="left" w:pos="360"/>
        </w:tabs>
        <w:rPr>
          <w:b/>
        </w:rPr>
      </w:pPr>
    </w:p>
    <w:p w14:paraId="0739EE83" w14:textId="19E59CCB" w:rsidR="003B28B6" w:rsidRPr="007F31DF" w:rsidRDefault="002B33C1" w:rsidP="005D6245">
      <w:pPr>
        <w:tabs>
          <w:tab w:val="left" w:pos="360"/>
        </w:tabs>
        <w:rPr>
          <w:b/>
        </w:rPr>
      </w:pPr>
      <w:r w:rsidRPr="007F31DF">
        <w:rPr>
          <w:b/>
        </w:rPr>
        <w:t xml:space="preserve">SELECTED RECENT CONFERENCE </w:t>
      </w:r>
      <w:r w:rsidR="008151E5" w:rsidRPr="007F31DF">
        <w:rPr>
          <w:b/>
        </w:rPr>
        <w:t>PRESENTATIONS</w:t>
      </w:r>
      <w:r w:rsidR="00E52AD8" w:rsidRPr="007F31DF">
        <w:rPr>
          <w:b/>
        </w:rPr>
        <w:t xml:space="preserve"> (Peer-Reviewed)</w:t>
      </w:r>
    </w:p>
    <w:p w14:paraId="34A2CAE2" w14:textId="79E05979" w:rsidR="001960CB" w:rsidRDefault="003B28B6" w:rsidP="001960CB">
      <w:pPr>
        <w:tabs>
          <w:tab w:val="left" w:pos="360"/>
        </w:tabs>
        <w:rPr>
          <w:b/>
        </w:rPr>
      </w:pPr>
      <w:r w:rsidRPr="007F31DF">
        <w:rPr>
          <w:b/>
        </w:rPr>
        <w:tab/>
      </w:r>
      <w:r w:rsidRPr="007F31DF">
        <w:rPr>
          <w:b/>
        </w:rPr>
        <w:tab/>
      </w:r>
    </w:p>
    <w:p w14:paraId="23879F3B" w14:textId="23269FD9" w:rsidR="002648DB" w:rsidRPr="002648DB" w:rsidRDefault="00026835" w:rsidP="001960CB">
      <w:pPr>
        <w:tabs>
          <w:tab w:val="left" w:pos="360"/>
        </w:tabs>
        <w:rPr>
          <w:bCs/>
        </w:rPr>
      </w:pPr>
      <w:r>
        <w:rPr>
          <w:b/>
        </w:rPr>
        <w:tab/>
      </w:r>
      <w:r>
        <w:rPr>
          <w:b/>
        </w:rPr>
        <w:tab/>
      </w:r>
      <w:r w:rsidR="002648DB" w:rsidRPr="007F31DF">
        <w:rPr>
          <w:b/>
        </w:rPr>
        <w:t xml:space="preserve">Brown, C. S. </w:t>
      </w:r>
      <w:r w:rsidR="002648DB" w:rsidRPr="007F31DF">
        <w:t>(20</w:t>
      </w:r>
      <w:r w:rsidR="002648DB">
        <w:t>21</w:t>
      </w:r>
      <w:r w:rsidR="002648DB" w:rsidRPr="007F31DF">
        <w:t xml:space="preserve">, </w:t>
      </w:r>
      <w:r w:rsidR="002648DB">
        <w:t>August</w:t>
      </w:r>
      <w:r w:rsidR="002648DB" w:rsidRPr="007F31DF">
        <w:t>).</w:t>
      </w:r>
      <w:r w:rsidR="002648DB">
        <w:t xml:space="preserve"> </w:t>
      </w:r>
      <w:r w:rsidR="002648DB" w:rsidRPr="002648DB">
        <w:rPr>
          <w:bCs/>
          <w:i/>
          <w:iCs/>
        </w:rPr>
        <w:t>When sexualized gender stereotypes harm academic outcomes</w:t>
      </w:r>
      <w:r w:rsidR="002648DB">
        <w:rPr>
          <w:bCs/>
        </w:rPr>
        <w:t>. Paper presented at Convention of the American Psychological Association (virtual).</w:t>
      </w:r>
    </w:p>
    <w:p w14:paraId="462CD052" w14:textId="77777777" w:rsidR="002648DB" w:rsidRPr="002648DB" w:rsidRDefault="002648DB" w:rsidP="001960CB">
      <w:pPr>
        <w:tabs>
          <w:tab w:val="left" w:pos="360"/>
        </w:tabs>
        <w:rPr>
          <w:bCs/>
        </w:rPr>
      </w:pPr>
    </w:p>
    <w:p w14:paraId="12C124EF" w14:textId="4D4C1F12" w:rsidR="001960CB" w:rsidRPr="00026835" w:rsidRDefault="002648DB" w:rsidP="001960CB">
      <w:pPr>
        <w:tabs>
          <w:tab w:val="left" w:pos="360"/>
        </w:tabs>
        <w:rPr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 w:rsidR="001960CB" w:rsidRPr="007F31DF">
        <w:rPr>
          <w:b/>
        </w:rPr>
        <w:t xml:space="preserve">Brown, C. S. </w:t>
      </w:r>
      <w:r w:rsidR="001960CB" w:rsidRPr="007F31DF">
        <w:t>(20</w:t>
      </w:r>
      <w:r w:rsidR="001960CB">
        <w:t>21</w:t>
      </w:r>
      <w:r w:rsidR="001960CB" w:rsidRPr="007F31DF">
        <w:t xml:space="preserve">, </w:t>
      </w:r>
      <w:r w:rsidR="001960CB">
        <w:t>April</w:t>
      </w:r>
      <w:r w:rsidR="001960CB" w:rsidRPr="007F31DF">
        <w:t>).</w:t>
      </w:r>
      <w:r w:rsidR="001960CB">
        <w:t xml:space="preserve"> </w:t>
      </w:r>
      <w:r w:rsidR="001960CB" w:rsidRPr="001960CB">
        <w:rPr>
          <w:bCs/>
          <w:i/>
          <w:iCs/>
        </w:rPr>
        <w:t>Elementary children’s perceptions and explanations of structural discrimination facing immigrants</w:t>
      </w:r>
      <w:r w:rsidR="001960CB">
        <w:rPr>
          <w:bCs/>
          <w:i/>
          <w:iCs/>
        </w:rPr>
        <w:t>.</w:t>
      </w:r>
      <w:r w:rsidR="001960CB" w:rsidRPr="001960CB">
        <w:rPr>
          <w:bCs/>
        </w:rPr>
        <w:t xml:space="preserve"> </w:t>
      </w:r>
      <w:r w:rsidR="00342181">
        <w:rPr>
          <w:bCs/>
        </w:rPr>
        <w:t>Paper p</w:t>
      </w:r>
      <w:r w:rsidR="001960CB">
        <w:rPr>
          <w:bCs/>
        </w:rPr>
        <w:t>resent</w:t>
      </w:r>
      <w:r w:rsidR="00342181">
        <w:rPr>
          <w:bCs/>
        </w:rPr>
        <w:t xml:space="preserve">ed </w:t>
      </w:r>
      <w:r w:rsidR="001960CB" w:rsidRPr="007F31DF">
        <w:rPr>
          <w:color w:val="000000"/>
        </w:rPr>
        <w:t>at</w:t>
      </w:r>
      <w:r w:rsidR="001960CB" w:rsidRPr="007F31DF">
        <w:t xml:space="preserve"> Biennial Meeting of Society for Research in Child Development</w:t>
      </w:r>
      <w:r w:rsidR="00342181">
        <w:t xml:space="preserve"> (virtual)</w:t>
      </w:r>
      <w:r w:rsidR="001960CB" w:rsidRPr="007F31DF">
        <w:t>.</w:t>
      </w:r>
    </w:p>
    <w:p w14:paraId="772B5ABC" w14:textId="77777777" w:rsidR="001960CB" w:rsidRDefault="001960CB" w:rsidP="001960CB">
      <w:pPr>
        <w:tabs>
          <w:tab w:val="left" w:pos="360"/>
        </w:tabs>
        <w:rPr>
          <w:bCs/>
        </w:rPr>
      </w:pPr>
    </w:p>
    <w:p w14:paraId="18B4069E" w14:textId="7826144D" w:rsidR="001960CB" w:rsidRPr="00026835" w:rsidRDefault="00026835" w:rsidP="001960CB">
      <w:pPr>
        <w:tabs>
          <w:tab w:val="left" w:pos="360"/>
        </w:tabs>
        <w:rPr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 w:rsidR="001960CB" w:rsidRPr="007F31DF">
        <w:rPr>
          <w:b/>
        </w:rPr>
        <w:t>Brown, C. S.</w:t>
      </w:r>
      <w:r w:rsidR="001960CB">
        <w:rPr>
          <w:b/>
        </w:rPr>
        <w:t xml:space="preserve">, </w:t>
      </w:r>
      <w:r w:rsidR="001960CB" w:rsidRPr="001960CB">
        <w:rPr>
          <w:bCs/>
        </w:rPr>
        <w:t>McKee</w:t>
      </w:r>
      <w:r w:rsidR="001960CB">
        <w:rPr>
          <w:b/>
        </w:rPr>
        <w:t>,</w:t>
      </w:r>
      <w:r w:rsidR="001960CB" w:rsidRPr="007F31DF">
        <w:rPr>
          <w:b/>
        </w:rPr>
        <w:t xml:space="preserve"> </w:t>
      </w:r>
      <w:r w:rsidR="001960CB">
        <w:rPr>
          <w:bCs/>
        </w:rPr>
        <w:t xml:space="preserve">S. </w:t>
      </w:r>
      <w:r w:rsidR="001960CB" w:rsidRPr="001960CB">
        <w:rPr>
          <w:bCs/>
        </w:rPr>
        <w:t xml:space="preserve">Brown-Iannuzzi, </w:t>
      </w:r>
      <w:r w:rsidR="001960CB">
        <w:rPr>
          <w:bCs/>
        </w:rPr>
        <w:t xml:space="preserve">J., </w:t>
      </w:r>
      <w:r w:rsidR="001960CB" w:rsidRPr="001960CB">
        <w:rPr>
          <w:bCs/>
        </w:rPr>
        <w:t>Usher,</w:t>
      </w:r>
      <w:r w:rsidR="001960CB">
        <w:rPr>
          <w:bCs/>
        </w:rPr>
        <w:t xml:space="preserve"> E.,</w:t>
      </w:r>
      <w:r w:rsidR="001960CB" w:rsidRPr="001960CB">
        <w:rPr>
          <w:bCs/>
        </w:rPr>
        <w:t xml:space="preserve"> Chen, </w:t>
      </w:r>
      <w:r w:rsidR="001960CB">
        <w:rPr>
          <w:bCs/>
        </w:rPr>
        <w:t xml:space="preserve">X. Y. </w:t>
      </w:r>
      <w:r w:rsidR="001960CB" w:rsidRPr="007F31DF">
        <w:t>(20</w:t>
      </w:r>
      <w:r w:rsidR="001960CB">
        <w:t>21</w:t>
      </w:r>
      <w:r w:rsidR="001960CB" w:rsidRPr="007F31DF">
        <w:t xml:space="preserve">, </w:t>
      </w:r>
      <w:r w:rsidR="001960CB">
        <w:t>April</w:t>
      </w:r>
      <w:r w:rsidR="001960CB" w:rsidRPr="007F31DF">
        <w:t>).</w:t>
      </w:r>
      <w:r w:rsidR="001960CB">
        <w:t xml:space="preserve"> </w:t>
      </w:r>
      <w:r w:rsidR="001960CB" w:rsidRPr="001960CB">
        <w:rPr>
          <w:bCs/>
          <w:i/>
          <w:iCs/>
        </w:rPr>
        <w:t>It’s the comparison that matters: How local subjective social status and school belonging predicts academic achievement and retention among adolescents</w:t>
      </w:r>
      <w:r w:rsidR="001960CB">
        <w:rPr>
          <w:bCs/>
          <w:i/>
          <w:iCs/>
        </w:rPr>
        <w:t xml:space="preserve">. </w:t>
      </w:r>
      <w:r w:rsidR="00342181">
        <w:rPr>
          <w:bCs/>
        </w:rPr>
        <w:t xml:space="preserve">Paper presented </w:t>
      </w:r>
      <w:r w:rsidR="001960CB" w:rsidRPr="007F31DF">
        <w:rPr>
          <w:color w:val="000000"/>
        </w:rPr>
        <w:t>at</w:t>
      </w:r>
      <w:r w:rsidR="001960CB" w:rsidRPr="007F31DF">
        <w:t xml:space="preserve"> Biennial Meeting of Society for Research in Child Development</w:t>
      </w:r>
      <w:r w:rsidR="00342181">
        <w:t xml:space="preserve"> (virtual)</w:t>
      </w:r>
      <w:r w:rsidR="001960CB" w:rsidRPr="007F31DF">
        <w:t>.</w:t>
      </w:r>
    </w:p>
    <w:p w14:paraId="7F311DA9" w14:textId="30EC97F6" w:rsidR="001960CB" w:rsidRPr="001960CB" w:rsidRDefault="001960CB" w:rsidP="001960CB">
      <w:pPr>
        <w:tabs>
          <w:tab w:val="left" w:pos="360"/>
        </w:tabs>
        <w:ind w:left="720"/>
        <w:rPr>
          <w:bCs/>
        </w:rPr>
      </w:pPr>
      <w:r w:rsidRPr="001960CB">
        <w:rPr>
          <w:bCs/>
        </w:rPr>
        <w:t> </w:t>
      </w:r>
    </w:p>
    <w:p w14:paraId="5EA59014" w14:textId="722F939D" w:rsidR="001960CB" w:rsidRPr="00026835" w:rsidRDefault="00026835" w:rsidP="001960CB">
      <w:pPr>
        <w:tabs>
          <w:tab w:val="left" w:pos="360"/>
        </w:tabs>
        <w:rPr>
          <w:bCs/>
          <w:i/>
          <w:iCs/>
        </w:rPr>
      </w:pPr>
      <w:r>
        <w:rPr>
          <w:b/>
        </w:rPr>
        <w:lastRenderedPageBreak/>
        <w:tab/>
      </w:r>
      <w:r>
        <w:rPr>
          <w:b/>
        </w:rPr>
        <w:tab/>
      </w:r>
      <w:r w:rsidR="001960CB" w:rsidRPr="007F31DF">
        <w:rPr>
          <w:b/>
        </w:rPr>
        <w:t>Brown, C. S.</w:t>
      </w:r>
      <w:r w:rsidR="001960CB">
        <w:rPr>
          <w:b/>
        </w:rPr>
        <w:t xml:space="preserve"> </w:t>
      </w:r>
      <w:r w:rsidR="001960CB" w:rsidRPr="007F31DF">
        <w:t>(20</w:t>
      </w:r>
      <w:r w:rsidR="001960CB">
        <w:t>21</w:t>
      </w:r>
      <w:r w:rsidR="001960CB" w:rsidRPr="007F31DF">
        <w:t xml:space="preserve">, </w:t>
      </w:r>
      <w:r w:rsidR="001960CB">
        <w:t>April</w:t>
      </w:r>
      <w:r w:rsidR="001960CB" w:rsidRPr="007F31DF">
        <w:t>)</w:t>
      </w:r>
      <w:r w:rsidR="001960CB">
        <w:t xml:space="preserve">. </w:t>
      </w:r>
      <w:r w:rsidR="001960CB" w:rsidRPr="001960CB">
        <w:rPr>
          <w:i/>
          <w:iCs/>
        </w:rPr>
        <w:t>R</w:t>
      </w:r>
      <w:r w:rsidR="001960CB" w:rsidRPr="001960CB">
        <w:rPr>
          <w:bCs/>
          <w:i/>
          <w:iCs/>
        </w:rPr>
        <w:t>eal Talk: Supporting Children of Color Amidst Inequity and Racism through Family and Community Socialization</w:t>
      </w:r>
      <w:r w:rsidR="00342181">
        <w:rPr>
          <w:bCs/>
          <w:i/>
          <w:iCs/>
        </w:rPr>
        <w:t>.</w:t>
      </w:r>
      <w:r w:rsidR="001960CB" w:rsidRPr="001960CB">
        <w:rPr>
          <w:color w:val="000000"/>
        </w:rPr>
        <w:t xml:space="preserve"> </w:t>
      </w:r>
      <w:r w:rsidR="001960CB">
        <w:rPr>
          <w:color w:val="000000"/>
        </w:rPr>
        <w:t>Discussant</w:t>
      </w:r>
      <w:r w:rsidR="001960CB" w:rsidRPr="007F31DF">
        <w:rPr>
          <w:color w:val="000000"/>
        </w:rPr>
        <w:t xml:space="preserve"> at</w:t>
      </w:r>
      <w:r w:rsidR="001960CB" w:rsidRPr="007F31DF">
        <w:t xml:space="preserve"> Biennial Meeting of Society for Research in Child Development</w:t>
      </w:r>
      <w:r w:rsidR="00342181">
        <w:t xml:space="preserve"> (virtual)</w:t>
      </w:r>
      <w:r w:rsidR="001960CB" w:rsidRPr="007F31DF">
        <w:t>.</w:t>
      </w:r>
    </w:p>
    <w:p w14:paraId="4A4A6973" w14:textId="77777777" w:rsidR="001960CB" w:rsidRDefault="001960CB" w:rsidP="003B28B6">
      <w:pPr>
        <w:tabs>
          <w:tab w:val="left" w:pos="360"/>
        </w:tabs>
        <w:rPr>
          <w:b/>
        </w:rPr>
      </w:pPr>
    </w:p>
    <w:p w14:paraId="671DB469" w14:textId="10954A27" w:rsidR="00041765" w:rsidRDefault="00041765" w:rsidP="003B28B6">
      <w:pPr>
        <w:tabs>
          <w:tab w:val="left" w:pos="360"/>
        </w:tabs>
        <w:rPr>
          <w:b/>
        </w:rPr>
      </w:pPr>
      <w:r>
        <w:rPr>
          <w:b/>
        </w:rPr>
        <w:t>2020 Conferences Cancelled Because of COVID-19 Pandemic</w:t>
      </w:r>
    </w:p>
    <w:p w14:paraId="2172F8C7" w14:textId="77777777" w:rsidR="00041765" w:rsidRDefault="00041765" w:rsidP="003B28B6">
      <w:pPr>
        <w:tabs>
          <w:tab w:val="left" w:pos="360"/>
        </w:tabs>
        <w:rPr>
          <w:b/>
        </w:rPr>
      </w:pPr>
    </w:p>
    <w:p w14:paraId="63F18553" w14:textId="7660F89B" w:rsidR="003B28B6" w:rsidRPr="007F31DF" w:rsidRDefault="00041765" w:rsidP="003B28B6">
      <w:pPr>
        <w:tabs>
          <w:tab w:val="left" w:pos="360"/>
        </w:tabs>
      </w:pPr>
      <w:r>
        <w:rPr>
          <w:b/>
        </w:rPr>
        <w:tab/>
      </w:r>
      <w:r>
        <w:rPr>
          <w:b/>
        </w:rPr>
        <w:tab/>
      </w:r>
      <w:r w:rsidR="003B28B6" w:rsidRPr="007F31DF">
        <w:rPr>
          <w:b/>
        </w:rPr>
        <w:t xml:space="preserve">Brown, C. S. </w:t>
      </w:r>
      <w:r w:rsidR="003B28B6" w:rsidRPr="007F31DF">
        <w:t>(2019, March).</w:t>
      </w:r>
      <w:r w:rsidR="003B28B6" w:rsidRPr="007F31DF">
        <w:rPr>
          <w:b/>
        </w:rPr>
        <w:tab/>
      </w:r>
      <w:r w:rsidR="003B28B6" w:rsidRPr="007F31DF">
        <w:rPr>
          <w:i/>
        </w:rPr>
        <w:t>Gender norms, gender identity, and appearance concerns across development</w:t>
      </w:r>
      <w:r w:rsidR="003B28B6" w:rsidRPr="007F31DF">
        <w:t xml:space="preserve">. </w:t>
      </w:r>
      <w:r w:rsidR="003B28B6" w:rsidRPr="007F31DF">
        <w:rPr>
          <w:color w:val="000000"/>
        </w:rPr>
        <w:t>Chair for symposium at</w:t>
      </w:r>
      <w:r w:rsidR="003B28B6" w:rsidRPr="007F31DF">
        <w:t xml:space="preserve"> Biennial Meeting of Society for Research in Child Development, Baltimore, MD.</w:t>
      </w:r>
    </w:p>
    <w:p w14:paraId="5C1988FE" w14:textId="5AA95F4C" w:rsidR="003B28B6" w:rsidRPr="007F31DF" w:rsidRDefault="003B28B6" w:rsidP="003B28B6">
      <w:pPr>
        <w:tabs>
          <w:tab w:val="left" w:pos="360"/>
        </w:tabs>
      </w:pPr>
    </w:p>
    <w:p w14:paraId="0D0D005D" w14:textId="1B6779CB" w:rsidR="003B28B6" w:rsidRPr="007F31DF" w:rsidRDefault="003B28B6" w:rsidP="003B28B6">
      <w:pPr>
        <w:tabs>
          <w:tab w:val="left" w:pos="360"/>
        </w:tabs>
      </w:pPr>
      <w:r w:rsidRPr="007F31DF">
        <w:rPr>
          <w:b/>
        </w:rPr>
        <w:tab/>
      </w:r>
      <w:r w:rsidRPr="007F31DF">
        <w:rPr>
          <w:b/>
        </w:rPr>
        <w:tab/>
        <w:t xml:space="preserve">Brown, C. S. </w:t>
      </w:r>
      <w:r w:rsidRPr="007F31DF">
        <w:t xml:space="preserve">(2019, March). </w:t>
      </w:r>
      <w:r w:rsidRPr="007F31DF">
        <w:rPr>
          <w:i/>
          <w:color w:val="000000"/>
        </w:rPr>
        <w:t xml:space="preserve">Thoughtful conversations with young children about gender, </w:t>
      </w:r>
      <w:proofErr w:type="gramStart"/>
      <w:r w:rsidRPr="007F31DF">
        <w:rPr>
          <w:i/>
          <w:color w:val="000000"/>
        </w:rPr>
        <w:t>race</w:t>
      </w:r>
      <w:proofErr w:type="gramEnd"/>
      <w:r w:rsidRPr="007F31DF">
        <w:rPr>
          <w:i/>
          <w:color w:val="000000"/>
        </w:rPr>
        <w:t xml:space="preserve"> and social Class.</w:t>
      </w:r>
      <w:r w:rsidRPr="007F31DF">
        <w:rPr>
          <w:b/>
        </w:rPr>
        <w:t xml:space="preserve"> </w:t>
      </w:r>
      <w:r w:rsidRPr="007F31DF">
        <w:rPr>
          <w:color w:val="000000"/>
        </w:rPr>
        <w:t>Discussant for Roundtable at</w:t>
      </w:r>
      <w:r w:rsidRPr="007F31DF">
        <w:t xml:space="preserve"> Biennial Meeting of Society for Research in Child Development, Baltimore, MD.</w:t>
      </w:r>
    </w:p>
    <w:p w14:paraId="029FDEA7" w14:textId="77777777" w:rsidR="003B28B6" w:rsidRPr="007F31DF" w:rsidRDefault="003B28B6" w:rsidP="003B28B6">
      <w:pPr>
        <w:tabs>
          <w:tab w:val="left" w:pos="360"/>
        </w:tabs>
        <w:rPr>
          <w:color w:val="000000"/>
        </w:rPr>
      </w:pPr>
    </w:p>
    <w:p w14:paraId="3359A654" w14:textId="4B0DB796" w:rsidR="003B28B6" w:rsidRPr="007F31DF" w:rsidRDefault="003B28B6" w:rsidP="003B28B6">
      <w:pPr>
        <w:tabs>
          <w:tab w:val="left" w:pos="360"/>
        </w:tabs>
      </w:pPr>
      <w:r w:rsidRPr="007F31DF">
        <w:rPr>
          <w:b/>
        </w:rPr>
        <w:tab/>
      </w:r>
      <w:r w:rsidRPr="007F31DF">
        <w:rPr>
          <w:b/>
        </w:rPr>
        <w:tab/>
        <w:t xml:space="preserve">Brown, C. S. </w:t>
      </w:r>
      <w:r w:rsidRPr="007F31DF">
        <w:t xml:space="preserve">(2019, March). </w:t>
      </w:r>
      <w:r w:rsidRPr="007F31DF">
        <w:rPr>
          <w:i/>
          <w:color w:val="000000"/>
        </w:rPr>
        <w:t>Sexualization in childhood and early adolescence: Associations with peer relationships, academics, and body image.</w:t>
      </w:r>
      <w:r w:rsidRPr="007F31DF">
        <w:rPr>
          <w:b/>
        </w:rPr>
        <w:t xml:space="preserve"> </w:t>
      </w:r>
      <w:r w:rsidRPr="007F31DF">
        <w:t>Chair and presenter</w:t>
      </w:r>
      <w:r w:rsidRPr="007F31DF">
        <w:rPr>
          <w:b/>
        </w:rPr>
        <w:t xml:space="preserve"> </w:t>
      </w:r>
      <w:r w:rsidRPr="007F31DF">
        <w:rPr>
          <w:color w:val="000000"/>
        </w:rPr>
        <w:t>at</w:t>
      </w:r>
      <w:r w:rsidRPr="007F31DF">
        <w:t xml:space="preserve"> Biennial Meeting of Society for Research in Child Development, Baltimore, MD.</w:t>
      </w:r>
    </w:p>
    <w:p w14:paraId="43A5F30E" w14:textId="6848D360" w:rsidR="003B28B6" w:rsidRPr="007F31DF" w:rsidRDefault="003B28B6" w:rsidP="003B28B6">
      <w:pPr>
        <w:tabs>
          <w:tab w:val="left" w:pos="360"/>
        </w:tabs>
        <w:rPr>
          <w:color w:val="000000"/>
        </w:rPr>
      </w:pPr>
    </w:p>
    <w:p w14:paraId="174B3E9E" w14:textId="7C9C0D35" w:rsidR="003B28B6" w:rsidRPr="007F31DF" w:rsidRDefault="003B28B6" w:rsidP="003B28B6">
      <w:pPr>
        <w:tabs>
          <w:tab w:val="left" w:pos="360"/>
        </w:tabs>
      </w:pPr>
      <w:r w:rsidRPr="007F31DF">
        <w:rPr>
          <w:color w:val="000000"/>
        </w:rPr>
        <w:tab/>
      </w:r>
      <w:r w:rsidRPr="007F31DF">
        <w:rPr>
          <w:color w:val="000000"/>
        </w:rPr>
        <w:tab/>
        <w:t xml:space="preserve">Patterson, M., Bigler, R., </w:t>
      </w:r>
      <w:proofErr w:type="spellStart"/>
      <w:r w:rsidRPr="007F31DF">
        <w:rPr>
          <w:color w:val="000000"/>
        </w:rPr>
        <w:t>Pahkle</w:t>
      </w:r>
      <w:proofErr w:type="spellEnd"/>
      <w:r w:rsidRPr="007F31DF">
        <w:rPr>
          <w:color w:val="000000"/>
        </w:rPr>
        <w:t xml:space="preserve">, E., </w:t>
      </w:r>
      <w:r w:rsidRPr="007F31DF">
        <w:rPr>
          <w:b/>
          <w:color w:val="000000"/>
        </w:rPr>
        <w:t>Brown, C. S.</w:t>
      </w:r>
      <w:r w:rsidRPr="007F31DF">
        <w:rPr>
          <w:color w:val="000000"/>
        </w:rPr>
        <w:t xml:space="preserve">, Hayes, A.*, Ramirez, C.*, &amp; Nelson, A.* (2019, March). </w:t>
      </w:r>
      <w:r w:rsidRPr="00342181">
        <w:rPr>
          <w:i/>
          <w:iCs/>
          <w:color w:val="000000"/>
        </w:rPr>
        <w:t>Children’s views of the 2016 U.S. Presidential election: Gender, racial/ethnic, and immigration issues</w:t>
      </w:r>
      <w:r w:rsidRPr="007F31DF">
        <w:rPr>
          <w:color w:val="000000"/>
        </w:rPr>
        <w:t>.</w:t>
      </w:r>
      <w:r w:rsidRPr="007F31DF">
        <w:t xml:space="preserve"> Paper presented at Biennial Meeting of Society for Research in Child Development, Baltimore, MD.</w:t>
      </w:r>
    </w:p>
    <w:p w14:paraId="33379558" w14:textId="77777777" w:rsidR="003B28B6" w:rsidRPr="007F31DF" w:rsidRDefault="003B28B6" w:rsidP="003B28B6">
      <w:pPr>
        <w:tabs>
          <w:tab w:val="left" w:pos="360"/>
        </w:tabs>
        <w:rPr>
          <w:b/>
        </w:rPr>
      </w:pPr>
    </w:p>
    <w:p w14:paraId="28C6FD1A" w14:textId="54B02604" w:rsidR="004778BF" w:rsidRPr="007F31DF" w:rsidRDefault="004778BF" w:rsidP="004778BF">
      <w:pPr>
        <w:tabs>
          <w:tab w:val="left" w:pos="360"/>
        </w:tabs>
        <w:rPr>
          <w:i/>
          <w:color w:val="000000"/>
        </w:rPr>
      </w:pPr>
      <w:r w:rsidRPr="007F31DF">
        <w:rPr>
          <w:b/>
          <w:iCs/>
        </w:rPr>
        <w:tab/>
      </w:r>
      <w:r w:rsidRPr="007F31DF">
        <w:rPr>
          <w:b/>
          <w:iCs/>
        </w:rPr>
        <w:tab/>
        <w:t>Brown, C. S</w:t>
      </w:r>
      <w:r w:rsidRPr="007F31DF">
        <w:rPr>
          <w:iCs/>
        </w:rPr>
        <w:t xml:space="preserve">. (2018, April). </w:t>
      </w:r>
      <w:r w:rsidRPr="007F31DF">
        <w:rPr>
          <w:i/>
          <w:color w:val="000000"/>
        </w:rPr>
        <w:t>Anti-immigrant sentiments and ethnic identity among Mexican immigrant youth.</w:t>
      </w:r>
      <w:r w:rsidRPr="007F31DF">
        <w:t xml:space="preserve"> Paper presented at Biennial Meeting of Society for Research in Adolescence, Minneapolis, MN.</w:t>
      </w:r>
      <w:r w:rsidRPr="007F31DF">
        <w:rPr>
          <w:i/>
          <w:color w:val="000000"/>
        </w:rPr>
        <w:t xml:space="preserve"> </w:t>
      </w:r>
    </w:p>
    <w:p w14:paraId="4CC9594E" w14:textId="77777777" w:rsidR="004778BF" w:rsidRPr="007F31DF" w:rsidRDefault="004778BF" w:rsidP="005D6245">
      <w:pPr>
        <w:tabs>
          <w:tab w:val="left" w:pos="360"/>
        </w:tabs>
        <w:rPr>
          <w:color w:val="000000"/>
        </w:rPr>
      </w:pPr>
    </w:p>
    <w:p w14:paraId="5C0B6EF3" w14:textId="76D72664" w:rsidR="004778BF" w:rsidRPr="007F31DF" w:rsidRDefault="004778BF" w:rsidP="005D6245">
      <w:pPr>
        <w:tabs>
          <w:tab w:val="left" w:pos="360"/>
        </w:tabs>
        <w:rPr>
          <w:color w:val="000000"/>
        </w:rPr>
      </w:pPr>
      <w:r w:rsidRPr="007F31DF">
        <w:rPr>
          <w:b/>
          <w:iCs/>
        </w:rPr>
        <w:tab/>
      </w:r>
      <w:r w:rsidRPr="007F31DF">
        <w:rPr>
          <w:b/>
          <w:iCs/>
        </w:rPr>
        <w:tab/>
        <w:t>Brown, C. S</w:t>
      </w:r>
      <w:r w:rsidRPr="007F31DF">
        <w:rPr>
          <w:iCs/>
        </w:rPr>
        <w:t xml:space="preserve">. (2018, April). </w:t>
      </w:r>
      <w:r w:rsidRPr="007F31DF">
        <w:rPr>
          <w:i/>
          <w:color w:val="000000"/>
        </w:rPr>
        <w:t>Making a difference through scholarship: Insights for conducting applied and translational research promoting equity and justice</w:t>
      </w:r>
      <w:r w:rsidRPr="007F31DF">
        <w:rPr>
          <w:color w:val="000000"/>
        </w:rPr>
        <w:t>. Chair and Discussant for Roundtable at</w:t>
      </w:r>
      <w:r w:rsidRPr="007F31DF">
        <w:t xml:space="preserve"> Biennial Meeting of Society for Research in Adolescence, Minneapolis, MN.</w:t>
      </w:r>
    </w:p>
    <w:p w14:paraId="7F47A9F2" w14:textId="06A3FC1C" w:rsidR="004778BF" w:rsidRPr="007F31DF" w:rsidRDefault="00D11F7D" w:rsidP="005D6245">
      <w:pPr>
        <w:tabs>
          <w:tab w:val="left" w:pos="360"/>
        </w:tabs>
        <w:rPr>
          <w:b/>
          <w:iCs/>
        </w:rPr>
      </w:pPr>
      <w:r w:rsidRPr="007F31DF">
        <w:rPr>
          <w:b/>
          <w:iCs/>
        </w:rPr>
        <w:tab/>
      </w:r>
      <w:r w:rsidRPr="007F31DF">
        <w:rPr>
          <w:b/>
          <w:iCs/>
        </w:rPr>
        <w:tab/>
      </w:r>
    </w:p>
    <w:p w14:paraId="28B5DC41" w14:textId="23B4C097" w:rsidR="004778BF" w:rsidRPr="007F31DF" w:rsidRDefault="004778BF" w:rsidP="004778BF">
      <w:pPr>
        <w:tabs>
          <w:tab w:val="left" w:pos="360"/>
        </w:tabs>
        <w:rPr>
          <w:iCs/>
        </w:rPr>
      </w:pPr>
      <w:r w:rsidRPr="007F31DF">
        <w:rPr>
          <w:iCs/>
        </w:rPr>
        <w:tab/>
      </w:r>
      <w:r w:rsidRPr="007F31DF">
        <w:rPr>
          <w:iCs/>
        </w:rPr>
        <w:tab/>
        <w:t xml:space="preserve">Nelson, A. A.*, Ford, C. J.*, Usher, E. L., &amp; </w:t>
      </w:r>
      <w:r w:rsidRPr="007F31DF">
        <w:rPr>
          <w:b/>
          <w:iCs/>
        </w:rPr>
        <w:t>Brown, C. S.</w:t>
      </w:r>
      <w:r w:rsidRPr="007F31DF">
        <w:rPr>
          <w:iCs/>
        </w:rPr>
        <w:t xml:space="preserve"> (2018, April). </w:t>
      </w:r>
      <w:r w:rsidRPr="007F31DF">
        <w:rPr>
          <w:i/>
          <w:iCs/>
        </w:rPr>
        <w:t xml:space="preserve">Evidence from a social-belonging intervention to improve the retention of underrepresented college students. </w:t>
      </w:r>
      <w:r w:rsidRPr="007F31DF">
        <w:rPr>
          <w:iCs/>
        </w:rPr>
        <w:t xml:space="preserve">Poster presented at the </w:t>
      </w:r>
      <w:r w:rsidRPr="007F31DF">
        <w:t>Biennial Meeting of Society</w:t>
      </w:r>
      <w:r w:rsidRPr="007F31DF">
        <w:rPr>
          <w:iCs/>
        </w:rPr>
        <w:t xml:space="preserve"> for Research on Adolescence, Minneapolis, MN.</w:t>
      </w:r>
    </w:p>
    <w:p w14:paraId="322101D3" w14:textId="77777777" w:rsidR="004778BF" w:rsidRPr="007F31DF" w:rsidRDefault="004778BF" w:rsidP="004778BF">
      <w:pPr>
        <w:tabs>
          <w:tab w:val="left" w:pos="360"/>
        </w:tabs>
        <w:rPr>
          <w:iCs/>
        </w:rPr>
      </w:pPr>
    </w:p>
    <w:p w14:paraId="203814AD" w14:textId="56197744" w:rsidR="004778BF" w:rsidRPr="007F31DF" w:rsidRDefault="004778BF" w:rsidP="005D6245">
      <w:pPr>
        <w:tabs>
          <w:tab w:val="left" w:pos="360"/>
        </w:tabs>
        <w:rPr>
          <w:iCs/>
        </w:rPr>
      </w:pPr>
      <w:r w:rsidRPr="007F31DF">
        <w:rPr>
          <w:iCs/>
        </w:rPr>
        <w:tab/>
      </w:r>
      <w:r w:rsidRPr="007F31DF">
        <w:rPr>
          <w:iCs/>
        </w:rPr>
        <w:tab/>
        <w:t xml:space="preserve">Salomon. I.* &amp; </w:t>
      </w:r>
      <w:r w:rsidRPr="007F31DF">
        <w:rPr>
          <w:b/>
          <w:iCs/>
        </w:rPr>
        <w:t>Brown, C. S.</w:t>
      </w:r>
      <w:r w:rsidRPr="007F31DF">
        <w:rPr>
          <w:iCs/>
        </w:rPr>
        <w:t xml:space="preserve"> (2018, April). </w:t>
      </w:r>
      <w:r w:rsidRPr="007F31DF">
        <w:rPr>
          <w:i/>
          <w:iCs/>
        </w:rPr>
        <w:t>Engage, ignore, stand up: Exploring how and why adolescents respond to sexual harassment.</w:t>
      </w:r>
      <w:r w:rsidRPr="007F31DF">
        <w:rPr>
          <w:iCs/>
        </w:rPr>
        <w:t xml:space="preserve"> Poster presented at the </w:t>
      </w:r>
      <w:r w:rsidRPr="007F31DF">
        <w:t>Biennial Meeting of Society</w:t>
      </w:r>
      <w:r w:rsidRPr="007F31DF">
        <w:rPr>
          <w:iCs/>
        </w:rPr>
        <w:t xml:space="preserve"> for Research on Adolescence, Minneapolis, MN.</w:t>
      </w:r>
    </w:p>
    <w:p w14:paraId="2A015162" w14:textId="0F9BE2BD" w:rsidR="004778BF" w:rsidRPr="007F31DF" w:rsidRDefault="004778BF" w:rsidP="005D6245">
      <w:pPr>
        <w:tabs>
          <w:tab w:val="left" w:pos="360"/>
        </w:tabs>
        <w:rPr>
          <w:iCs/>
        </w:rPr>
      </w:pPr>
    </w:p>
    <w:p w14:paraId="0E21CFE8" w14:textId="61670DE0" w:rsidR="004778BF" w:rsidRPr="007F31DF" w:rsidRDefault="004778BF" w:rsidP="004778BF">
      <w:pPr>
        <w:tabs>
          <w:tab w:val="left" w:pos="360"/>
        </w:tabs>
        <w:rPr>
          <w:iCs/>
        </w:rPr>
      </w:pPr>
      <w:r w:rsidRPr="007F31DF">
        <w:rPr>
          <w:i/>
          <w:iCs/>
        </w:rPr>
        <w:tab/>
      </w:r>
      <w:r w:rsidRPr="007F31DF">
        <w:rPr>
          <w:i/>
          <w:iCs/>
        </w:rPr>
        <w:tab/>
      </w:r>
      <w:r w:rsidRPr="007F31DF">
        <w:rPr>
          <w:iCs/>
        </w:rPr>
        <w:t xml:space="preserve">Tam, M.* &amp; </w:t>
      </w:r>
      <w:r w:rsidRPr="007F31DF">
        <w:rPr>
          <w:b/>
          <w:iCs/>
        </w:rPr>
        <w:t>Brown, C. S.</w:t>
      </w:r>
      <w:r w:rsidRPr="007F31DF">
        <w:rPr>
          <w:iCs/>
        </w:rPr>
        <w:t xml:space="preserve"> (2018, April).  </w:t>
      </w:r>
      <w:r w:rsidRPr="007F31DF">
        <w:rPr>
          <w:i/>
          <w:iCs/>
        </w:rPr>
        <w:t>Gender typicality and gender-based harassment in early adolescence: Typicality characteristics of bullies, victims, and bystanders.</w:t>
      </w:r>
      <w:r w:rsidRPr="007F31DF">
        <w:rPr>
          <w:iCs/>
        </w:rPr>
        <w:t xml:space="preserve"> Poster presented at the </w:t>
      </w:r>
      <w:r w:rsidRPr="007F31DF">
        <w:t>Biennial Meeting of Society</w:t>
      </w:r>
      <w:r w:rsidRPr="007F31DF">
        <w:rPr>
          <w:iCs/>
        </w:rPr>
        <w:t xml:space="preserve"> for Research on Adolescence, Minneapolis, MN.</w:t>
      </w:r>
    </w:p>
    <w:p w14:paraId="25A8CDCD" w14:textId="20E5DD30" w:rsidR="004778BF" w:rsidRPr="007F31DF" w:rsidRDefault="004778BF" w:rsidP="005D6245">
      <w:pPr>
        <w:tabs>
          <w:tab w:val="left" w:pos="360"/>
        </w:tabs>
        <w:rPr>
          <w:b/>
          <w:iCs/>
        </w:rPr>
      </w:pPr>
    </w:p>
    <w:p w14:paraId="40A270E3" w14:textId="498C27F6" w:rsidR="005D6245" w:rsidRPr="007F31DF" w:rsidRDefault="004778BF" w:rsidP="005D6245">
      <w:pPr>
        <w:tabs>
          <w:tab w:val="left" w:pos="360"/>
        </w:tabs>
        <w:rPr>
          <w:i/>
          <w:iCs/>
        </w:rPr>
      </w:pPr>
      <w:r w:rsidRPr="007F31DF">
        <w:rPr>
          <w:b/>
          <w:iCs/>
        </w:rPr>
        <w:lastRenderedPageBreak/>
        <w:tab/>
      </w:r>
      <w:r w:rsidRPr="007F31DF">
        <w:rPr>
          <w:b/>
          <w:iCs/>
        </w:rPr>
        <w:tab/>
      </w:r>
      <w:r w:rsidR="005D6245" w:rsidRPr="007F31DF">
        <w:rPr>
          <w:b/>
          <w:iCs/>
        </w:rPr>
        <w:t>Brown, C. S</w:t>
      </w:r>
      <w:r w:rsidR="005D6245" w:rsidRPr="007F31DF">
        <w:rPr>
          <w:iCs/>
        </w:rPr>
        <w:t xml:space="preserve">. (2017, April). </w:t>
      </w:r>
      <w:r w:rsidR="005D6245" w:rsidRPr="007F31DF">
        <w:rPr>
          <w:i/>
          <w:iCs/>
        </w:rPr>
        <w:t xml:space="preserve">Latino children in a White community: Perceptions of residential segregation and symbolic racism within the community. </w:t>
      </w:r>
      <w:r w:rsidR="005D6245" w:rsidRPr="007F31DF">
        <w:t>Paper presented at Biennial Meeting of Society for Research in Child Development, Austin, TX.</w:t>
      </w:r>
    </w:p>
    <w:p w14:paraId="6A87B7E0" w14:textId="423512D8" w:rsidR="008006DF" w:rsidRPr="007F31DF" w:rsidRDefault="00FA5CB6" w:rsidP="005D6245">
      <w:pPr>
        <w:tabs>
          <w:tab w:val="left" w:pos="360"/>
        </w:tabs>
      </w:pPr>
      <w:r w:rsidRPr="007F31DF">
        <w:tab/>
      </w:r>
      <w:r w:rsidRPr="007F31DF">
        <w:tab/>
      </w:r>
    </w:p>
    <w:p w14:paraId="360C0F5C" w14:textId="3D351F42" w:rsidR="008006DF" w:rsidRPr="007F31DF" w:rsidRDefault="008006DF" w:rsidP="005D6245">
      <w:pPr>
        <w:tabs>
          <w:tab w:val="left" w:pos="360"/>
        </w:tabs>
      </w:pPr>
      <w:r w:rsidRPr="007F31DF">
        <w:rPr>
          <w:bCs/>
        </w:rPr>
        <w:tab/>
      </w:r>
      <w:r w:rsidRPr="007F31DF">
        <w:rPr>
          <w:bCs/>
        </w:rPr>
        <w:tab/>
        <w:t>Stone, E.A.</w:t>
      </w:r>
      <w:r w:rsidR="004A5888">
        <w:rPr>
          <w:bCs/>
        </w:rPr>
        <w:t>*</w:t>
      </w:r>
      <w:r w:rsidRPr="007F31DF">
        <w:t xml:space="preserve"> &amp; </w:t>
      </w:r>
      <w:r w:rsidRPr="007F31DF">
        <w:rPr>
          <w:b/>
        </w:rPr>
        <w:t>Brown, C. S.</w:t>
      </w:r>
      <w:r w:rsidRPr="007F31DF">
        <w:t xml:space="preserve"> (2016, October). </w:t>
      </w:r>
      <w:r w:rsidRPr="007F31DF">
        <w:rPr>
          <w:i/>
        </w:rPr>
        <w:t>Thin ideal vs. sexualized ideal: College students' stereotypes about plus-sized women</w:t>
      </w:r>
      <w:r w:rsidRPr="007F31DF">
        <w:t>. </w:t>
      </w:r>
      <w:r w:rsidRPr="007F31DF">
        <w:rPr>
          <w:iCs/>
        </w:rPr>
        <w:t>Poster presented at Gender Development Research Conference</w:t>
      </w:r>
      <w:r w:rsidRPr="007F31DF">
        <w:t>. San Francisco, CA.</w:t>
      </w:r>
    </w:p>
    <w:p w14:paraId="1E7BAF53" w14:textId="07B61CF0" w:rsidR="008006DF" w:rsidRPr="007F31DF" w:rsidRDefault="00FA5CB6" w:rsidP="005D6245">
      <w:pPr>
        <w:tabs>
          <w:tab w:val="left" w:pos="360"/>
        </w:tabs>
      </w:pPr>
      <w:r w:rsidRPr="007F31DF">
        <w:tab/>
      </w:r>
    </w:p>
    <w:p w14:paraId="434112AA" w14:textId="39FCF487" w:rsidR="00FA5CB6" w:rsidRPr="007F31DF" w:rsidRDefault="00FA5CB6" w:rsidP="005D6245">
      <w:pPr>
        <w:tabs>
          <w:tab w:val="left" w:pos="360"/>
        </w:tabs>
      </w:pPr>
      <w:r w:rsidRPr="007F31DF">
        <w:tab/>
      </w:r>
      <w:r w:rsidR="008006DF" w:rsidRPr="007F31DF">
        <w:tab/>
      </w:r>
      <w:r w:rsidRPr="007F31DF">
        <w:t>Jewell, J. A.</w:t>
      </w:r>
      <w:r w:rsidR="004A5888">
        <w:t>*</w:t>
      </w:r>
      <w:r w:rsidRPr="007F31DF">
        <w:t xml:space="preserve"> &amp; </w:t>
      </w:r>
      <w:r w:rsidRPr="007F31DF">
        <w:rPr>
          <w:b/>
        </w:rPr>
        <w:t>Brown, C. S.</w:t>
      </w:r>
      <w:r w:rsidRPr="007F31DF">
        <w:t xml:space="preserve"> (2016, March). </w:t>
      </w:r>
      <w:r w:rsidRPr="007F31DF">
        <w:rPr>
          <w:i/>
        </w:rPr>
        <w:t>Gender typicality and mental health: Investigating victimization experiences and negative emotions as mediators</w:t>
      </w:r>
      <w:r w:rsidRPr="007F31DF">
        <w:t xml:space="preserve">. Poster presented at the </w:t>
      </w:r>
      <w:r w:rsidR="008006DF" w:rsidRPr="007F31DF">
        <w:t xml:space="preserve">Biennial Meeting of </w:t>
      </w:r>
      <w:r w:rsidRPr="007F31DF">
        <w:t>Society for Research on Adolescence, Baltimore, MD.</w:t>
      </w:r>
    </w:p>
    <w:p w14:paraId="4FF59DE1" w14:textId="77777777" w:rsidR="008006DF" w:rsidRPr="007F31DF" w:rsidRDefault="008006DF" w:rsidP="008006DF">
      <w:pPr>
        <w:tabs>
          <w:tab w:val="left" w:pos="360"/>
        </w:tabs>
        <w:rPr>
          <w:b/>
          <w:bCs/>
        </w:rPr>
      </w:pPr>
    </w:p>
    <w:p w14:paraId="572E3569" w14:textId="32E7A7E7" w:rsidR="008006DF" w:rsidRPr="007F31DF" w:rsidRDefault="008006DF" w:rsidP="005D6245">
      <w:pPr>
        <w:tabs>
          <w:tab w:val="left" w:pos="360"/>
        </w:tabs>
      </w:pPr>
      <w:r w:rsidRPr="007F31DF">
        <w:rPr>
          <w:b/>
          <w:bCs/>
        </w:rPr>
        <w:tab/>
      </w:r>
      <w:r w:rsidRPr="007F31DF">
        <w:rPr>
          <w:b/>
          <w:bCs/>
        </w:rPr>
        <w:tab/>
      </w:r>
      <w:r w:rsidRPr="007F31DF">
        <w:rPr>
          <w:bCs/>
        </w:rPr>
        <w:t>Stone, E.A.</w:t>
      </w:r>
      <w:r w:rsidR="004A5888">
        <w:rPr>
          <w:bCs/>
        </w:rPr>
        <w:t>*</w:t>
      </w:r>
      <w:r w:rsidRPr="007F31DF">
        <w:rPr>
          <w:bCs/>
        </w:rPr>
        <w:t>, </w:t>
      </w:r>
      <w:r w:rsidRPr="007F31DF">
        <w:t>Jewell, J.A.</w:t>
      </w:r>
      <w:r w:rsidR="004A5888">
        <w:t>*</w:t>
      </w:r>
      <w:r w:rsidRPr="007F31DF">
        <w:t xml:space="preserve">, &amp; </w:t>
      </w:r>
      <w:r w:rsidRPr="007F31DF">
        <w:rPr>
          <w:b/>
        </w:rPr>
        <w:t>Brown, C.S</w:t>
      </w:r>
      <w:r w:rsidRPr="007F31DF">
        <w:t xml:space="preserve">. (2016, </w:t>
      </w:r>
      <w:r w:rsidR="004C3F46" w:rsidRPr="007F31DF">
        <w:t>March</w:t>
      </w:r>
      <w:r w:rsidRPr="007F31DF">
        <w:t xml:space="preserve">). </w:t>
      </w:r>
      <w:r w:rsidRPr="007F31DF">
        <w:rPr>
          <w:i/>
        </w:rPr>
        <w:t>The association between media use and sexualized gender stereotypes</w:t>
      </w:r>
      <w:r w:rsidRPr="007F31DF">
        <w:t>. </w:t>
      </w:r>
      <w:r w:rsidRPr="007F31DF">
        <w:rPr>
          <w:iCs/>
        </w:rPr>
        <w:t xml:space="preserve">Poster presented at </w:t>
      </w:r>
      <w:r w:rsidR="004C3F46" w:rsidRPr="007F31DF">
        <w:rPr>
          <w:iCs/>
        </w:rPr>
        <w:t xml:space="preserve">the </w:t>
      </w:r>
      <w:r w:rsidRPr="007F31DF">
        <w:rPr>
          <w:iCs/>
        </w:rPr>
        <w:t>Biennial Meeting of Society for Research on Adolescence Conference.</w:t>
      </w:r>
      <w:r w:rsidRPr="007F31DF">
        <w:rPr>
          <w:i/>
          <w:iCs/>
        </w:rPr>
        <w:t> </w:t>
      </w:r>
      <w:r w:rsidRPr="007F31DF">
        <w:t xml:space="preserve">Baltimore, </w:t>
      </w:r>
      <w:r w:rsidR="004C3F46" w:rsidRPr="007F31DF">
        <w:t>MD</w:t>
      </w:r>
      <w:r w:rsidRPr="007F31DF">
        <w:t>.</w:t>
      </w:r>
    </w:p>
    <w:p w14:paraId="330E9EBC" w14:textId="77777777" w:rsidR="005D6245" w:rsidRPr="007F31DF" w:rsidRDefault="002140C5" w:rsidP="000A16A6">
      <w:pPr>
        <w:tabs>
          <w:tab w:val="left" w:pos="360"/>
        </w:tabs>
        <w:rPr>
          <w:iCs/>
        </w:rPr>
      </w:pPr>
      <w:r w:rsidRPr="007F31DF">
        <w:rPr>
          <w:iCs/>
        </w:rPr>
        <w:tab/>
      </w:r>
      <w:r w:rsidRPr="007F31DF">
        <w:rPr>
          <w:iCs/>
        </w:rPr>
        <w:tab/>
      </w:r>
    </w:p>
    <w:p w14:paraId="206D6F01" w14:textId="151E5014" w:rsidR="000A16A6" w:rsidRPr="007F31DF" w:rsidRDefault="005D6245" w:rsidP="000A16A6">
      <w:pPr>
        <w:tabs>
          <w:tab w:val="left" w:pos="360"/>
        </w:tabs>
      </w:pPr>
      <w:r w:rsidRPr="007F31DF">
        <w:rPr>
          <w:b/>
          <w:iCs/>
        </w:rPr>
        <w:tab/>
      </w:r>
      <w:r w:rsidRPr="007F31DF">
        <w:rPr>
          <w:b/>
          <w:iCs/>
        </w:rPr>
        <w:tab/>
      </w:r>
      <w:r w:rsidR="000A16A6" w:rsidRPr="007F31DF">
        <w:rPr>
          <w:b/>
          <w:iCs/>
        </w:rPr>
        <w:t>Brown, C. S</w:t>
      </w:r>
      <w:r w:rsidR="000A16A6" w:rsidRPr="007F31DF">
        <w:rPr>
          <w:iCs/>
        </w:rPr>
        <w:t xml:space="preserve">. (2015, March). </w:t>
      </w:r>
      <w:r w:rsidR="000A16A6" w:rsidRPr="007F31DF">
        <w:rPr>
          <w:i/>
          <w:iCs/>
        </w:rPr>
        <w:t>Discussion about gender discrimination: Links with proactive coping and gender attitudes.</w:t>
      </w:r>
      <w:r w:rsidR="000A16A6" w:rsidRPr="007F31DF">
        <w:t xml:space="preserve"> Paper presented at Biennial Meeting of Society for Research in Child Development, Philadelphia, PA.</w:t>
      </w:r>
    </w:p>
    <w:p w14:paraId="0ED48368" w14:textId="77777777" w:rsidR="00FA5CB6" w:rsidRPr="007F31DF" w:rsidRDefault="00FA5CB6" w:rsidP="00FA5CB6">
      <w:pPr>
        <w:tabs>
          <w:tab w:val="left" w:pos="360"/>
        </w:tabs>
      </w:pPr>
    </w:p>
    <w:p w14:paraId="1BD9BB15" w14:textId="1ECC17D0" w:rsidR="008006DF" w:rsidRPr="007F31DF" w:rsidRDefault="00FA5CB6" w:rsidP="00FA5CB6">
      <w:pPr>
        <w:tabs>
          <w:tab w:val="left" w:pos="360"/>
        </w:tabs>
      </w:pPr>
      <w:r w:rsidRPr="007F31DF">
        <w:tab/>
      </w:r>
      <w:r w:rsidRPr="007F31DF">
        <w:tab/>
        <w:t>Jewell, J. A.</w:t>
      </w:r>
      <w:r w:rsidR="004A5888">
        <w:t>*</w:t>
      </w:r>
      <w:r w:rsidRPr="007F31DF">
        <w:t>, Stone, E. A.</w:t>
      </w:r>
      <w:r w:rsidR="004A5888">
        <w:t>*</w:t>
      </w:r>
      <w:r w:rsidRPr="007F31DF">
        <w:t xml:space="preserve">, &amp; </w:t>
      </w:r>
      <w:r w:rsidRPr="007F31DF">
        <w:rPr>
          <w:b/>
        </w:rPr>
        <w:t>Brown, C. S.</w:t>
      </w:r>
      <w:r w:rsidRPr="007F31DF">
        <w:t xml:space="preserve"> (2015, March). </w:t>
      </w:r>
      <w:r w:rsidRPr="007F31DF">
        <w:rPr>
          <w:i/>
        </w:rPr>
        <w:t xml:space="preserve">The sexualized girl: The development of a within-gender stereotype among elementary school children. </w:t>
      </w:r>
      <w:r w:rsidR="008006DF" w:rsidRPr="007F31DF">
        <w:t>Paper</w:t>
      </w:r>
      <w:r w:rsidRPr="007F31DF">
        <w:t xml:space="preserve"> presented at the </w:t>
      </w:r>
      <w:r w:rsidR="008006DF" w:rsidRPr="007F31DF">
        <w:t xml:space="preserve">Biennial Meeting of </w:t>
      </w:r>
      <w:r w:rsidRPr="007F31DF">
        <w:t>Society for Research on Child Development Conference, Philadelphia, PA.</w:t>
      </w:r>
    </w:p>
    <w:p w14:paraId="6CE4DFBC" w14:textId="77777777" w:rsidR="00FA5CB6" w:rsidRPr="007F31DF" w:rsidRDefault="00FA5CB6" w:rsidP="00FA5CB6">
      <w:pPr>
        <w:tabs>
          <w:tab w:val="left" w:pos="360"/>
        </w:tabs>
      </w:pPr>
    </w:p>
    <w:p w14:paraId="23681739" w14:textId="521A4690" w:rsidR="00FA5CB6" w:rsidRPr="007F31DF" w:rsidRDefault="00FA5CB6" w:rsidP="00FA5CB6">
      <w:pPr>
        <w:tabs>
          <w:tab w:val="left" w:pos="360"/>
        </w:tabs>
      </w:pPr>
      <w:r w:rsidRPr="007F31DF">
        <w:tab/>
      </w:r>
      <w:r w:rsidRPr="007F31DF">
        <w:tab/>
        <w:t>Jewell, J. A.</w:t>
      </w:r>
      <w:r w:rsidR="004A5888">
        <w:t>*</w:t>
      </w:r>
      <w:r w:rsidRPr="007F31DF">
        <w:t xml:space="preserve">, </w:t>
      </w:r>
      <w:r w:rsidRPr="007F31DF">
        <w:rPr>
          <w:b/>
        </w:rPr>
        <w:t>Brown, C. S.,</w:t>
      </w:r>
      <w:r w:rsidRPr="007F31DF">
        <w:t xml:space="preserve"> &amp; Stone, E. A.</w:t>
      </w:r>
      <w:r w:rsidR="004A5888">
        <w:t>*</w:t>
      </w:r>
      <w:r w:rsidRPr="007F31DF">
        <w:t xml:space="preserve"> (2014, October). </w:t>
      </w:r>
      <w:r w:rsidRPr="007F31DF">
        <w:rPr>
          <w:i/>
        </w:rPr>
        <w:t>Developing associations between gender typicality and sexualized stereotypes in children.</w:t>
      </w:r>
      <w:r w:rsidRPr="007F31DF">
        <w:t xml:space="preserve"> Poster presented at the Gender Development Research Conference, San Francisco, CA.</w:t>
      </w:r>
    </w:p>
    <w:p w14:paraId="05A0D907" w14:textId="77777777" w:rsidR="004C3F46" w:rsidRPr="007F31DF" w:rsidRDefault="004C3F46" w:rsidP="004C3F46">
      <w:pPr>
        <w:tabs>
          <w:tab w:val="left" w:pos="360"/>
        </w:tabs>
        <w:rPr>
          <w:b/>
        </w:rPr>
      </w:pPr>
    </w:p>
    <w:p w14:paraId="1678BCBB" w14:textId="656F6E37" w:rsidR="004C3F46" w:rsidRPr="007F31DF" w:rsidRDefault="004C3F46" w:rsidP="00FA5CB6">
      <w:pPr>
        <w:tabs>
          <w:tab w:val="left" w:pos="360"/>
        </w:tabs>
      </w:pPr>
      <w:r w:rsidRPr="007F31DF">
        <w:rPr>
          <w:b/>
        </w:rPr>
        <w:tab/>
      </w:r>
      <w:r w:rsidRPr="007F31DF">
        <w:rPr>
          <w:b/>
        </w:rPr>
        <w:tab/>
      </w:r>
      <w:r w:rsidRPr="007F31DF">
        <w:t>Stone, E.A.</w:t>
      </w:r>
      <w:r w:rsidR="004A5888">
        <w:t>*</w:t>
      </w:r>
      <w:r w:rsidRPr="007F31DF">
        <w:t xml:space="preserve">, </w:t>
      </w:r>
      <w:r w:rsidRPr="007F31DF">
        <w:rPr>
          <w:b/>
        </w:rPr>
        <w:t>Brown, C.S.</w:t>
      </w:r>
      <w:r w:rsidRPr="007F31DF">
        <w:t>, &amp; Jewell, J.A.</w:t>
      </w:r>
      <w:r w:rsidR="004A5888">
        <w:t>*</w:t>
      </w:r>
      <w:r w:rsidRPr="007F31DF">
        <w:t xml:space="preserve"> (2014, October). </w:t>
      </w:r>
      <w:r w:rsidRPr="007F31DF">
        <w:rPr>
          <w:i/>
        </w:rPr>
        <w:t>The development of a sexualized gender stereotype</w:t>
      </w:r>
      <w:r w:rsidRPr="007F31DF">
        <w:t xml:space="preserve">. Poster presented at Gender Development Research Conference. San Francisco, CA. </w:t>
      </w:r>
    </w:p>
    <w:p w14:paraId="6B4FBD25" w14:textId="77777777" w:rsidR="00FA5CB6" w:rsidRPr="007F31DF" w:rsidRDefault="00FA5CB6" w:rsidP="00FA5CB6">
      <w:pPr>
        <w:tabs>
          <w:tab w:val="left" w:pos="360"/>
        </w:tabs>
      </w:pPr>
    </w:p>
    <w:p w14:paraId="6D1833AB" w14:textId="1840BD9C" w:rsidR="00FA5CB6" w:rsidRPr="007F31DF" w:rsidRDefault="00FA5CB6" w:rsidP="00FA5CB6">
      <w:pPr>
        <w:tabs>
          <w:tab w:val="left" w:pos="360"/>
        </w:tabs>
      </w:pPr>
      <w:r w:rsidRPr="007F31DF">
        <w:tab/>
      </w:r>
      <w:r w:rsidRPr="007F31DF">
        <w:tab/>
        <w:t>Jewell, J. A.</w:t>
      </w:r>
      <w:r w:rsidR="004A5888">
        <w:t>*</w:t>
      </w:r>
      <w:r w:rsidRPr="007F31DF">
        <w:t xml:space="preserve">, </w:t>
      </w:r>
      <w:r w:rsidRPr="007F31DF">
        <w:rPr>
          <w:b/>
        </w:rPr>
        <w:t>Brown, C. S.,</w:t>
      </w:r>
      <w:r w:rsidRPr="007F31DF">
        <w:t xml:space="preserve"> &amp; Perry, B. (2014, May). </w:t>
      </w:r>
      <w:r w:rsidRPr="007F31DF">
        <w:rPr>
          <w:i/>
        </w:rPr>
        <w:t>All my friends are doing it: Stereotypical sexualized behavior in adolescent social networks</w:t>
      </w:r>
      <w:r w:rsidRPr="007F31DF">
        <w:t>. Poster presented at Annual Midwestern Psychological Association Conference, Chicago, IL.</w:t>
      </w:r>
    </w:p>
    <w:p w14:paraId="16865A25" w14:textId="77777777" w:rsidR="008006DF" w:rsidRPr="007F31DF" w:rsidRDefault="008006DF" w:rsidP="008006DF">
      <w:pPr>
        <w:tabs>
          <w:tab w:val="left" w:pos="360"/>
        </w:tabs>
        <w:rPr>
          <w:b/>
        </w:rPr>
      </w:pPr>
    </w:p>
    <w:p w14:paraId="55D68CDF" w14:textId="70EDC7CF" w:rsidR="008006DF" w:rsidRPr="007F31DF" w:rsidRDefault="008006DF" w:rsidP="00FA5CB6">
      <w:pPr>
        <w:tabs>
          <w:tab w:val="left" w:pos="360"/>
        </w:tabs>
      </w:pPr>
      <w:r w:rsidRPr="007F31DF">
        <w:rPr>
          <w:b/>
        </w:rPr>
        <w:tab/>
      </w:r>
      <w:r w:rsidRPr="007F31DF">
        <w:rPr>
          <w:b/>
        </w:rPr>
        <w:tab/>
      </w:r>
      <w:r w:rsidRPr="007F31DF">
        <w:t>Stone, E.A.</w:t>
      </w:r>
      <w:r w:rsidR="004A5888">
        <w:t>*</w:t>
      </w:r>
      <w:r w:rsidRPr="007F31DF">
        <w:t>, Jewell, J.A.</w:t>
      </w:r>
      <w:r w:rsidR="004A5888">
        <w:t>*</w:t>
      </w:r>
      <w:r w:rsidRPr="007F31DF">
        <w:t xml:space="preserve">, &amp; </w:t>
      </w:r>
      <w:r w:rsidRPr="007F31DF">
        <w:rPr>
          <w:b/>
        </w:rPr>
        <w:t>Brown, C.S.</w:t>
      </w:r>
      <w:r w:rsidRPr="007F31DF">
        <w:t xml:space="preserve"> (2014, March). </w:t>
      </w:r>
      <w:r w:rsidRPr="007F31DF">
        <w:rPr>
          <w:i/>
        </w:rPr>
        <w:t xml:space="preserve">Perpetration of potentially offensive sexual behaviors in adolescents. </w:t>
      </w:r>
      <w:r w:rsidRPr="007F31DF">
        <w:t>Poster presented at Biennial Meeting of Society for Research on Adolescence Conference, Austin, TX.</w:t>
      </w:r>
      <w:r w:rsidRPr="007F31DF">
        <w:rPr>
          <w:i/>
        </w:rPr>
        <w:t xml:space="preserve">  </w:t>
      </w:r>
    </w:p>
    <w:p w14:paraId="21483A1B" w14:textId="77777777" w:rsidR="000A16A6" w:rsidRPr="007F31DF" w:rsidRDefault="000A16A6" w:rsidP="00A823A4">
      <w:pPr>
        <w:tabs>
          <w:tab w:val="left" w:pos="360"/>
        </w:tabs>
        <w:rPr>
          <w:iCs/>
        </w:rPr>
      </w:pPr>
    </w:p>
    <w:p w14:paraId="7B1233F2" w14:textId="394F4CB3" w:rsidR="00FA5CB6" w:rsidRPr="007F31DF" w:rsidRDefault="000A16A6" w:rsidP="00FA5CB6">
      <w:pPr>
        <w:tabs>
          <w:tab w:val="left" w:pos="360"/>
        </w:tabs>
      </w:pPr>
      <w:r w:rsidRPr="007F31DF">
        <w:rPr>
          <w:iCs/>
        </w:rPr>
        <w:tab/>
      </w:r>
      <w:r w:rsidRPr="007F31DF">
        <w:rPr>
          <w:iCs/>
        </w:rPr>
        <w:tab/>
      </w:r>
      <w:r w:rsidR="00C22E12" w:rsidRPr="007F31DF">
        <w:rPr>
          <w:b/>
          <w:iCs/>
        </w:rPr>
        <w:t>Brown, C. S</w:t>
      </w:r>
      <w:r w:rsidR="00C22E12" w:rsidRPr="007F31DF">
        <w:rPr>
          <w:iCs/>
        </w:rPr>
        <w:t xml:space="preserve">. (2013, March). </w:t>
      </w:r>
      <w:r w:rsidR="00C22E12" w:rsidRPr="007F31DF">
        <w:rPr>
          <w:i/>
          <w:color w:val="000000"/>
        </w:rPr>
        <w:t>The developing relationship between perceptions of discrimination and ethnic identity.</w:t>
      </w:r>
      <w:r w:rsidR="00C22E12" w:rsidRPr="007F31DF">
        <w:t xml:space="preserve"> Paper presented at Biennial Meeting of Society for Research in Child Development, Seattle, WA.</w:t>
      </w:r>
    </w:p>
    <w:p w14:paraId="323E3CF4" w14:textId="77777777" w:rsidR="005B036A" w:rsidRPr="007F31DF" w:rsidRDefault="005B036A" w:rsidP="00FA5CB6">
      <w:pPr>
        <w:tabs>
          <w:tab w:val="left" w:pos="360"/>
        </w:tabs>
      </w:pPr>
    </w:p>
    <w:p w14:paraId="22C6BC4A" w14:textId="60ED0D5C" w:rsidR="00FA5CB6" w:rsidRPr="007F31DF" w:rsidRDefault="00FA5CB6" w:rsidP="00FA5CB6">
      <w:pPr>
        <w:tabs>
          <w:tab w:val="left" w:pos="360"/>
        </w:tabs>
      </w:pPr>
      <w:r w:rsidRPr="007F31DF">
        <w:tab/>
      </w:r>
      <w:r w:rsidRPr="007F31DF">
        <w:tab/>
        <w:t>Jewell, J. A.</w:t>
      </w:r>
      <w:r w:rsidR="004A5888">
        <w:t>*</w:t>
      </w:r>
      <w:r w:rsidRPr="007F31DF">
        <w:t xml:space="preserve"> &amp; </w:t>
      </w:r>
      <w:r w:rsidRPr="007F31DF">
        <w:rPr>
          <w:b/>
        </w:rPr>
        <w:t>Brown, C. S.</w:t>
      </w:r>
      <w:r w:rsidRPr="007F31DF">
        <w:t xml:space="preserve"> (2013, March). </w:t>
      </w:r>
      <w:r w:rsidRPr="007F31DF">
        <w:rPr>
          <w:i/>
        </w:rPr>
        <w:t>Sexting, catcalls, and butt slaps: How gender stereotypes and perceived group norms predict sexualized behavior</w:t>
      </w:r>
      <w:r w:rsidRPr="007F31DF">
        <w:t xml:space="preserve">. Poster presented at Biennial </w:t>
      </w:r>
      <w:r w:rsidR="008006DF" w:rsidRPr="007F31DF">
        <w:t xml:space="preserve">Meeting of </w:t>
      </w:r>
      <w:r w:rsidRPr="007F31DF">
        <w:t>Society for Research in Child Development Conference, Seattle, WA.</w:t>
      </w:r>
    </w:p>
    <w:p w14:paraId="47CF7F3A" w14:textId="6AB629B3" w:rsidR="00FA5CB6" w:rsidRPr="007F31DF" w:rsidRDefault="00FA5CB6" w:rsidP="00FA5CB6">
      <w:pPr>
        <w:tabs>
          <w:tab w:val="left" w:pos="360"/>
        </w:tabs>
      </w:pPr>
    </w:p>
    <w:p w14:paraId="7E50C13D" w14:textId="16BA55EA" w:rsidR="00FA5CB6" w:rsidRPr="007F31DF" w:rsidRDefault="00FA5CB6" w:rsidP="00FA5CB6">
      <w:pPr>
        <w:tabs>
          <w:tab w:val="left" w:pos="360"/>
        </w:tabs>
      </w:pPr>
      <w:r w:rsidRPr="007F31DF">
        <w:tab/>
      </w:r>
      <w:r w:rsidRPr="007F31DF">
        <w:tab/>
        <w:t>Jewell, J. A.</w:t>
      </w:r>
      <w:r w:rsidR="004A5888">
        <w:t>*</w:t>
      </w:r>
      <w:r w:rsidRPr="007F31DF">
        <w:t xml:space="preserve"> &amp; </w:t>
      </w:r>
      <w:r w:rsidRPr="007F31DF">
        <w:rPr>
          <w:b/>
        </w:rPr>
        <w:t>Brown, C.S</w:t>
      </w:r>
      <w:r w:rsidRPr="007F31DF">
        <w:t>. (2012, April).</w:t>
      </w:r>
      <w:r w:rsidRPr="007F31DF">
        <w:rPr>
          <w:i/>
        </w:rPr>
        <w:t xml:space="preserve"> Gender Typicality in Adolescence: Relationship between Atypicality, Popularity, and Psychosocial Outcomes. </w:t>
      </w:r>
      <w:r w:rsidRPr="007F31DF">
        <w:t>Poster presented at the Gender Development Research Conference, San Francisco, CA.</w:t>
      </w:r>
    </w:p>
    <w:p w14:paraId="26B2B355" w14:textId="77777777" w:rsidR="00C22E12" w:rsidRPr="007F31DF" w:rsidRDefault="00C22E12" w:rsidP="00A823A4">
      <w:pPr>
        <w:tabs>
          <w:tab w:val="left" w:pos="360"/>
        </w:tabs>
        <w:rPr>
          <w:iCs/>
        </w:rPr>
      </w:pPr>
    </w:p>
    <w:p w14:paraId="309687D7" w14:textId="77777777" w:rsidR="002140C5" w:rsidRPr="007F31DF" w:rsidRDefault="00C22E12" w:rsidP="00A823A4">
      <w:pPr>
        <w:tabs>
          <w:tab w:val="left" w:pos="360"/>
        </w:tabs>
      </w:pPr>
      <w:r w:rsidRPr="007F31DF">
        <w:rPr>
          <w:iCs/>
        </w:rPr>
        <w:tab/>
      </w:r>
      <w:r w:rsidRPr="007F31DF">
        <w:rPr>
          <w:iCs/>
        </w:rPr>
        <w:tab/>
      </w:r>
      <w:r w:rsidR="002140C5" w:rsidRPr="007F31DF">
        <w:rPr>
          <w:b/>
          <w:iCs/>
        </w:rPr>
        <w:t>Brown, C. S</w:t>
      </w:r>
      <w:r w:rsidR="002140C5" w:rsidRPr="007F31DF">
        <w:rPr>
          <w:iCs/>
        </w:rPr>
        <w:t>. &amp; Halpern, D. (2012, April).</w:t>
      </w:r>
      <w:r w:rsidR="002140C5" w:rsidRPr="007F31DF">
        <w:t xml:space="preserve"> </w:t>
      </w:r>
      <w:r w:rsidR="002140C5" w:rsidRPr="007F31DF">
        <w:rPr>
          <w:i/>
        </w:rPr>
        <w:t>Legal issues surrounding single-sex schools in the U.S.</w:t>
      </w:r>
      <w:r w:rsidR="002140C5" w:rsidRPr="007F31DF">
        <w:t xml:space="preserve"> Paper presented at American Education Research Association, Vancouver, Canada.</w:t>
      </w:r>
    </w:p>
    <w:p w14:paraId="19E61348" w14:textId="77777777" w:rsidR="002140C5" w:rsidRPr="007F31DF" w:rsidRDefault="002140C5" w:rsidP="00A823A4">
      <w:pPr>
        <w:tabs>
          <w:tab w:val="left" w:pos="360"/>
        </w:tabs>
        <w:rPr>
          <w:iCs/>
        </w:rPr>
      </w:pPr>
    </w:p>
    <w:p w14:paraId="2A7E7245" w14:textId="77777777" w:rsidR="002140C5" w:rsidRPr="007F31DF" w:rsidRDefault="002140C5" w:rsidP="00A823A4">
      <w:pPr>
        <w:tabs>
          <w:tab w:val="left" w:pos="360"/>
        </w:tabs>
        <w:rPr>
          <w:iCs/>
        </w:rPr>
      </w:pPr>
      <w:r w:rsidRPr="007F31DF">
        <w:rPr>
          <w:iCs/>
        </w:rPr>
        <w:tab/>
      </w:r>
      <w:r w:rsidRPr="007F31DF">
        <w:rPr>
          <w:iCs/>
        </w:rPr>
        <w:tab/>
      </w:r>
      <w:r w:rsidRPr="007F31DF">
        <w:rPr>
          <w:b/>
          <w:iCs/>
        </w:rPr>
        <w:t>Brown, C. S</w:t>
      </w:r>
      <w:r w:rsidRPr="007F31DF">
        <w:rPr>
          <w:iCs/>
        </w:rPr>
        <w:t>. (2012, March).</w:t>
      </w:r>
      <w:r w:rsidRPr="007F31DF">
        <w:t xml:space="preserve"> </w:t>
      </w:r>
      <w:r w:rsidRPr="007F31DF">
        <w:rPr>
          <w:i/>
        </w:rPr>
        <w:t xml:space="preserve">Mexican immigrant parents’ attitudes about school involvement and the impact on academic outcomes.  </w:t>
      </w:r>
      <w:r w:rsidRPr="007F31DF">
        <w:t xml:space="preserve">Paper presented at Biennial Meeting of Society for Research in Adolescence, Vancouver, Canada. </w:t>
      </w:r>
      <w:r w:rsidRPr="007F31DF">
        <w:tab/>
      </w:r>
    </w:p>
    <w:p w14:paraId="4FF294FC" w14:textId="77777777" w:rsidR="002140C5" w:rsidRPr="007F31DF" w:rsidRDefault="002140C5" w:rsidP="00A823A4">
      <w:pPr>
        <w:tabs>
          <w:tab w:val="left" w:pos="360"/>
        </w:tabs>
        <w:rPr>
          <w:iCs/>
        </w:rPr>
      </w:pPr>
      <w:r w:rsidRPr="007F31DF">
        <w:rPr>
          <w:iCs/>
        </w:rPr>
        <w:tab/>
      </w:r>
      <w:r w:rsidRPr="007F31DF">
        <w:rPr>
          <w:iCs/>
        </w:rPr>
        <w:tab/>
      </w:r>
    </w:p>
    <w:p w14:paraId="284A722C" w14:textId="77777777" w:rsidR="00A823A4" w:rsidRPr="007F31DF" w:rsidRDefault="002140C5" w:rsidP="00A823A4">
      <w:pPr>
        <w:tabs>
          <w:tab w:val="left" w:pos="360"/>
        </w:tabs>
        <w:rPr>
          <w:iCs/>
        </w:rPr>
      </w:pPr>
      <w:r w:rsidRPr="007F31DF">
        <w:rPr>
          <w:iCs/>
        </w:rPr>
        <w:tab/>
      </w:r>
      <w:r w:rsidRPr="007F31DF">
        <w:rPr>
          <w:iCs/>
        </w:rPr>
        <w:tab/>
      </w:r>
      <w:proofErr w:type="spellStart"/>
      <w:r w:rsidR="00A823A4" w:rsidRPr="007F31DF">
        <w:rPr>
          <w:iCs/>
        </w:rPr>
        <w:t>Tredoux</w:t>
      </w:r>
      <w:proofErr w:type="spellEnd"/>
      <w:r w:rsidR="00A823A4" w:rsidRPr="007F31DF">
        <w:rPr>
          <w:iCs/>
        </w:rPr>
        <w:t xml:space="preserve">, C., </w:t>
      </w:r>
      <w:proofErr w:type="spellStart"/>
      <w:r w:rsidR="00A823A4" w:rsidRPr="007F31DF">
        <w:rPr>
          <w:iCs/>
        </w:rPr>
        <w:t>Aboud</w:t>
      </w:r>
      <w:proofErr w:type="spellEnd"/>
      <w:r w:rsidR="00A823A4" w:rsidRPr="007F31DF">
        <w:rPr>
          <w:iCs/>
        </w:rPr>
        <w:t xml:space="preserve">, F., </w:t>
      </w:r>
      <w:proofErr w:type="spellStart"/>
      <w:r w:rsidR="00A823A4" w:rsidRPr="007F31DF">
        <w:rPr>
          <w:iCs/>
        </w:rPr>
        <w:t>Tropp</w:t>
      </w:r>
      <w:proofErr w:type="spellEnd"/>
      <w:r w:rsidR="00A823A4" w:rsidRPr="007F31DF">
        <w:rPr>
          <w:iCs/>
        </w:rPr>
        <w:t xml:space="preserve">, L., </w:t>
      </w:r>
      <w:r w:rsidR="00A823A4" w:rsidRPr="007F31DF">
        <w:rPr>
          <w:b/>
          <w:iCs/>
        </w:rPr>
        <w:t>Brown, C. S.</w:t>
      </w:r>
      <w:r w:rsidR="00A823A4" w:rsidRPr="007F31DF">
        <w:rPr>
          <w:iCs/>
        </w:rPr>
        <w:t xml:space="preserve">, </w:t>
      </w:r>
      <w:proofErr w:type="spellStart"/>
      <w:r w:rsidR="00A823A4" w:rsidRPr="007F31DF">
        <w:rPr>
          <w:iCs/>
        </w:rPr>
        <w:t>Niens</w:t>
      </w:r>
      <w:proofErr w:type="spellEnd"/>
      <w:r w:rsidR="00A823A4" w:rsidRPr="007F31DF">
        <w:rPr>
          <w:iCs/>
        </w:rPr>
        <w:t xml:space="preserve">, U., Zuma, B., Noor, N., Cole, C., &amp; Castelli, L. (2011, May).  </w:t>
      </w:r>
      <w:r w:rsidR="00A823A4" w:rsidRPr="007F31DF">
        <w:rPr>
          <w:i/>
          <w:iCs/>
        </w:rPr>
        <w:t>Systematic review of interventions in early childhood to increase inclusiveness and to reduce prejudice</w:t>
      </w:r>
      <w:r w:rsidR="00A823A4" w:rsidRPr="007F31DF">
        <w:rPr>
          <w:iCs/>
        </w:rPr>
        <w:t>.  Paper presented at the Una Global Biennial Conference, Amsterdam, Netherlands.</w:t>
      </w:r>
    </w:p>
    <w:p w14:paraId="4B0AC7AB" w14:textId="77777777" w:rsidR="00A823A4" w:rsidRPr="007F31DF" w:rsidRDefault="00A823A4" w:rsidP="00A823A4">
      <w:pPr>
        <w:tabs>
          <w:tab w:val="left" w:pos="360"/>
        </w:tabs>
        <w:rPr>
          <w:iCs/>
        </w:rPr>
      </w:pPr>
    </w:p>
    <w:p w14:paraId="779AC21C" w14:textId="77777777" w:rsidR="00A823A4" w:rsidRPr="007F31DF" w:rsidRDefault="00A823A4" w:rsidP="00A823A4">
      <w:pPr>
        <w:tabs>
          <w:tab w:val="left" w:pos="360"/>
        </w:tabs>
        <w:rPr>
          <w:i/>
          <w:iCs/>
        </w:rPr>
      </w:pPr>
      <w:r w:rsidRPr="007F31DF">
        <w:rPr>
          <w:iCs/>
        </w:rPr>
        <w:tab/>
      </w:r>
      <w:r w:rsidRPr="007F31DF">
        <w:rPr>
          <w:iCs/>
        </w:rPr>
        <w:tab/>
      </w:r>
      <w:proofErr w:type="spellStart"/>
      <w:r w:rsidRPr="007F31DF">
        <w:rPr>
          <w:iCs/>
        </w:rPr>
        <w:t>Niens</w:t>
      </w:r>
      <w:proofErr w:type="spellEnd"/>
      <w:r w:rsidRPr="007F31DF">
        <w:rPr>
          <w:iCs/>
        </w:rPr>
        <w:t xml:space="preserve">, U., </w:t>
      </w:r>
      <w:proofErr w:type="spellStart"/>
      <w:r w:rsidRPr="007F31DF">
        <w:rPr>
          <w:iCs/>
        </w:rPr>
        <w:t>Aboud</w:t>
      </w:r>
      <w:proofErr w:type="spellEnd"/>
      <w:r w:rsidRPr="007F31DF">
        <w:rPr>
          <w:iCs/>
        </w:rPr>
        <w:t xml:space="preserve">, F., </w:t>
      </w:r>
      <w:proofErr w:type="spellStart"/>
      <w:r w:rsidRPr="007F31DF">
        <w:rPr>
          <w:iCs/>
        </w:rPr>
        <w:t>Tredoux</w:t>
      </w:r>
      <w:proofErr w:type="spellEnd"/>
      <w:r w:rsidRPr="007F31DF">
        <w:rPr>
          <w:iCs/>
        </w:rPr>
        <w:t xml:space="preserve">, C., </w:t>
      </w:r>
      <w:proofErr w:type="spellStart"/>
      <w:r w:rsidRPr="007F31DF">
        <w:rPr>
          <w:iCs/>
        </w:rPr>
        <w:t>Tropp</w:t>
      </w:r>
      <w:proofErr w:type="spellEnd"/>
      <w:r w:rsidRPr="007F31DF">
        <w:rPr>
          <w:iCs/>
        </w:rPr>
        <w:t xml:space="preserve">, L., </w:t>
      </w:r>
      <w:r w:rsidRPr="007F31DF">
        <w:rPr>
          <w:b/>
          <w:iCs/>
        </w:rPr>
        <w:t>Brown, C. S.</w:t>
      </w:r>
      <w:r w:rsidRPr="007F31DF">
        <w:rPr>
          <w:iCs/>
        </w:rPr>
        <w:t xml:space="preserve">, Zuma, B., Noor, N., Cole, C., &amp; Castelli, L. (2011, May).  </w:t>
      </w:r>
      <w:r w:rsidRPr="007F31DF">
        <w:rPr>
          <w:i/>
          <w:iCs/>
        </w:rPr>
        <w:t>A storybook intervention program for increasing inclusiveness among young children in Indonesia</w:t>
      </w:r>
      <w:r w:rsidRPr="007F31DF">
        <w:rPr>
          <w:iCs/>
        </w:rPr>
        <w:t>.  Paper presented at the Una Global Biennial Conference, Amsterdam, Netherlands.</w:t>
      </w:r>
      <w:r w:rsidR="008151E5" w:rsidRPr="007F31DF">
        <w:rPr>
          <w:i/>
          <w:iCs/>
        </w:rPr>
        <w:tab/>
      </w:r>
      <w:r w:rsidR="00997EF3" w:rsidRPr="007F31DF">
        <w:rPr>
          <w:i/>
          <w:iCs/>
        </w:rPr>
        <w:tab/>
      </w:r>
    </w:p>
    <w:p w14:paraId="3E2ACA82" w14:textId="3C4093AC" w:rsidR="00F25905" w:rsidRPr="007F31DF" w:rsidRDefault="00A823A4" w:rsidP="00997EF3">
      <w:pPr>
        <w:tabs>
          <w:tab w:val="left" w:pos="360"/>
        </w:tabs>
        <w:rPr>
          <w:b/>
          <w:iCs/>
        </w:rPr>
      </w:pPr>
      <w:r w:rsidRPr="007F31DF">
        <w:rPr>
          <w:b/>
          <w:iCs/>
        </w:rPr>
        <w:tab/>
      </w:r>
      <w:r w:rsidRPr="007F31DF">
        <w:rPr>
          <w:b/>
          <w:iCs/>
        </w:rPr>
        <w:tab/>
      </w:r>
    </w:p>
    <w:p w14:paraId="64D9182D" w14:textId="0AA79F9E" w:rsidR="00997EF3" w:rsidRPr="007F31DF" w:rsidRDefault="00F25905" w:rsidP="00997EF3">
      <w:pPr>
        <w:tabs>
          <w:tab w:val="left" w:pos="360"/>
        </w:tabs>
      </w:pPr>
      <w:r w:rsidRPr="007F31DF">
        <w:rPr>
          <w:b/>
          <w:iCs/>
        </w:rPr>
        <w:tab/>
      </w:r>
      <w:r w:rsidR="00A823A4" w:rsidRPr="007F31DF">
        <w:rPr>
          <w:b/>
          <w:iCs/>
        </w:rPr>
        <w:tab/>
      </w:r>
      <w:r w:rsidR="00997EF3" w:rsidRPr="007F31DF">
        <w:rPr>
          <w:b/>
          <w:iCs/>
        </w:rPr>
        <w:t>Brown, C. S</w:t>
      </w:r>
      <w:r w:rsidR="00997EF3" w:rsidRPr="007F31DF">
        <w:rPr>
          <w:iCs/>
        </w:rPr>
        <w:t>. &amp; Chu, H. (2011, April).</w:t>
      </w:r>
      <w:r w:rsidR="00997EF3" w:rsidRPr="007F31DF">
        <w:rPr>
          <w:i/>
          <w:iCs/>
        </w:rPr>
        <w:t xml:space="preserve"> </w:t>
      </w:r>
      <w:r w:rsidR="00997EF3" w:rsidRPr="007F31DF">
        <w:rPr>
          <w:i/>
        </w:rPr>
        <w:t>How discrimination and ethnic identity predict the academic attitudes and performance of Latino children in a White community</w:t>
      </w:r>
      <w:r w:rsidR="00997EF3" w:rsidRPr="007F31DF">
        <w:t xml:space="preserve">. </w:t>
      </w:r>
      <w:r w:rsidR="000038EF" w:rsidRPr="007F31DF">
        <w:t xml:space="preserve"> Paper presented at </w:t>
      </w:r>
      <w:r w:rsidR="00997EF3" w:rsidRPr="007F31DF">
        <w:t>Biennial Meeting of Society for Research in Child Development, Montreal, Canada.</w:t>
      </w:r>
    </w:p>
    <w:p w14:paraId="77815CB2" w14:textId="77777777" w:rsidR="000038EF" w:rsidRPr="007F31DF" w:rsidRDefault="000038EF" w:rsidP="00997EF3">
      <w:pPr>
        <w:tabs>
          <w:tab w:val="left" w:pos="360"/>
        </w:tabs>
      </w:pPr>
    </w:p>
    <w:p w14:paraId="38CE1D83" w14:textId="77777777" w:rsidR="000038EF" w:rsidRPr="007F31DF" w:rsidRDefault="000038EF" w:rsidP="00997EF3">
      <w:pPr>
        <w:tabs>
          <w:tab w:val="left" w:pos="360"/>
        </w:tabs>
      </w:pPr>
      <w:r w:rsidRPr="007F31DF">
        <w:rPr>
          <w:b/>
          <w:iCs/>
        </w:rPr>
        <w:tab/>
      </w:r>
      <w:r w:rsidRPr="007F31DF">
        <w:rPr>
          <w:b/>
          <w:iCs/>
        </w:rPr>
        <w:tab/>
        <w:t>Brown, C. S</w:t>
      </w:r>
      <w:r w:rsidRPr="007F31DF">
        <w:rPr>
          <w:iCs/>
        </w:rPr>
        <w:t xml:space="preserve">. (2011, April).  </w:t>
      </w:r>
      <w:r w:rsidRPr="007F31DF">
        <w:rPr>
          <w:bCs/>
          <w:i/>
        </w:rPr>
        <w:t>Evaluating strategies to promote ethnic respect and inclusion among children and adolescents.</w:t>
      </w:r>
      <w:r w:rsidRPr="007F31DF">
        <w:t xml:space="preserve">  Chair of the symposium at Biennial Meeting of Society for Research in Child Development, Montreal, Canada.</w:t>
      </w:r>
    </w:p>
    <w:p w14:paraId="564F0660" w14:textId="77777777" w:rsidR="00997EF3" w:rsidRPr="007F31DF" w:rsidRDefault="00997EF3" w:rsidP="008151E5">
      <w:pPr>
        <w:tabs>
          <w:tab w:val="left" w:pos="360"/>
        </w:tabs>
        <w:rPr>
          <w:i/>
          <w:iCs/>
        </w:rPr>
      </w:pPr>
    </w:p>
    <w:p w14:paraId="30B47E46" w14:textId="6D17349A" w:rsidR="008151E5" w:rsidRPr="007F31DF" w:rsidRDefault="00997EF3" w:rsidP="008151E5">
      <w:pPr>
        <w:tabs>
          <w:tab w:val="left" w:pos="360"/>
        </w:tabs>
      </w:pPr>
      <w:r w:rsidRPr="007F31DF">
        <w:rPr>
          <w:iCs/>
        </w:rPr>
        <w:tab/>
      </w:r>
      <w:r w:rsidRPr="007F31DF">
        <w:rPr>
          <w:iCs/>
        </w:rPr>
        <w:tab/>
      </w:r>
      <w:r w:rsidR="008151E5" w:rsidRPr="007F31DF">
        <w:rPr>
          <w:iCs/>
        </w:rPr>
        <w:t>Farkas, T.</w:t>
      </w:r>
      <w:r w:rsidR="004A5888">
        <w:rPr>
          <w:iCs/>
        </w:rPr>
        <w:t>*</w:t>
      </w:r>
      <w:r w:rsidR="008151E5" w:rsidRPr="007F31DF">
        <w:rPr>
          <w:iCs/>
        </w:rPr>
        <w:t xml:space="preserve">, Leaper, C., &amp; </w:t>
      </w:r>
      <w:r w:rsidR="008151E5" w:rsidRPr="007F31DF">
        <w:rPr>
          <w:b/>
          <w:iCs/>
        </w:rPr>
        <w:t xml:space="preserve">Brown, C. S. </w:t>
      </w:r>
      <w:r w:rsidR="008151E5" w:rsidRPr="007F31DF">
        <w:rPr>
          <w:iCs/>
        </w:rPr>
        <w:t xml:space="preserve">(2010, April).  </w:t>
      </w:r>
      <w:r w:rsidR="008151E5" w:rsidRPr="007F31DF">
        <w:rPr>
          <w:i/>
          <w:iCs/>
        </w:rPr>
        <w:t>Girls’ gender identities and attitudes in relation to their math and science self-concepts</w:t>
      </w:r>
      <w:r w:rsidR="00512017" w:rsidRPr="007F31DF">
        <w:rPr>
          <w:iCs/>
        </w:rPr>
        <w:t>.</w:t>
      </w:r>
      <w:r w:rsidR="008151E5" w:rsidRPr="007F31DF">
        <w:rPr>
          <w:iCs/>
        </w:rPr>
        <w:t xml:space="preserve">  Poster presented at </w:t>
      </w:r>
      <w:r w:rsidR="008151E5" w:rsidRPr="007F31DF">
        <w:t>Gender Development Research Conference, San Francisco, CA.</w:t>
      </w:r>
    </w:p>
    <w:p w14:paraId="175CFE67" w14:textId="77777777" w:rsidR="008151E5" w:rsidRPr="007F31DF" w:rsidRDefault="008151E5" w:rsidP="008151E5">
      <w:pPr>
        <w:tabs>
          <w:tab w:val="left" w:pos="360"/>
        </w:tabs>
        <w:rPr>
          <w:i/>
          <w:iCs/>
        </w:rPr>
      </w:pPr>
      <w:r w:rsidRPr="007F31DF">
        <w:rPr>
          <w:i/>
          <w:iCs/>
        </w:rPr>
        <w:tab/>
      </w:r>
      <w:r w:rsidRPr="007F31DF">
        <w:rPr>
          <w:i/>
          <w:iCs/>
        </w:rPr>
        <w:tab/>
      </w:r>
    </w:p>
    <w:p w14:paraId="65986705" w14:textId="77777777" w:rsidR="008151E5" w:rsidRPr="007F31DF" w:rsidRDefault="008151E5" w:rsidP="008151E5">
      <w:pPr>
        <w:tabs>
          <w:tab w:val="left" w:pos="360"/>
        </w:tabs>
      </w:pPr>
      <w:r w:rsidRPr="007F31DF">
        <w:rPr>
          <w:i/>
          <w:iCs/>
        </w:rPr>
        <w:tab/>
      </w:r>
      <w:r w:rsidRPr="007F31DF">
        <w:rPr>
          <w:i/>
          <w:iCs/>
        </w:rPr>
        <w:tab/>
      </w:r>
      <w:r w:rsidR="00512017" w:rsidRPr="007F31DF">
        <w:rPr>
          <w:iCs/>
        </w:rPr>
        <w:t>Chow, K. A.</w:t>
      </w:r>
      <w:r w:rsidRPr="007F31DF">
        <w:rPr>
          <w:iCs/>
        </w:rPr>
        <w:t xml:space="preserve">, Mistry, R. S., </w:t>
      </w:r>
      <w:r w:rsidRPr="007F31DF">
        <w:rPr>
          <w:b/>
          <w:iCs/>
        </w:rPr>
        <w:t>Brown, C. S</w:t>
      </w:r>
      <w:r w:rsidRPr="007F31DF">
        <w:rPr>
          <w:iCs/>
        </w:rPr>
        <w:t xml:space="preserve">., &amp; Jaeger, </w:t>
      </w:r>
      <w:proofErr w:type="gramStart"/>
      <w:r w:rsidRPr="007F31DF">
        <w:rPr>
          <w:iCs/>
        </w:rPr>
        <w:t>L .</w:t>
      </w:r>
      <w:proofErr w:type="gramEnd"/>
      <w:r w:rsidRPr="007F31DF">
        <w:rPr>
          <w:iCs/>
        </w:rPr>
        <w:t>M. (2010, March).</w:t>
      </w:r>
      <w:r w:rsidRPr="007F31DF">
        <w:t xml:space="preserve"> </w:t>
      </w:r>
      <w:r w:rsidRPr="007F31DF">
        <w:rPr>
          <w:i/>
        </w:rPr>
        <w:t xml:space="preserve">Teaching tolerance the </w:t>
      </w:r>
      <w:proofErr w:type="gramStart"/>
      <w:r w:rsidRPr="007F31DF">
        <w:rPr>
          <w:i/>
        </w:rPr>
        <w:t>old fashioned</w:t>
      </w:r>
      <w:proofErr w:type="gramEnd"/>
      <w:r w:rsidRPr="007F31DF">
        <w:rPr>
          <w:i/>
        </w:rPr>
        <w:t xml:space="preserve"> way: Evaluating a lesson on adolescents' views about poverty and homelessness.</w:t>
      </w:r>
      <w:r w:rsidRPr="007F31DF">
        <w:tab/>
        <w:t xml:space="preserve">Paper presented at Biennial Meeting of Society for Research in Adolescence, Philadelphia, PA. </w:t>
      </w:r>
      <w:r w:rsidRPr="007F31DF">
        <w:tab/>
      </w:r>
    </w:p>
    <w:p w14:paraId="22B50E19" w14:textId="77777777" w:rsidR="008151E5" w:rsidRPr="007F31DF" w:rsidRDefault="008151E5" w:rsidP="008151E5">
      <w:pPr>
        <w:tabs>
          <w:tab w:val="left" w:pos="360"/>
        </w:tabs>
      </w:pPr>
    </w:p>
    <w:p w14:paraId="16EAA269" w14:textId="77777777" w:rsidR="008151E5" w:rsidRPr="007F31DF" w:rsidRDefault="008151E5" w:rsidP="008151E5">
      <w:pPr>
        <w:tabs>
          <w:tab w:val="left" w:pos="360"/>
        </w:tabs>
        <w:rPr>
          <w:i/>
        </w:rPr>
      </w:pPr>
      <w:r w:rsidRPr="007F31DF">
        <w:tab/>
      </w:r>
      <w:r w:rsidRPr="007F31DF">
        <w:tab/>
      </w:r>
      <w:r w:rsidRPr="007F31DF">
        <w:rPr>
          <w:b/>
        </w:rPr>
        <w:t>Brown, C. S</w:t>
      </w:r>
      <w:r w:rsidRPr="007F31DF">
        <w:t xml:space="preserve">. (2009, April).  Discussant for symposium on </w:t>
      </w:r>
      <w:r w:rsidRPr="007F31DF">
        <w:rPr>
          <w:i/>
        </w:rPr>
        <w:t>Race-Related Social Beliefs, Identity, and Achievement in Black Adolescents.</w:t>
      </w:r>
      <w:r w:rsidRPr="007F31DF">
        <w:t xml:space="preserve"> Biennial Meeting of Society for Research in Child Development, Denver, CO.</w:t>
      </w:r>
    </w:p>
    <w:p w14:paraId="42655B01" w14:textId="77777777" w:rsidR="008151E5" w:rsidRPr="007F31DF" w:rsidRDefault="008151E5" w:rsidP="008151E5">
      <w:pPr>
        <w:tabs>
          <w:tab w:val="left" w:pos="360"/>
        </w:tabs>
      </w:pPr>
    </w:p>
    <w:p w14:paraId="45610C6E" w14:textId="77777777" w:rsidR="00997EF3" w:rsidRPr="007F31DF" w:rsidRDefault="008151E5" w:rsidP="008151E5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b/>
        </w:rPr>
        <w:t>Brown, C. S</w:t>
      </w:r>
      <w:r w:rsidRPr="007F31DF">
        <w:t xml:space="preserve">. (2009, April).  </w:t>
      </w:r>
      <w:r w:rsidRPr="007F31DF">
        <w:rPr>
          <w:i/>
        </w:rPr>
        <w:t>Immigrant stereotypes in middle childhood</w:t>
      </w:r>
      <w:r w:rsidR="00997EF3" w:rsidRPr="007F31DF">
        <w:rPr>
          <w:i/>
        </w:rPr>
        <w:t>.</w:t>
      </w:r>
      <w:r w:rsidRPr="007F31DF">
        <w:t xml:space="preserve"> </w:t>
      </w:r>
      <w:r w:rsidR="00997EF3" w:rsidRPr="007F31DF">
        <w:t xml:space="preserve"> </w:t>
      </w:r>
      <w:r w:rsidRPr="007F31DF">
        <w:t xml:space="preserve">Paper presented at Biennial Meeting of Society for Research in Child Development, Denver, CO. </w:t>
      </w:r>
      <w:r w:rsidRPr="007F31DF">
        <w:tab/>
      </w:r>
    </w:p>
    <w:p w14:paraId="22B9F6CD" w14:textId="77777777" w:rsidR="003D7CF0" w:rsidRPr="007F31DF" w:rsidRDefault="003D7CF0" w:rsidP="008151E5">
      <w:pPr>
        <w:tabs>
          <w:tab w:val="left" w:pos="360"/>
        </w:tabs>
      </w:pPr>
    </w:p>
    <w:p w14:paraId="3726B459" w14:textId="65826F9E" w:rsidR="008151E5" w:rsidRPr="007F31DF" w:rsidRDefault="003D7CF0" w:rsidP="008151E5">
      <w:pPr>
        <w:tabs>
          <w:tab w:val="left" w:pos="360"/>
        </w:tabs>
      </w:pPr>
      <w:r w:rsidRPr="007F31DF">
        <w:lastRenderedPageBreak/>
        <w:tab/>
      </w:r>
      <w:r w:rsidRPr="007F31DF">
        <w:tab/>
      </w:r>
      <w:r w:rsidRPr="007F31DF">
        <w:rPr>
          <w:b/>
        </w:rPr>
        <w:t>Brown, C. S</w:t>
      </w:r>
      <w:r w:rsidRPr="007F31DF">
        <w:t xml:space="preserve">. (2009, April).  </w:t>
      </w:r>
      <w:r w:rsidR="008151E5" w:rsidRPr="007F31DF">
        <w:t xml:space="preserve">Co-Chair of the symposium on </w:t>
      </w:r>
      <w:r w:rsidR="008151E5" w:rsidRPr="007F31DF">
        <w:rPr>
          <w:bCs/>
          <w:i/>
        </w:rPr>
        <w:t>Thinking About Immigrants: Children and Adolescents' Beliefs, Stereotypes, and Attitudes About Immigrants and Nationals</w:t>
      </w:r>
      <w:r w:rsidRPr="007F31DF">
        <w:rPr>
          <w:bCs/>
          <w:i/>
        </w:rPr>
        <w:t xml:space="preserve">. </w:t>
      </w:r>
      <w:r w:rsidRPr="007F31DF">
        <w:t>Biennial Meeting of Society for Research in Child Development, Denver, CO.</w:t>
      </w:r>
      <w:r w:rsidR="008151E5" w:rsidRPr="007F31DF">
        <w:rPr>
          <w:i/>
        </w:rPr>
        <w:tab/>
      </w:r>
    </w:p>
    <w:p w14:paraId="62E192BF" w14:textId="77777777" w:rsidR="008151E5" w:rsidRPr="007F31DF" w:rsidRDefault="008151E5" w:rsidP="008151E5">
      <w:pPr>
        <w:tabs>
          <w:tab w:val="left" w:pos="360"/>
        </w:tabs>
      </w:pPr>
    </w:p>
    <w:p w14:paraId="02C7901E" w14:textId="77777777" w:rsidR="008151E5" w:rsidRPr="007F31DF" w:rsidRDefault="008151E5" w:rsidP="008151E5">
      <w:pPr>
        <w:tabs>
          <w:tab w:val="left" w:pos="360"/>
        </w:tabs>
        <w:rPr>
          <w:i/>
        </w:rPr>
      </w:pPr>
      <w:r w:rsidRPr="007F31DF">
        <w:tab/>
      </w:r>
      <w:r w:rsidRPr="007F31DF">
        <w:tab/>
      </w:r>
      <w:r w:rsidRPr="007F31DF">
        <w:rPr>
          <w:b/>
        </w:rPr>
        <w:t>Brown, C. S.</w:t>
      </w:r>
      <w:r w:rsidRPr="007F31DF">
        <w:t xml:space="preserve"> (2009, April).  </w:t>
      </w:r>
      <w:r w:rsidRPr="007F31DF">
        <w:rPr>
          <w:i/>
        </w:rPr>
        <w:t>Variability in the intergroup attitudes of White children: What we can learn from their ethnic identity labels.</w:t>
      </w:r>
      <w:r w:rsidRPr="007F31DF">
        <w:rPr>
          <w:i/>
        </w:rPr>
        <w:tab/>
      </w:r>
      <w:r w:rsidRPr="007F31DF">
        <w:t xml:space="preserve">Paper presented at Biennial Meeting of Society for Research in Child Development, Denver, CO. </w:t>
      </w:r>
      <w:r w:rsidRPr="007F31DF">
        <w:tab/>
      </w:r>
      <w:r w:rsidRPr="007F31DF">
        <w:rPr>
          <w:i/>
        </w:rPr>
        <w:tab/>
      </w:r>
    </w:p>
    <w:p w14:paraId="3CF08380" w14:textId="77777777" w:rsidR="008151E5" w:rsidRPr="007F31DF" w:rsidRDefault="008151E5" w:rsidP="008151E5">
      <w:pPr>
        <w:tabs>
          <w:tab w:val="left" w:pos="360"/>
        </w:tabs>
      </w:pPr>
    </w:p>
    <w:p w14:paraId="71F18C9B" w14:textId="77777777" w:rsidR="008151E5" w:rsidRPr="007F31DF" w:rsidRDefault="008151E5" w:rsidP="008151E5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b/>
        </w:rPr>
        <w:t>Brown, C. S</w:t>
      </w:r>
      <w:r w:rsidRPr="007F31DF">
        <w:t xml:space="preserve">. (2008, March).  </w:t>
      </w:r>
      <w:r w:rsidRPr="007F31DF">
        <w:rPr>
          <w:i/>
        </w:rPr>
        <w:t>Perceptions of ethnic discrimination among Latino early adolescents: Frequency, themes, and moderators</w:t>
      </w:r>
      <w:r w:rsidRPr="007F31DF">
        <w:t xml:space="preserve">.  Paper presented at Biennial Meeting of Society for Research in Adolescence, Chicago, IL. </w:t>
      </w:r>
      <w:r w:rsidRPr="007F31DF">
        <w:tab/>
      </w:r>
    </w:p>
    <w:p w14:paraId="5AAC159C" w14:textId="77777777" w:rsidR="008151E5" w:rsidRPr="007F31DF" w:rsidRDefault="008151E5">
      <w:pPr>
        <w:tabs>
          <w:tab w:val="left" w:pos="360"/>
        </w:tabs>
      </w:pPr>
    </w:p>
    <w:p w14:paraId="16C5F2E4" w14:textId="77777777" w:rsidR="008151E5" w:rsidRPr="007F31DF" w:rsidRDefault="008151E5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b/>
        </w:rPr>
        <w:t>Brown, C. S.,</w:t>
      </w:r>
      <w:r w:rsidRPr="007F31DF">
        <w:t xml:space="preserve"> &amp; Pfeifer, J. H. (2008, February). </w:t>
      </w:r>
      <w:r w:rsidRPr="007F31DF">
        <w:rPr>
          <w:bCs/>
          <w:i/>
        </w:rPr>
        <w:t>Implicit associations in childhood: Can we learn from order effects?</w:t>
      </w:r>
      <w:r w:rsidRPr="007F31DF">
        <w:rPr>
          <w:i/>
        </w:rPr>
        <w:t xml:space="preserve"> </w:t>
      </w:r>
      <w:r w:rsidRPr="007F31DF">
        <w:t xml:space="preserve">Paper presented at Society for Personality and Social Psychology, Albuquerque, NM. </w:t>
      </w:r>
      <w:r w:rsidRPr="007F31DF">
        <w:tab/>
      </w:r>
    </w:p>
    <w:p w14:paraId="4303D9EA" w14:textId="77777777" w:rsidR="008151E5" w:rsidRPr="007F31DF" w:rsidRDefault="008151E5">
      <w:pPr>
        <w:tabs>
          <w:tab w:val="left" w:pos="360"/>
        </w:tabs>
      </w:pPr>
      <w:r w:rsidRPr="007F31DF">
        <w:tab/>
      </w:r>
    </w:p>
    <w:p w14:paraId="05CBAB9F" w14:textId="77777777" w:rsidR="008151E5" w:rsidRPr="007F31DF" w:rsidRDefault="008151E5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b/>
        </w:rPr>
        <w:t>Brown, C. S</w:t>
      </w:r>
      <w:r w:rsidRPr="007F31DF">
        <w:t xml:space="preserve">. &amp; Leaper, C. (2007, March). </w:t>
      </w:r>
      <w:r w:rsidRPr="007F31DF">
        <w:rPr>
          <w:i/>
        </w:rPr>
        <w:t>Adolescent girls’ experiences with sexism and feminist awareness.</w:t>
      </w:r>
      <w:r w:rsidRPr="007F31DF">
        <w:t xml:space="preserve">  Paper presented at Biennial Meeting of Society for Research in Child Development, Boston, MA. </w:t>
      </w:r>
      <w:r w:rsidRPr="007F31DF">
        <w:tab/>
      </w:r>
    </w:p>
    <w:p w14:paraId="71839C6B" w14:textId="77777777" w:rsidR="008151E5" w:rsidRPr="007F31DF" w:rsidRDefault="008151E5">
      <w:pPr>
        <w:tabs>
          <w:tab w:val="left" w:pos="360"/>
        </w:tabs>
      </w:pPr>
    </w:p>
    <w:p w14:paraId="5BA32153" w14:textId="01E8A4C8" w:rsidR="00F25905" w:rsidRPr="007F31DF" w:rsidRDefault="008151E5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b/>
        </w:rPr>
        <w:t>Brown, C. S</w:t>
      </w:r>
      <w:r w:rsidRPr="007F31DF">
        <w:t xml:space="preserve">. (2006, March). </w:t>
      </w:r>
      <w:r w:rsidRPr="007F31DF">
        <w:rPr>
          <w:i/>
        </w:rPr>
        <w:t>Thinking about one’s ethnic and gender group: Relationship between early adolescents’ identity and perceptions of discrimination</w:t>
      </w:r>
      <w:r w:rsidRPr="007F31DF">
        <w:t xml:space="preserve">. Paper presented at Biennial Meeting of Society for Research in Adolescence, San Francisco, CA. </w:t>
      </w:r>
      <w:r w:rsidRPr="007F31DF">
        <w:tab/>
      </w:r>
    </w:p>
    <w:p w14:paraId="392E0778" w14:textId="77777777" w:rsidR="00F25905" w:rsidRPr="007F31DF" w:rsidRDefault="00F25905">
      <w:pPr>
        <w:tabs>
          <w:tab w:val="left" w:pos="360"/>
        </w:tabs>
      </w:pPr>
    </w:p>
    <w:p w14:paraId="17DBF81A" w14:textId="35E14815" w:rsidR="008151E5" w:rsidRPr="007F31DF" w:rsidRDefault="00F25905">
      <w:pPr>
        <w:tabs>
          <w:tab w:val="left" w:pos="360"/>
        </w:tabs>
      </w:pPr>
      <w:r w:rsidRPr="007F31DF">
        <w:tab/>
      </w:r>
      <w:r w:rsidRPr="007F31DF">
        <w:tab/>
      </w:r>
      <w:r w:rsidR="008151E5" w:rsidRPr="007F31DF">
        <w:rPr>
          <w:b/>
        </w:rPr>
        <w:t>Brown, C.S.</w:t>
      </w:r>
      <w:r w:rsidR="008151E5" w:rsidRPr="007F31DF">
        <w:t xml:space="preserve">, &amp; Turner, K. (2005, April).  </w:t>
      </w:r>
      <w:r w:rsidR="008151E5" w:rsidRPr="007F31DF">
        <w:rPr>
          <w:i/>
        </w:rPr>
        <w:t>Children’s gender and ethnic identities across individuals and contexts</w:t>
      </w:r>
      <w:r w:rsidR="008151E5" w:rsidRPr="007F31DF">
        <w:t>.  Paper presented at Biennial Meeting of Society for Research in Child Development,</w:t>
      </w:r>
      <w:r w:rsidR="008151E5" w:rsidRPr="007F31DF">
        <w:tab/>
        <w:t>Atlanta, GA.</w:t>
      </w:r>
    </w:p>
    <w:p w14:paraId="6CC9C633" w14:textId="77777777" w:rsidR="008151E5" w:rsidRPr="007F31DF" w:rsidRDefault="008151E5">
      <w:pPr>
        <w:tabs>
          <w:tab w:val="left" w:pos="360"/>
        </w:tabs>
      </w:pPr>
      <w:r w:rsidRPr="007F31DF">
        <w:tab/>
      </w:r>
    </w:p>
    <w:p w14:paraId="13C57AAE" w14:textId="0C79469A" w:rsidR="008151E5" w:rsidRPr="007F31DF" w:rsidRDefault="008151E5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b/>
        </w:rPr>
        <w:t>Brown, C. S</w:t>
      </w:r>
      <w:r w:rsidRPr="007F31DF">
        <w:t xml:space="preserve">., </w:t>
      </w:r>
      <w:proofErr w:type="spellStart"/>
      <w:r w:rsidRPr="007F31DF">
        <w:t>Den</w:t>
      </w:r>
      <w:r w:rsidR="00CC4F30">
        <w:t>c</w:t>
      </w:r>
      <w:r w:rsidRPr="007F31DF">
        <w:t>er</w:t>
      </w:r>
      <w:proofErr w:type="spellEnd"/>
      <w:r w:rsidRPr="007F31DF">
        <w:t xml:space="preserve">, E., &amp; Bigler, R. S.  (2003, August).  </w:t>
      </w:r>
      <w:r w:rsidRPr="007F31DF">
        <w:rPr>
          <w:i/>
        </w:rPr>
        <w:t xml:space="preserve">How </w:t>
      </w:r>
      <w:proofErr w:type="spellStart"/>
      <w:r w:rsidRPr="007F31DF">
        <w:rPr>
          <w:i/>
        </w:rPr>
        <w:t>counterstereotypic</w:t>
      </w:r>
      <w:proofErr w:type="spellEnd"/>
      <w:r w:rsidRPr="007F31DF">
        <w:rPr>
          <w:i/>
        </w:rPr>
        <w:t xml:space="preserve"> models </w:t>
      </w:r>
      <w:r w:rsidRPr="007F31DF">
        <w:rPr>
          <w:i/>
          <w:color w:val="000000"/>
        </w:rPr>
        <w:t>impact girls’ interest in math and science</w:t>
      </w:r>
      <w:r w:rsidRPr="007F31DF">
        <w:t>.  Poster presented at Annual Convention of the American Psychological Association, Toronto.</w:t>
      </w:r>
      <w:r w:rsidRPr="007F31DF">
        <w:tab/>
      </w:r>
    </w:p>
    <w:p w14:paraId="1A002B46" w14:textId="77777777" w:rsidR="008151E5" w:rsidRPr="007F31DF" w:rsidRDefault="008151E5">
      <w:pPr>
        <w:tabs>
          <w:tab w:val="left" w:pos="360"/>
        </w:tabs>
      </w:pPr>
      <w:r w:rsidRPr="007F31DF">
        <w:tab/>
      </w:r>
    </w:p>
    <w:p w14:paraId="1388C98A" w14:textId="77777777" w:rsidR="008151E5" w:rsidRPr="007F31DF" w:rsidRDefault="008151E5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b/>
        </w:rPr>
        <w:t>Brown, C. S</w:t>
      </w:r>
      <w:r w:rsidRPr="007F31DF">
        <w:t xml:space="preserve">. (2003, April). </w:t>
      </w:r>
      <w:r w:rsidRPr="007F31DF">
        <w:rPr>
          <w:i/>
          <w:color w:val="000000"/>
        </w:rPr>
        <w:t>Children’s perceptions of discrimination: Antecedents and consequences</w:t>
      </w:r>
      <w:r w:rsidRPr="007F31DF">
        <w:t>.  Poster presented at Biennial Meeting of Society for Research in Child Development, Tampa, FL.</w:t>
      </w:r>
    </w:p>
    <w:p w14:paraId="01A873F3" w14:textId="77777777" w:rsidR="008151E5" w:rsidRPr="007F31DF" w:rsidRDefault="008151E5">
      <w:pPr>
        <w:tabs>
          <w:tab w:val="left" w:pos="360"/>
        </w:tabs>
      </w:pPr>
    </w:p>
    <w:p w14:paraId="3674E953" w14:textId="77777777" w:rsidR="008151E5" w:rsidRPr="007F31DF" w:rsidRDefault="008151E5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b/>
        </w:rPr>
        <w:t>Brown, C. S</w:t>
      </w:r>
      <w:r w:rsidRPr="007F31DF">
        <w:t xml:space="preserve">. &amp; Bigler, R. S.  (2003, April).  </w:t>
      </w:r>
      <w:r w:rsidRPr="007F31DF">
        <w:rPr>
          <w:i/>
        </w:rPr>
        <w:t xml:space="preserve">To tell the truth: </w:t>
      </w:r>
      <w:r w:rsidRPr="007F31DF">
        <w:rPr>
          <w:i/>
          <w:color w:val="000000"/>
        </w:rPr>
        <w:t>Children’s responses to debriefing following deception</w:t>
      </w:r>
      <w:r w:rsidRPr="007F31DF">
        <w:t>.  Poster presented at Biennial Meeting of Society for Research in Child Development, Tampa, FL.</w:t>
      </w:r>
    </w:p>
    <w:p w14:paraId="3E27E9E6" w14:textId="77777777" w:rsidR="008151E5" w:rsidRPr="007F31DF" w:rsidRDefault="008151E5">
      <w:pPr>
        <w:tabs>
          <w:tab w:val="left" w:pos="360"/>
        </w:tabs>
      </w:pPr>
      <w:r w:rsidRPr="007F31DF">
        <w:tab/>
      </w:r>
    </w:p>
    <w:p w14:paraId="1C44EC35" w14:textId="77777777" w:rsidR="006F4037" w:rsidRPr="007F31DF" w:rsidRDefault="008151E5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b/>
        </w:rPr>
        <w:t>Brown, C. S</w:t>
      </w:r>
      <w:r w:rsidRPr="007F31DF">
        <w:t xml:space="preserve">. &amp; Bigler, R. S.  (2002, April). </w:t>
      </w:r>
      <w:r w:rsidRPr="007F31DF">
        <w:rPr>
          <w:i/>
        </w:rPr>
        <w:t>The cognitive antecedents of children’s perceptions of discrimination</w:t>
      </w:r>
      <w:r w:rsidRPr="007F31DF">
        <w:t>.  Poster presented at Conference on Human Development, Charlotte, NC.</w:t>
      </w:r>
      <w:r w:rsidRPr="007F31DF">
        <w:tab/>
      </w:r>
    </w:p>
    <w:p w14:paraId="1B2663F4" w14:textId="77777777" w:rsidR="006F4037" w:rsidRPr="007F31DF" w:rsidRDefault="006F4037">
      <w:pPr>
        <w:tabs>
          <w:tab w:val="left" w:pos="360"/>
        </w:tabs>
      </w:pPr>
    </w:p>
    <w:p w14:paraId="2AD5520C" w14:textId="77777777" w:rsidR="008151E5" w:rsidRPr="007F31DF" w:rsidRDefault="006F4037">
      <w:pPr>
        <w:tabs>
          <w:tab w:val="left" w:pos="360"/>
        </w:tabs>
      </w:pPr>
      <w:r w:rsidRPr="007F31DF">
        <w:tab/>
      </w:r>
      <w:r w:rsidRPr="007F31DF">
        <w:tab/>
      </w:r>
      <w:r w:rsidR="008151E5" w:rsidRPr="007F31DF">
        <w:rPr>
          <w:b/>
        </w:rPr>
        <w:t>Brown, C. S.</w:t>
      </w:r>
      <w:r w:rsidR="008151E5" w:rsidRPr="007F31DF">
        <w:t xml:space="preserve"> (2002, March).  </w:t>
      </w:r>
      <w:r w:rsidR="008151E5" w:rsidRPr="007F31DF">
        <w:rPr>
          <w:i/>
        </w:rPr>
        <w:t>Children’s perceptions of gender discrimination.</w:t>
      </w:r>
      <w:r w:rsidR="008151E5" w:rsidRPr="007F31DF">
        <w:t xml:space="preserve">  Paper presented at the Ninth Annual Graduate Student Gender Studies Conference, The University of Texas at Austin. </w:t>
      </w:r>
      <w:r w:rsidR="008151E5" w:rsidRPr="007F31DF">
        <w:tab/>
      </w:r>
      <w:r w:rsidR="008151E5" w:rsidRPr="007F31DF">
        <w:tab/>
      </w:r>
      <w:r w:rsidR="008151E5" w:rsidRPr="007F31DF">
        <w:tab/>
      </w:r>
    </w:p>
    <w:p w14:paraId="54B957FF" w14:textId="77777777" w:rsidR="008151E5" w:rsidRPr="007F31DF" w:rsidRDefault="008151E5">
      <w:pPr>
        <w:tabs>
          <w:tab w:val="left" w:pos="360"/>
        </w:tabs>
      </w:pPr>
    </w:p>
    <w:p w14:paraId="6571AFF8" w14:textId="77777777" w:rsidR="008151E5" w:rsidRPr="007F31DF" w:rsidRDefault="008151E5">
      <w:pPr>
        <w:tabs>
          <w:tab w:val="left" w:pos="360"/>
        </w:tabs>
      </w:pPr>
      <w:r w:rsidRPr="007F31DF">
        <w:lastRenderedPageBreak/>
        <w:tab/>
      </w:r>
      <w:r w:rsidRPr="007F31DF">
        <w:tab/>
        <w:t xml:space="preserve">Bigler, R. S., &amp; </w:t>
      </w:r>
      <w:r w:rsidRPr="007F31DF">
        <w:rPr>
          <w:b/>
        </w:rPr>
        <w:t>Brown, C. S</w:t>
      </w:r>
      <w:r w:rsidRPr="007F31DF">
        <w:t xml:space="preserve">.  (2002, March).  </w:t>
      </w:r>
      <w:r w:rsidRPr="007F31DF">
        <w:rPr>
          <w:i/>
        </w:rPr>
        <w:t>Can separate be equal?  Effects of segregation on children’s intergroup attitudes</w:t>
      </w:r>
      <w:r w:rsidRPr="007F31DF">
        <w:t xml:space="preserve">.   Paper presented at Conference of Southwestern Society for Research in Human Development, Austin, TX.  </w:t>
      </w:r>
      <w:r w:rsidRPr="007F31DF">
        <w:tab/>
      </w:r>
      <w:r w:rsidRPr="007F31DF">
        <w:tab/>
      </w:r>
    </w:p>
    <w:p w14:paraId="5578B13B" w14:textId="77777777" w:rsidR="008151E5" w:rsidRPr="007F31DF" w:rsidRDefault="008151E5">
      <w:pPr>
        <w:tabs>
          <w:tab w:val="left" w:pos="360"/>
        </w:tabs>
      </w:pPr>
    </w:p>
    <w:p w14:paraId="4EE74829" w14:textId="5EC738C5" w:rsidR="00EB616D" w:rsidRPr="007F31DF" w:rsidRDefault="008151E5" w:rsidP="00FA5CB6">
      <w:pPr>
        <w:tabs>
          <w:tab w:val="left" w:pos="360"/>
        </w:tabs>
        <w:rPr>
          <w:b/>
        </w:rPr>
      </w:pPr>
      <w:r w:rsidRPr="007F31DF">
        <w:tab/>
      </w:r>
      <w:r w:rsidRPr="007F31DF">
        <w:tab/>
      </w:r>
      <w:r w:rsidRPr="007F31DF">
        <w:rPr>
          <w:b/>
        </w:rPr>
        <w:t>Brown, C. S</w:t>
      </w:r>
      <w:r w:rsidRPr="007F31DF">
        <w:t xml:space="preserve">. &amp; Bigler, R. S.  (2001, April).  </w:t>
      </w:r>
      <w:r w:rsidRPr="007F31DF">
        <w:rPr>
          <w:i/>
        </w:rPr>
        <w:t xml:space="preserve">Effects </w:t>
      </w:r>
      <w:proofErr w:type="gramStart"/>
      <w:r w:rsidRPr="007F31DF">
        <w:rPr>
          <w:i/>
        </w:rPr>
        <w:t>of  membership</w:t>
      </w:r>
      <w:proofErr w:type="gramEnd"/>
      <w:r w:rsidRPr="007F31DF">
        <w:rPr>
          <w:i/>
        </w:rPr>
        <w:t xml:space="preserve"> in novel stigmatized minority groups: Self-esteem, attitudes, and stereotype threat in children</w:t>
      </w:r>
      <w:r w:rsidRPr="007F31DF">
        <w:t>.  Poster presented at Biennial Meeting of Society for Research in Child Development, Minneapolis, MN.</w:t>
      </w:r>
    </w:p>
    <w:p w14:paraId="1B09CC6E" w14:textId="61F445E4" w:rsidR="00172651" w:rsidRDefault="00172651" w:rsidP="005D6245">
      <w:pPr>
        <w:tabs>
          <w:tab w:val="left" w:pos="360"/>
        </w:tabs>
        <w:rPr>
          <w:b/>
        </w:rPr>
      </w:pPr>
    </w:p>
    <w:p w14:paraId="5C3FDFCD" w14:textId="77777777" w:rsidR="00026835" w:rsidRDefault="00026835" w:rsidP="00611667">
      <w:pPr>
        <w:tabs>
          <w:tab w:val="left" w:pos="360"/>
        </w:tabs>
        <w:rPr>
          <w:b/>
        </w:rPr>
      </w:pPr>
    </w:p>
    <w:p w14:paraId="44746EE2" w14:textId="288090A1" w:rsidR="00190B98" w:rsidRPr="00190B98" w:rsidRDefault="008151E5" w:rsidP="009E3D02">
      <w:pPr>
        <w:tabs>
          <w:tab w:val="left" w:pos="360"/>
        </w:tabs>
        <w:rPr>
          <w:i/>
        </w:rPr>
      </w:pPr>
      <w:proofErr w:type="gramStart"/>
      <w:r w:rsidRPr="007F31DF">
        <w:rPr>
          <w:b/>
        </w:rPr>
        <w:t>INVITED  ADDRESSES</w:t>
      </w:r>
      <w:proofErr w:type="gramEnd"/>
      <w:r w:rsidR="003448FD" w:rsidRPr="007F31DF">
        <w:rPr>
          <w:i/>
        </w:rPr>
        <w:t xml:space="preserve"> </w:t>
      </w:r>
      <w:r w:rsidR="00190B98">
        <w:t xml:space="preserve"> </w:t>
      </w:r>
    </w:p>
    <w:p w14:paraId="4F5AD299" w14:textId="77777777" w:rsidR="00190B98" w:rsidRDefault="00190B98" w:rsidP="009E3D02">
      <w:pPr>
        <w:tabs>
          <w:tab w:val="left" w:pos="360"/>
        </w:tabs>
      </w:pPr>
      <w:r>
        <w:tab/>
      </w:r>
      <w:r>
        <w:tab/>
      </w:r>
    </w:p>
    <w:p w14:paraId="0CC79E82" w14:textId="4F80B399" w:rsidR="00190B98" w:rsidRPr="00190B98" w:rsidRDefault="00190B98" w:rsidP="009E3D02">
      <w:pPr>
        <w:tabs>
          <w:tab w:val="left" w:pos="360"/>
        </w:tabs>
        <w:rPr>
          <w:i/>
          <w:iCs/>
        </w:rPr>
      </w:pPr>
      <w:r>
        <w:tab/>
      </w:r>
      <w:r>
        <w:tab/>
      </w:r>
      <w:r w:rsidRPr="00190B98">
        <w:rPr>
          <w:i/>
          <w:iCs/>
        </w:rPr>
        <w:t xml:space="preserve">The development of </w:t>
      </w:r>
      <w:r>
        <w:rPr>
          <w:i/>
          <w:iCs/>
        </w:rPr>
        <w:t>g</w:t>
      </w:r>
      <w:r w:rsidRPr="00190B98">
        <w:rPr>
          <w:i/>
          <w:iCs/>
        </w:rPr>
        <w:t>ender stereotypes and identity</w:t>
      </w:r>
      <w:r>
        <w:rPr>
          <w:i/>
          <w:iCs/>
        </w:rPr>
        <w:t xml:space="preserve">. </w:t>
      </w:r>
      <w:r w:rsidRPr="00190B98">
        <w:t>Disney</w:t>
      </w:r>
      <w:r>
        <w:rPr>
          <w:i/>
          <w:iCs/>
        </w:rPr>
        <w:t xml:space="preserve">, </w:t>
      </w:r>
      <w:r w:rsidRPr="00190B98">
        <w:t>with</w:t>
      </w:r>
      <w:r>
        <w:rPr>
          <w:i/>
          <w:iCs/>
        </w:rPr>
        <w:t xml:space="preserve"> </w:t>
      </w:r>
      <w:r>
        <w:t>Center for Scholars and Storytellers. (</w:t>
      </w:r>
      <w:proofErr w:type="gramStart"/>
      <w:r>
        <w:t>September,</w:t>
      </w:r>
      <w:proofErr w:type="gramEnd"/>
      <w:r>
        <w:t xml:space="preserve"> 2021).</w:t>
      </w:r>
      <w:r w:rsidR="00415D45" w:rsidRPr="00190B98">
        <w:rPr>
          <w:i/>
          <w:iCs/>
        </w:rPr>
        <w:tab/>
      </w:r>
      <w:r w:rsidR="00415D45" w:rsidRPr="00190B98">
        <w:rPr>
          <w:i/>
          <w:iCs/>
        </w:rPr>
        <w:tab/>
      </w:r>
    </w:p>
    <w:p w14:paraId="51B680B8" w14:textId="77777777" w:rsidR="00190B98" w:rsidRDefault="00190B98" w:rsidP="009E3D02">
      <w:pPr>
        <w:tabs>
          <w:tab w:val="left" w:pos="360"/>
        </w:tabs>
      </w:pPr>
    </w:p>
    <w:p w14:paraId="149A6BB8" w14:textId="08B13C2F" w:rsidR="00415D45" w:rsidRDefault="00190B98" w:rsidP="009E3D02">
      <w:pPr>
        <w:tabs>
          <w:tab w:val="left" w:pos="360"/>
        </w:tabs>
      </w:pPr>
      <w:r>
        <w:tab/>
      </w:r>
      <w:r>
        <w:tab/>
      </w:r>
      <w:r w:rsidR="00415D45" w:rsidRPr="00415D45">
        <w:rPr>
          <w:i/>
          <w:iCs/>
        </w:rPr>
        <w:t>Conducting</w:t>
      </w:r>
      <w:r w:rsidR="00415D45">
        <w:t xml:space="preserve"> </w:t>
      </w:r>
      <w:r w:rsidR="0022031C">
        <w:rPr>
          <w:i/>
          <w:iCs/>
        </w:rPr>
        <w:t>p</w:t>
      </w:r>
      <w:r w:rsidR="0022031C" w:rsidRPr="00415D45">
        <w:rPr>
          <w:i/>
          <w:iCs/>
        </w:rPr>
        <w:t xml:space="preserve">ublicly </w:t>
      </w:r>
      <w:r w:rsidR="0022031C">
        <w:rPr>
          <w:i/>
          <w:iCs/>
        </w:rPr>
        <w:t>e</w:t>
      </w:r>
      <w:r w:rsidR="0022031C" w:rsidRPr="00415D45">
        <w:rPr>
          <w:i/>
          <w:iCs/>
        </w:rPr>
        <w:t>ngaged</w:t>
      </w:r>
      <w:r w:rsidR="00415D45" w:rsidRPr="00415D45">
        <w:rPr>
          <w:i/>
          <w:iCs/>
        </w:rPr>
        <w:t xml:space="preserve"> </w:t>
      </w:r>
      <w:r w:rsidR="0022031C">
        <w:rPr>
          <w:i/>
          <w:iCs/>
        </w:rPr>
        <w:t>s</w:t>
      </w:r>
      <w:r w:rsidR="00415D45" w:rsidRPr="00415D45">
        <w:rPr>
          <w:i/>
          <w:iCs/>
        </w:rPr>
        <w:t>cholarship</w:t>
      </w:r>
      <w:r w:rsidR="00415D45">
        <w:rPr>
          <w:i/>
          <w:iCs/>
        </w:rPr>
        <w:t xml:space="preserve">. </w:t>
      </w:r>
      <w:r w:rsidR="00415D45" w:rsidRPr="00415D45">
        <w:t>Graduate Professional Development Workshop</w:t>
      </w:r>
      <w:r w:rsidR="00415D45">
        <w:t>. University of Kentucky (</w:t>
      </w:r>
      <w:proofErr w:type="gramStart"/>
      <w:r w:rsidR="00415D45">
        <w:t>April,</w:t>
      </w:r>
      <w:proofErr w:type="gramEnd"/>
      <w:r w:rsidR="00415D45">
        <w:t xml:space="preserve"> 2021). </w:t>
      </w:r>
      <w:r w:rsidR="005E27A2" w:rsidRPr="00415D45">
        <w:tab/>
      </w:r>
      <w:r w:rsidR="005E27A2" w:rsidRPr="00415D45">
        <w:tab/>
      </w:r>
    </w:p>
    <w:p w14:paraId="445F050C" w14:textId="77777777" w:rsidR="00415D45" w:rsidRDefault="00415D45" w:rsidP="00415D45">
      <w:pPr>
        <w:ind w:firstLine="720"/>
        <w:rPr>
          <w:b/>
        </w:rPr>
      </w:pPr>
    </w:p>
    <w:p w14:paraId="4E93EE47" w14:textId="1F11A5B7" w:rsidR="00415D45" w:rsidRPr="00415D45" w:rsidRDefault="00415D45" w:rsidP="00415D45">
      <w:pPr>
        <w:ind w:firstLine="720"/>
        <w:rPr>
          <w:i/>
          <w:iCs/>
          <w:color w:val="000000"/>
        </w:rPr>
      </w:pPr>
      <w:r w:rsidRPr="001960CB">
        <w:rPr>
          <w:i/>
          <w:iCs/>
          <w:color w:val="000000"/>
        </w:rPr>
        <w:t xml:space="preserve">How do we </w:t>
      </w:r>
      <w:r>
        <w:rPr>
          <w:i/>
          <w:iCs/>
          <w:color w:val="000000"/>
        </w:rPr>
        <w:t>c</w:t>
      </w:r>
      <w:r w:rsidRPr="001960CB">
        <w:rPr>
          <w:i/>
          <w:iCs/>
          <w:color w:val="000000"/>
        </w:rPr>
        <w:t xml:space="preserve">onstruct the </w:t>
      </w:r>
      <w:r>
        <w:rPr>
          <w:i/>
          <w:iCs/>
          <w:color w:val="000000"/>
        </w:rPr>
        <w:t>o</w:t>
      </w:r>
      <w:r w:rsidRPr="001960CB">
        <w:rPr>
          <w:i/>
          <w:iCs/>
          <w:color w:val="000000"/>
        </w:rPr>
        <w:t xml:space="preserve">ther? Using </w:t>
      </w:r>
      <w:r>
        <w:rPr>
          <w:i/>
          <w:iCs/>
          <w:color w:val="000000"/>
        </w:rPr>
        <w:t>s</w:t>
      </w:r>
      <w:r w:rsidRPr="001960CB">
        <w:rPr>
          <w:i/>
          <w:iCs/>
          <w:color w:val="000000"/>
        </w:rPr>
        <w:t xml:space="preserve">cience to </w:t>
      </w:r>
      <w:r>
        <w:rPr>
          <w:i/>
          <w:iCs/>
          <w:color w:val="000000"/>
        </w:rPr>
        <w:t>a</w:t>
      </w:r>
      <w:r w:rsidRPr="001960CB">
        <w:rPr>
          <w:i/>
          <w:iCs/>
          <w:color w:val="000000"/>
        </w:rPr>
        <w:t xml:space="preserve">ddress the </w:t>
      </w:r>
      <w:r>
        <w:rPr>
          <w:i/>
          <w:iCs/>
          <w:color w:val="000000"/>
        </w:rPr>
        <w:t>s</w:t>
      </w:r>
      <w:r w:rsidRPr="001960CB">
        <w:rPr>
          <w:i/>
          <w:iCs/>
          <w:color w:val="000000"/>
        </w:rPr>
        <w:t xml:space="preserve">ocial </w:t>
      </w:r>
      <w:r>
        <w:rPr>
          <w:i/>
          <w:iCs/>
          <w:color w:val="000000"/>
        </w:rPr>
        <w:t>j</w:t>
      </w:r>
      <w:r w:rsidRPr="001960CB">
        <w:rPr>
          <w:i/>
          <w:iCs/>
          <w:color w:val="000000"/>
        </w:rPr>
        <w:t xml:space="preserve">ustice </w:t>
      </w:r>
      <w:r>
        <w:rPr>
          <w:i/>
          <w:iCs/>
          <w:color w:val="000000"/>
        </w:rPr>
        <w:t>c</w:t>
      </w:r>
      <w:r w:rsidRPr="001960CB">
        <w:rPr>
          <w:i/>
          <w:iCs/>
          <w:color w:val="000000"/>
        </w:rPr>
        <w:t>risis</w:t>
      </w:r>
      <w:r>
        <w:rPr>
          <w:rFonts w:ascii="Calibri" w:hAnsi="Calibri"/>
          <w:color w:val="000000"/>
          <w:sz w:val="20"/>
          <w:szCs w:val="20"/>
        </w:rPr>
        <w:t xml:space="preserve">. </w:t>
      </w:r>
      <w:r>
        <w:rPr>
          <w:color w:val="000000"/>
        </w:rPr>
        <w:t xml:space="preserve">Preconference </w:t>
      </w:r>
      <w:r w:rsidRPr="007F31DF">
        <w:rPr>
          <w:color w:val="000000"/>
        </w:rPr>
        <w:t>at</w:t>
      </w:r>
      <w:r w:rsidRPr="007F31DF">
        <w:t xml:space="preserve"> Biennial Meeting of Society </w:t>
      </w:r>
      <w:r>
        <w:t>f</w:t>
      </w:r>
      <w:r w:rsidRPr="007F31DF">
        <w:t>or</w:t>
      </w:r>
      <w:r>
        <w:t xml:space="preserve"> </w:t>
      </w:r>
      <w:r w:rsidRPr="007F31DF">
        <w:t>Research in Child Development</w:t>
      </w:r>
      <w:r>
        <w:t xml:space="preserve"> (</w:t>
      </w:r>
      <w:proofErr w:type="gramStart"/>
      <w:r>
        <w:t>March,</w:t>
      </w:r>
      <w:proofErr w:type="gramEnd"/>
      <w:r>
        <w:t xml:space="preserve"> 2021).</w:t>
      </w:r>
    </w:p>
    <w:p w14:paraId="66FE33EA" w14:textId="77777777" w:rsidR="00415D45" w:rsidRDefault="00415D45" w:rsidP="009E3D02">
      <w:pPr>
        <w:tabs>
          <w:tab w:val="left" w:pos="360"/>
        </w:tabs>
      </w:pPr>
    </w:p>
    <w:p w14:paraId="73DB1E26" w14:textId="779D7DF9" w:rsidR="005E27A2" w:rsidRDefault="00415D45" w:rsidP="009E3D02">
      <w:pPr>
        <w:tabs>
          <w:tab w:val="left" w:pos="360"/>
        </w:tabs>
        <w:rPr>
          <w:color w:val="000000" w:themeColor="text1"/>
        </w:rPr>
      </w:pPr>
      <w:r>
        <w:tab/>
      </w:r>
      <w:r>
        <w:tab/>
      </w:r>
      <w:r w:rsidR="00BF3156">
        <w:rPr>
          <w:i/>
          <w:iCs/>
        </w:rPr>
        <w:t>Bias</w:t>
      </w:r>
      <w:r w:rsidR="005E27A2" w:rsidRPr="005E27A2">
        <w:rPr>
          <w:i/>
          <w:iCs/>
        </w:rPr>
        <w:t xml:space="preserve"> in children’s media</w:t>
      </w:r>
      <w:r w:rsidR="005E27A2">
        <w:rPr>
          <w:i/>
          <w:iCs/>
        </w:rPr>
        <w:t xml:space="preserve">. </w:t>
      </w:r>
      <w:r w:rsidR="005E27A2" w:rsidRPr="005E27A2">
        <w:t>Google</w:t>
      </w:r>
      <w:r w:rsidR="005E27A2">
        <w:t xml:space="preserve"> (</w:t>
      </w:r>
      <w:proofErr w:type="gramStart"/>
      <w:r w:rsidR="005E27A2">
        <w:t>January,</w:t>
      </w:r>
      <w:proofErr w:type="gramEnd"/>
      <w:r w:rsidR="005E27A2">
        <w:t xml:space="preserve"> 2021). </w:t>
      </w:r>
      <w:r w:rsidR="004A5888">
        <w:tab/>
      </w:r>
      <w:r w:rsidR="004A5888" w:rsidRPr="00A5540B">
        <w:rPr>
          <w:color w:val="000000" w:themeColor="text1"/>
        </w:rPr>
        <w:tab/>
      </w:r>
    </w:p>
    <w:p w14:paraId="7B5C8EF9" w14:textId="77777777" w:rsidR="005E27A2" w:rsidRDefault="005E27A2" w:rsidP="009E3D02">
      <w:pPr>
        <w:tabs>
          <w:tab w:val="left" w:pos="360"/>
        </w:tabs>
        <w:rPr>
          <w:color w:val="000000" w:themeColor="text1"/>
        </w:rPr>
      </w:pPr>
    </w:p>
    <w:p w14:paraId="4FF9753C" w14:textId="30135797" w:rsidR="00415D45" w:rsidRPr="009E3D02" w:rsidRDefault="005E27A2" w:rsidP="009E3D02">
      <w:pPr>
        <w:tabs>
          <w:tab w:val="left" w:pos="36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E3D02" w:rsidRPr="009E3D02">
        <w:rPr>
          <w:i/>
          <w:iCs/>
          <w:color w:val="000000" w:themeColor="text1"/>
        </w:rPr>
        <w:t xml:space="preserve">Bringing </w:t>
      </w:r>
      <w:r w:rsidR="009E3D02">
        <w:rPr>
          <w:i/>
          <w:iCs/>
          <w:color w:val="000000" w:themeColor="text1"/>
        </w:rPr>
        <w:t>s</w:t>
      </w:r>
      <w:r w:rsidR="009E3D02" w:rsidRPr="009E3D02">
        <w:rPr>
          <w:i/>
          <w:iCs/>
          <w:color w:val="000000" w:themeColor="text1"/>
        </w:rPr>
        <w:t xml:space="preserve">ocial </w:t>
      </w:r>
      <w:r w:rsidR="009E3D02">
        <w:rPr>
          <w:i/>
          <w:iCs/>
          <w:color w:val="000000" w:themeColor="text1"/>
        </w:rPr>
        <w:t>j</w:t>
      </w:r>
      <w:r w:rsidR="009E3D02" w:rsidRPr="009E3D02">
        <w:rPr>
          <w:i/>
          <w:iCs/>
          <w:color w:val="000000" w:themeColor="text1"/>
        </w:rPr>
        <w:t xml:space="preserve">ustice into </w:t>
      </w:r>
      <w:r w:rsidR="009E3D02">
        <w:rPr>
          <w:i/>
          <w:iCs/>
          <w:color w:val="000000" w:themeColor="text1"/>
        </w:rPr>
        <w:t>s</w:t>
      </w:r>
      <w:r w:rsidR="009E3D02" w:rsidRPr="009E3D02">
        <w:rPr>
          <w:i/>
          <w:iCs/>
          <w:color w:val="000000" w:themeColor="text1"/>
        </w:rPr>
        <w:t xml:space="preserve">chools: The </w:t>
      </w:r>
      <w:r w:rsidR="009E3D02">
        <w:rPr>
          <w:i/>
          <w:iCs/>
          <w:color w:val="000000" w:themeColor="text1"/>
        </w:rPr>
        <w:t>v</w:t>
      </w:r>
      <w:r w:rsidR="009E3D02" w:rsidRPr="009E3D02">
        <w:rPr>
          <w:i/>
          <w:iCs/>
          <w:color w:val="000000" w:themeColor="text1"/>
        </w:rPr>
        <w:t xml:space="preserve">alue of an </w:t>
      </w:r>
      <w:r w:rsidR="009E3D02">
        <w:rPr>
          <w:i/>
          <w:iCs/>
          <w:color w:val="000000" w:themeColor="text1"/>
        </w:rPr>
        <w:t>a</w:t>
      </w:r>
      <w:r w:rsidR="009E3D02" w:rsidRPr="009E3D02">
        <w:rPr>
          <w:i/>
          <w:iCs/>
          <w:color w:val="000000" w:themeColor="text1"/>
        </w:rPr>
        <w:t>nti-</w:t>
      </w:r>
      <w:r w:rsidR="009E3D02">
        <w:rPr>
          <w:i/>
          <w:iCs/>
          <w:color w:val="000000" w:themeColor="text1"/>
        </w:rPr>
        <w:t>b</w:t>
      </w:r>
      <w:r w:rsidR="009E3D02" w:rsidRPr="009E3D02">
        <w:rPr>
          <w:i/>
          <w:iCs/>
          <w:color w:val="000000" w:themeColor="text1"/>
        </w:rPr>
        <w:t xml:space="preserve">ias </w:t>
      </w:r>
      <w:r w:rsidR="009E3D02">
        <w:rPr>
          <w:i/>
          <w:iCs/>
          <w:color w:val="000000" w:themeColor="text1"/>
        </w:rPr>
        <w:t>c</w:t>
      </w:r>
      <w:r w:rsidR="009E3D02" w:rsidRPr="009E3D02">
        <w:rPr>
          <w:i/>
          <w:iCs/>
          <w:color w:val="000000" w:themeColor="text1"/>
        </w:rPr>
        <w:t xml:space="preserve">urriculum in the </w:t>
      </w:r>
      <w:r w:rsidR="009E3D02">
        <w:rPr>
          <w:i/>
          <w:iCs/>
          <w:color w:val="000000" w:themeColor="text1"/>
        </w:rPr>
        <w:t>c</w:t>
      </w:r>
      <w:r w:rsidR="009E3D02" w:rsidRPr="009E3D02">
        <w:rPr>
          <w:i/>
          <w:iCs/>
          <w:color w:val="000000" w:themeColor="text1"/>
        </w:rPr>
        <w:t>lassroom</w:t>
      </w:r>
      <w:r w:rsidR="009E3D02">
        <w:rPr>
          <w:i/>
          <w:iCs/>
          <w:color w:val="000000" w:themeColor="text1"/>
        </w:rPr>
        <w:t>.</w:t>
      </w:r>
      <w:r w:rsidR="009E3D02">
        <w:rPr>
          <w:color w:val="000000" w:themeColor="text1"/>
        </w:rPr>
        <w:t xml:space="preserve"> The Village School of Louisville (</w:t>
      </w:r>
      <w:proofErr w:type="gramStart"/>
      <w:r w:rsidR="009E3D02">
        <w:rPr>
          <w:color w:val="000000" w:themeColor="text1"/>
        </w:rPr>
        <w:t>January,</w:t>
      </w:r>
      <w:proofErr w:type="gramEnd"/>
      <w:r w:rsidR="009E3D02">
        <w:rPr>
          <w:color w:val="000000" w:themeColor="text1"/>
        </w:rPr>
        <w:t xml:space="preserve"> 2021).</w:t>
      </w:r>
    </w:p>
    <w:p w14:paraId="0BF55820" w14:textId="06A964C8" w:rsidR="009E3D02" w:rsidRDefault="009E3D02" w:rsidP="004A5888">
      <w:pPr>
        <w:tabs>
          <w:tab w:val="left" w:pos="360"/>
        </w:tabs>
        <w:rPr>
          <w:color w:val="000000" w:themeColor="text1"/>
        </w:rPr>
      </w:pPr>
    </w:p>
    <w:p w14:paraId="2B8C0813" w14:textId="06C377EA" w:rsidR="009E3D02" w:rsidRDefault="009E3D02" w:rsidP="004A5888">
      <w:pPr>
        <w:tabs>
          <w:tab w:val="left" w:pos="36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ALL REMAINING TALKS IN 2020 CANCELLED BECAUSE OF COVID-19</w:t>
      </w:r>
    </w:p>
    <w:p w14:paraId="37306E7F" w14:textId="77777777" w:rsidR="009E3D02" w:rsidRDefault="009E3D02" w:rsidP="004A5888">
      <w:pPr>
        <w:tabs>
          <w:tab w:val="left" w:pos="360"/>
        </w:tabs>
        <w:rPr>
          <w:color w:val="000000" w:themeColor="text1"/>
        </w:rPr>
      </w:pPr>
    </w:p>
    <w:p w14:paraId="40078E38" w14:textId="594CA4C9" w:rsidR="003C244A" w:rsidRDefault="009E3D02" w:rsidP="004A5888">
      <w:pPr>
        <w:tabs>
          <w:tab w:val="left" w:pos="36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C244A" w:rsidRPr="003C244A">
        <w:rPr>
          <w:i/>
          <w:iCs/>
          <w:color w:val="000000" w:themeColor="text1"/>
        </w:rPr>
        <w:t>Gender and ethnic stereotypes in middle childhood: Endorsement, salience, and academic implications.</w:t>
      </w:r>
      <w:r w:rsidR="003C244A">
        <w:rPr>
          <w:color w:val="000000" w:themeColor="text1"/>
        </w:rPr>
        <w:t xml:space="preserve"> Department of Psychology, Duke University (</w:t>
      </w:r>
      <w:proofErr w:type="gramStart"/>
      <w:r w:rsidR="003C244A">
        <w:rPr>
          <w:color w:val="000000" w:themeColor="text1"/>
        </w:rPr>
        <w:t>March,</w:t>
      </w:r>
      <w:proofErr w:type="gramEnd"/>
      <w:r w:rsidR="003C244A">
        <w:rPr>
          <w:color w:val="000000" w:themeColor="text1"/>
        </w:rPr>
        <w:t xml:space="preserve"> 2020)</w:t>
      </w:r>
    </w:p>
    <w:p w14:paraId="661FB118" w14:textId="77777777" w:rsidR="003C244A" w:rsidRDefault="003C244A" w:rsidP="004A5888">
      <w:pPr>
        <w:tabs>
          <w:tab w:val="left" w:pos="360"/>
        </w:tabs>
        <w:rPr>
          <w:color w:val="000000" w:themeColor="text1"/>
        </w:rPr>
      </w:pPr>
    </w:p>
    <w:p w14:paraId="16C67C08" w14:textId="0A4AE0ED" w:rsidR="004A5888" w:rsidRPr="00A5540B" w:rsidRDefault="003C244A" w:rsidP="004A5888">
      <w:pPr>
        <w:tabs>
          <w:tab w:val="left" w:pos="36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84F56" w:rsidRPr="00284F56">
        <w:rPr>
          <w:i/>
          <w:color w:val="000000" w:themeColor="text1"/>
        </w:rPr>
        <w:t>Gender Development in the 21st Century: Parents, Schools, Technology, and Culture</w:t>
      </w:r>
      <w:r w:rsidR="00284F56">
        <w:rPr>
          <w:color w:val="000000" w:themeColor="text1"/>
        </w:rPr>
        <w:t>.</w:t>
      </w:r>
      <w:r w:rsidR="00284F56" w:rsidRPr="00284F56">
        <w:rPr>
          <w:color w:val="000000" w:themeColor="text1"/>
        </w:rPr>
        <w:t xml:space="preserve"> </w:t>
      </w:r>
      <w:r w:rsidR="004A5888" w:rsidRPr="00A5540B">
        <w:rPr>
          <w:color w:val="000000" w:themeColor="text1"/>
        </w:rPr>
        <w:t>Keynote Address at Council on Contemporary Families Biennial Conference, Austin, TX (</w:t>
      </w:r>
      <w:proofErr w:type="gramStart"/>
      <w:r w:rsidR="004A5888" w:rsidRPr="00A5540B">
        <w:rPr>
          <w:color w:val="000000" w:themeColor="text1"/>
        </w:rPr>
        <w:t>February,</w:t>
      </w:r>
      <w:proofErr w:type="gramEnd"/>
      <w:r w:rsidR="004A5888" w:rsidRPr="00A5540B">
        <w:rPr>
          <w:color w:val="000000" w:themeColor="text1"/>
        </w:rPr>
        <w:t xml:space="preserve"> 2020).</w:t>
      </w:r>
    </w:p>
    <w:p w14:paraId="065D2FD2" w14:textId="77777777" w:rsidR="004A5888" w:rsidRPr="00A5540B" w:rsidRDefault="004A5888" w:rsidP="004A5888">
      <w:pPr>
        <w:tabs>
          <w:tab w:val="left" w:pos="360"/>
        </w:tabs>
        <w:rPr>
          <w:color w:val="000000" w:themeColor="text1"/>
        </w:rPr>
      </w:pPr>
    </w:p>
    <w:p w14:paraId="077B46B6" w14:textId="2CC2A7D2" w:rsidR="004A5888" w:rsidRPr="00A5540B" w:rsidRDefault="004A5888" w:rsidP="004A5888">
      <w:pPr>
        <w:tabs>
          <w:tab w:val="left" w:pos="360"/>
        </w:tabs>
        <w:rPr>
          <w:color w:val="000000" w:themeColor="text1"/>
        </w:rPr>
      </w:pPr>
      <w:r w:rsidRPr="00A5540B">
        <w:rPr>
          <w:color w:val="000000" w:themeColor="text1"/>
        </w:rPr>
        <w:tab/>
      </w:r>
      <w:r w:rsidRPr="00A5540B">
        <w:rPr>
          <w:color w:val="000000" w:themeColor="text1"/>
        </w:rPr>
        <w:tab/>
      </w:r>
      <w:r w:rsidRPr="00A5540B">
        <w:rPr>
          <w:i/>
          <w:color w:val="000000" w:themeColor="text1"/>
        </w:rPr>
        <w:t>Gender-based harassment in adolescence: The importance of macro and micro contexts.</w:t>
      </w:r>
      <w:r w:rsidRPr="00A5540B">
        <w:rPr>
          <w:color w:val="000000" w:themeColor="text1"/>
        </w:rPr>
        <w:t xml:space="preserve"> Department of Psychology Special Series on the Science of Diversity, University of California, San Diego (</w:t>
      </w:r>
      <w:proofErr w:type="gramStart"/>
      <w:r w:rsidRPr="00A5540B">
        <w:rPr>
          <w:color w:val="000000" w:themeColor="text1"/>
        </w:rPr>
        <w:t>January,</w:t>
      </w:r>
      <w:proofErr w:type="gramEnd"/>
      <w:r w:rsidRPr="00A5540B">
        <w:rPr>
          <w:color w:val="000000" w:themeColor="text1"/>
        </w:rPr>
        <w:t xml:space="preserve"> 2020).</w:t>
      </w:r>
    </w:p>
    <w:p w14:paraId="6D85EAAD" w14:textId="4588D50D" w:rsidR="004A5888" w:rsidRPr="00A5540B" w:rsidRDefault="004A5888" w:rsidP="004A5888">
      <w:pPr>
        <w:tabs>
          <w:tab w:val="left" w:pos="360"/>
        </w:tabs>
        <w:rPr>
          <w:color w:val="000000" w:themeColor="text1"/>
        </w:rPr>
      </w:pPr>
    </w:p>
    <w:p w14:paraId="2D622446" w14:textId="442F05D0" w:rsidR="004A5888" w:rsidRPr="00A5540B" w:rsidRDefault="004A5888" w:rsidP="004A5888">
      <w:pPr>
        <w:tabs>
          <w:tab w:val="left" w:pos="360"/>
        </w:tabs>
        <w:rPr>
          <w:color w:val="000000" w:themeColor="text1"/>
        </w:rPr>
      </w:pPr>
      <w:r w:rsidRPr="00A5540B">
        <w:rPr>
          <w:color w:val="000000" w:themeColor="text1"/>
        </w:rPr>
        <w:tab/>
      </w:r>
      <w:r w:rsidRPr="00A5540B">
        <w:rPr>
          <w:color w:val="000000" w:themeColor="text1"/>
        </w:rPr>
        <w:tab/>
      </w:r>
      <w:r w:rsidRPr="00A5540B">
        <w:rPr>
          <w:i/>
          <w:color w:val="000000" w:themeColor="text1"/>
        </w:rPr>
        <w:t>Gender and ethnic identity development.</w:t>
      </w:r>
      <w:r w:rsidRPr="00A5540B">
        <w:rPr>
          <w:color w:val="000000" w:themeColor="text1"/>
        </w:rPr>
        <w:t xml:space="preserve"> Developmental Psychology Lunch Series, University of Virginia (</w:t>
      </w:r>
      <w:proofErr w:type="gramStart"/>
      <w:r w:rsidRPr="00A5540B">
        <w:rPr>
          <w:color w:val="000000" w:themeColor="text1"/>
        </w:rPr>
        <w:t>November,</w:t>
      </w:r>
      <w:proofErr w:type="gramEnd"/>
      <w:r w:rsidRPr="00A5540B">
        <w:rPr>
          <w:color w:val="000000" w:themeColor="text1"/>
        </w:rPr>
        <w:t xml:space="preserve"> 2019).</w:t>
      </w:r>
    </w:p>
    <w:p w14:paraId="63C34B9C" w14:textId="77777777" w:rsidR="004A5888" w:rsidRDefault="004A5888" w:rsidP="004A5888">
      <w:pPr>
        <w:tabs>
          <w:tab w:val="left" w:pos="360"/>
        </w:tabs>
      </w:pPr>
    </w:p>
    <w:p w14:paraId="0A92D28F" w14:textId="0284A180" w:rsidR="004A5888" w:rsidRPr="004A5888" w:rsidRDefault="004A5888" w:rsidP="004A5888">
      <w:pPr>
        <w:tabs>
          <w:tab w:val="left" w:pos="360"/>
        </w:tabs>
        <w:rPr>
          <w:i/>
        </w:rPr>
      </w:pPr>
      <w:r>
        <w:tab/>
      </w:r>
      <w:r>
        <w:tab/>
      </w:r>
      <w:r w:rsidRPr="004A5888">
        <w:rPr>
          <w:i/>
        </w:rPr>
        <w:t>Gender-</w:t>
      </w:r>
      <w:r>
        <w:rPr>
          <w:i/>
        </w:rPr>
        <w:t>b</w:t>
      </w:r>
      <w:r w:rsidRPr="004A5888">
        <w:rPr>
          <w:i/>
        </w:rPr>
        <w:t xml:space="preserve">ased </w:t>
      </w:r>
      <w:r>
        <w:rPr>
          <w:i/>
        </w:rPr>
        <w:t>h</w:t>
      </w:r>
      <w:r w:rsidRPr="004A5888">
        <w:rPr>
          <w:i/>
        </w:rPr>
        <w:t xml:space="preserve">arassment in </w:t>
      </w:r>
      <w:r>
        <w:rPr>
          <w:i/>
        </w:rPr>
        <w:t>a</w:t>
      </w:r>
      <w:r w:rsidRPr="004A5888">
        <w:rPr>
          <w:i/>
        </w:rPr>
        <w:t xml:space="preserve">dolescence: The </w:t>
      </w:r>
      <w:r>
        <w:rPr>
          <w:i/>
        </w:rPr>
        <w:t>i</w:t>
      </w:r>
      <w:r w:rsidRPr="004A5888">
        <w:rPr>
          <w:i/>
        </w:rPr>
        <w:t xml:space="preserve">mportance of </w:t>
      </w:r>
      <w:r>
        <w:rPr>
          <w:i/>
        </w:rPr>
        <w:t>m</w:t>
      </w:r>
      <w:r w:rsidRPr="004A5888">
        <w:rPr>
          <w:i/>
        </w:rPr>
        <w:t xml:space="preserve">acro and </w:t>
      </w:r>
      <w:r>
        <w:rPr>
          <w:i/>
        </w:rPr>
        <w:t>m</w:t>
      </w:r>
      <w:r w:rsidRPr="004A5888">
        <w:rPr>
          <w:i/>
        </w:rPr>
        <w:t xml:space="preserve">icro </w:t>
      </w:r>
      <w:r>
        <w:rPr>
          <w:i/>
        </w:rPr>
        <w:t>c</w:t>
      </w:r>
      <w:r w:rsidRPr="004A5888">
        <w:rPr>
          <w:i/>
        </w:rPr>
        <w:t>ontexts</w:t>
      </w:r>
      <w:r>
        <w:t>.</w:t>
      </w:r>
      <w:r w:rsidRPr="004A5888">
        <w:t xml:space="preserve"> P</w:t>
      </w:r>
      <w:r>
        <w:t>urdue University, Lafayette, IN (</w:t>
      </w:r>
      <w:proofErr w:type="gramStart"/>
      <w:r>
        <w:t>October,</w:t>
      </w:r>
      <w:proofErr w:type="gramEnd"/>
      <w:r>
        <w:t xml:space="preserve"> 2019).</w:t>
      </w:r>
      <w:r w:rsidRPr="004A5888">
        <w:rPr>
          <w:i/>
        </w:rPr>
        <w:tab/>
      </w:r>
      <w:r w:rsidRPr="004A5888">
        <w:rPr>
          <w:i/>
        </w:rPr>
        <w:tab/>
      </w:r>
    </w:p>
    <w:p w14:paraId="001499EE" w14:textId="77777777" w:rsidR="004A5888" w:rsidRDefault="004A5888" w:rsidP="004A5888">
      <w:pPr>
        <w:tabs>
          <w:tab w:val="left" w:pos="360"/>
        </w:tabs>
        <w:rPr>
          <w:i/>
        </w:rPr>
      </w:pPr>
    </w:p>
    <w:p w14:paraId="2AE7F376" w14:textId="708C25A2" w:rsidR="004A5888" w:rsidRDefault="004A5888" w:rsidP="004A5888">
      <w:pPr>
        <w:tabs>
          <w:tab w:val="left" w:pos="360"/>
        </w:tabs>
      </w:pPr>
      <w:r>
        <w:rPr>
          <w:i/>
        </w:rPr>
        <w:tab/>
      </w:r>
      <w:r>
        <w:rPr>
          <w:i/>
        </w:rPr>
        <w:tab/>
      </w:r>
      <w:r w:rsidRPr="004A5888">
        <w:rPr>
          <w:i/>
        </w:rPr>
        <w:t>Children’s knowledge and attitudes about politics and policies: Intersections with gender, ethnicity, and immigration status</w:t>
      </w:r>
      <w:r>
        <w:t>. Development of Political Thought Preconference at Cognitive Development Society, Louisville, KY (</w:t>
      </w:r>
      <w:proofErr w:type="gramStart"/>
      <w:r>
        <w:t>October,</w:t>
      </w:r>
      <w:proofErr w:type="gramEnd"/>
      <w:r>
        <w:t xml:space="preserve"> 2019).</w:t>
      </w:r>
    </w:p>
    <w:p w14:paraId="37B2DC3D" w14:textId="63B7D89D" w:rsidR="004A5888" w:rsidRDefault="004A5888" w:rsidP="004A5888">
      <w:pPr>
        <w:tabs>
          <w:tab w:val="left" w:pos="360"/>
        </w:tabs>
      </w:pPr>
      <w:r>
        <w:lastRenderedPageBreak/>
        <w:tab/>
      </w:r>
    </w:p>
    <w:p w14:paraId="4CD5D122" w14:textId="0FBA02E1" w:rsidR="004A5888" w:rsidRPr="004A5888" w:rsidRDefault="004A5888" w:rsidP="004A5888">
      <w:pPr>
        <w:tabs>
          <w:tab w:val="left" w:pos="360"/>
        </w:tabs>
        <w:rPr>
          <w:i/>
        </w:rPr>
      </w:pPr>
      <w:r>
        <w:tab/>
      </w:r>
      <w:r>
        <w:tab/>
      </w:r>
      <w:r w:rsidRPr="004A5888">
        <w:rPr>
          <w:i/>
        </w:rPr>
        <w:t xml:space="preserve">Identity </w:t>
      </w:r>
      <w:r>
        <w:rPr>
          <w:i/>
        </w:rPr>
        <w:t>m</w:t>
      </w:r>
      <w:r w:rsidRPr="004A5888">
        <w:rPr>
          <w:i/>
        </w:rPr>
        <w:t xml:space="preserve">atters: An </w:t>
      </w:r>
      <w:r>
        <w:rPr>
          <w:i/>
        </w:rPr>
        <w:t>a</w:t>
      </w:r>
      <w:r w:rsidRPr="004A5888">
        <w:rPr>
          <w:i/>
        </w:rPr>
        <w:t xml:space="preserve">ction </w:t>
      </w:r>
      <w:r>
        <w:rPr>
          <w:i/>
        </w:rPr>
        <w:t>f</w:t>
      </w:r>
      <w:r w:rsidRPr="004A5888">
        <w:rPr>
          <w:i/>
        </w:rPr>
        <w:t xml:space="preserve">orum on </w:t>
      </w:r>
      <w:r>
        <w:rPr>
          <w:i/>
        </w:rPr>
        <w:t>c</w:t>
      </w:r>
      <w:r w:rsidRPr="004A5888">
        <w:rPr>
          <w:i/>
        </w:rPr>
        <w:t xml:space="preserve">hildren’s </w:t>
      </w:r>
      <w:r>
        <w:rPr>
          <w:i/>
        </w:rPr>
        <w:t>s</w:t>
      </w:r>
      <w:r w:rsidRPr="004A5888">
        <w:rPr>
          <w:i/>
        </w:rPr>
        <w:t xml:space="preserve">ocial </w:t>
      </w:r>
      <w:r>
        <w:rPr>
          <w:i/>
        </w:rPr>
        <w:t>i</w:t>
      </w:r>
      <w:r w:rsidRPr="004A5888">
        <w:rPr>
          <w:i/>
        </w:rPr>
        <w:t xml:space="preserve">dentity </w:t>
      </w:r>
      <w:r>
        <w:rPr>
          <w:i/>
        </w:rPr>
        <w:t>d</w:t>
      </w:r>
      <w:r w:rsidRPr="004A5888">
        <w:rPr>
          <w:i/>
        </w:rPr>
        <w:t>evelopment</w:t>
      </w:r>
      <w:r>
        <w:rPr>
          <w:i/>
        </w:rPr>
        <w:t xml:space="preserve">. </w:t>
      </w:r>
      <w:r w:rsidRPr="004A5888">
        <w:t xml:space="preserve">Sesame </w:t>
      </w:r>
      <w:r>
        <w:t xml:space="preserve">Workshop/Ford Foundation, New York, NY </w:t>
      </w:r>
      <w:r w:rsidRPr="004A5888">
        <w:t>(</w:t>
      </w:r>
      <w:proofErr w:type="gramStart"/>
      <w:r w:rsidRPr="004A5888">
        <w:t>October,</w:t>
      </w:r>
      <w:proofErr w:type="gramEnd"/>
      <w:r w:rsidRPr="004A5888">
        <w:t xml:space="preserve"> 2019)</w:t>
      </w:r>
      <w:r>
        <w:t>.</w:t>
      </w:r>
      <w:r>
        <w:rPr>
          <w:i/>
        </w:rPr>
        <w:t xml:space="preserve">  </w:t>
      </w:r>
      <w:r>
        <w:t xml:space="preserve"> </w:t>
      </w:r>
    </w:p>
    <w:p w14:paraId="6F5AC423" w14:textId="77777777" w:rsidR="004A5888" w:rsidRDefault="004A5888" w:rsidP="004A5888">
      <w:pPr>
        <w:tabs>
          <w:tab w:val="left" w:pos="360"/>
        </w:tabs>
      </w:pPr>
    </w:p>
    <w:p w14:paraId="1C58EC2C" w14:textId="375D1BDD" w:rsidR="00AF7AB5" w:rsidRDefault="004A5888" w:rsidP="00611667">
      <w:pPr>
        <w:tabs>
          <w:tab w:val="left" w:pos="360"/>
        </w:tabs>
      </w:pPr>
      <w:r>
        <w:tab/>
      </w:r>
      <w:r>
        <w:tab/>
      </w:r>
      <w:r w:rsidR="00AF7AB5" w:rsidRPr="00AF7AB5">
        <w:rPr>
          <w:i/>
        </w:rPr>
        <w:t>Separating the science from the scientist</w:t>
      </w:r>
      <w:r w:rsidR="00AF7AB5">
        <w:t>. Human Development Institute (</w:t>
      </w:r>
      <w:proofErr w:type="gramStart"/>
      <w:r w:rsidR="00AF7AB5">
        <w:t>September,</w:t>
      </w:r>
      <w:proofErr w:type="gramEnd"/>
      <w:r w:rsidR="00AF7AB5">
        <w:t xml:space="preserve"> 2019).</w:t>
      </w:r>
    </w:p>
    <w:p w14:paraId="6A9AF911" w14:textId="77777777" w:rsidR="00AF7AB5" w:rsidRDefault="00AF7AB5" w:rsidP="00611667">
      <w:pPr>
        <w:tabs>
          <w:tab w:val="left" w:pos="360"/>
        </w:tabs>
      </w:pPr>
    </w:p>
    <w:p w14:paraId="46152E12" w14:textId="4F2CB38A" w:rsidR="00AF7AB5" w:rsidRDefault="00AF7AB5" w:rsidP="00611667">
      <w:pPr>
        <w:tabs>
          <w:tab w:val="left" w:pos="360"/>
        </w:tabs>
      </w:pPr>
      <w:r>
        <w:tab/>
      </w:r>
      <w:r>
        <w:tab/>
      </w:r>
      <w:r w:rsidRPr="00AF7AB5">
        <w:rPr>
          <w:i/>
        </w:rPr>
        <w:t>Gender-progressive parenting</w:t>
      </w:r>
      <w:r>
        <w:t>. Parenting Forward Conference (</w:t>
      </w:r>
      <w:proofErr w:type="gramStart"/>
      <w:r>
        <w:t>September,</w:t>
      </w:r>
      <w:proofErr w:type="gramEnd"/>
      <w:r>
        <w:t xml:space="preserve"> 2019).</w:t>
      </w:r>
    </w:p>
    <w:p w14:paraId="393D3F21" w14:textId="77777777" w:rsidR="00AF7AB5" w:rsidRDefault="00AF7AB5" w:rsidP="00611667">
      <w:pPr>
        <w:tabs>
          <w:tab w:val="left" w:pos="360"/>
        </w:tabs>
      </w:pPr>
    </w:p>
    <w:p w14:paraId="4A9910F7" w14:textId="0A25177B" w:rsidR="0084382C" w:rsidRDefault="00AF7AB5" w:rsidP="00611667">
      <w:pPr>
        <w:tabs>
          <w:tab w:val="left" w:pos="360"/>
        </w:tabs>
      </w:pPr>
      <w:r>
        <w:tab/>
      </w:r>
      <w:r>
        <w:tab/>
      </w:r>
      <w:r w:rsidR="0084382C" w:rsidRPr="0084382C">
        <w:rPr>
          <w:i/>
        </w:rPr>
        <w:t>Bias from the beginning: How the science of childhood can lead to a more just world</w:t>
      </w:r>
      <w:r w:rsidR="0084382C">
        <w:t>. Scholar-in-Residence Address. Society for Research in Child Development, Washington, DC (</w:t>
      </w:r>
      <w:proofErr w:type="gramStart"/>
      <w:r w:rsidR="0084382C">
        <w:t>August,</w:t>
      </w:r>
      <w:proofErr w:type="gramEnd"/>
      <w:r w:rsidR="0084382C">
        <w:t xml:space="preserve"> 2019).</w:t>
      </w:r>
    </w:p>
    <w:p w14:paraId="364075EB" w14:textId="77777777" w:rsidR="0084382C" w:rsidRDefault="0084382C" w:rsidP="00611667">
      <w:pPr>
        <w:tabs>
          <w:tab w:val="left" w:pos="360"/>
        </w:tabs>
      </w:pPr>
    </w:p>
    <w:p w14:paraId="51C5FAC6" w14:textId="640EC29A" w:rsidR="00611667" w:rsidRPr="007F31DF" w:rsidRDefault="0084382C" w:rsidP="00611667">
      <w:pPr>
        <w:tabs>
          <w:tab w:val="left" w:pos="360"/>
        </w:tabs>
      </w:pPr>
      <w:r>
        <w:tab/>
      </w:r>
      <w:r>
        <w:tab/>
      </w:r>
      <w:r w:rsidR="00611667" w:rsidRPr="007F31DF">
        <w:rPr>
          <w:i/>
        </w:rPr>
        <w:t>Gender empowerment starts at home</w:t>
      </w:r>
      <w:r w:rsidR="00425ABD" w:rsidRPr="007F31DF">
        <w:rPr>
          <w:i/>
        </w:rPr>
        <w:t>: How families can promote gender equality</w:t>
      </w:r>
      <w:r w:rsidR="00611667" w:rsidRPr="007F31DF">
        <w:rPr>
          <w:i/>
        </w:rPr>
        <w:t>.</w:t>
      </w:r>
      <w:r w:rsidR="00611667" w:rsidRPr="007F31DF">
        <w:t xml:space="preserve"> 63rd NGO Commission on the Status of Women (affiliated with United Nations Commission on the Status of Women and UN Women</w:t>
      </w:r>
      <w:r w:rsidR="00284DF1" w:rsidRPr="007F31DF">
        <w:t>)</w:t>
      </w:r>
      <w:r w:rsidR="00611667" w:rsidRPr="007F31DF">
        <w:t xml:space="preserve"> New York</w:t>
      </w:r>
      <w:r w:rsidR="00425ABD" w:rsidRPr="007F31DF">
        <w:t>, NY</w:t>
      </w:r>
      <w:r w:rsidR="00611667" w:rsidRPr="007F31DF">
        <w:t xml:space="preserve"> (</w:t>
      </w:r>
      <w:proofErr w:type="gramStart"/>
      <w:r w:rsidR="00611667" w:rsidRPr="007F31DF">
        <w:t>March,</w:t>
      </w:r>
      <w:proofErr w:type="gramEnd"/>
      <w:r w:rsidR="00611667" w:rsidRPr="007F31DF">
        <w:t xml:space="preserve"> 2019).</w:t>
      </w:r>
    </w:p>
    <w:p w14:paraId="07FA5757" w14:textId="29F569C4" w:rsidR="00AF7C26" w:rsidRPr="007F31DF" w:rsidRDefault="00AF7C26" w:rsidP="00611667">
      <w:pPr>
        <w:tabs>
          <w:tab w:val="left" w:pos="360"/>
        </w:tabs>
      </w:pPr>
    </w:p>
    <w:p w14:paraId="46E750C8" w14:textId="5E0C4A75" w:rsidR="00AF7C26" w:rsidRPr="007F31DF" w:rsidRDefault="00AF7C26" w:rsidP="00611667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i/>
        </w:rPr>
        <w:t>Immigrant kids in the U.S.: Perceptions of discrimination, ethnic identity, and attitudes about immigration.</w:t>
      </w:r>
      <w:r w:rsidRPr="007F31DF">
        <w:t xml:space="preserve"> Slippery Rock University</w:t>
      </w:r>
      <w:r w:rsidR="00411EF0" w:rsidRPr="007F31DF">
        <w:t xml:space="preserve"> of Pennsylvania</w:t>
      </w:r>
      <w:r w:rsidRPr="007F31DF">
        <w:t xml:space="preserve"> (</w:t>
      </w:r>
      <w:proofErr w:type="gramStart"/>
      <w:r w:rsidRPr="007F31DF">
        <w:t>February,</w:t>
      </w:r>
      <w:proofErr w:type="gramEnd"/>
      <w:r w:rsidRPr="007F31DF">
        <w:t xml:space="preserve"> 2019).</w:t>
      </w:r>
    </w:p>
    <w:p w14:paraId="1E524AEB" w14:textId="5610D550" w:rsidR="00AF7C26" w:rsidRPr="007F31DF" w:rsidRDefault="00AF7C26" w:rsidP="00611667">
      <w:pPr>
        <w:tabs>
          <w:tab w:val="left" w:pos="360"/>
        </w:tabs>
      </w:pPr>
    </w:p>
    <w:p w14:paraId="5ED443E3" w14:textId="6ECC51EF" w:rsidR="00AF7C26" w:rsidRPr="007F31DF" w:rsidRDefault="00AF7C26" w:rsidP="00611667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i/>
        </w:rPr>
        <w:t>The power of gender stereotypes: The push and pull of parents, peers, and culture.</w:t>
      </w:r>
      <w:r w:rsidRPr="007F31DF">
        <w:t xml:space="preserve"> Slippery Rock University</w:t>
      </w:r>
      <w:r w:rsidR="00411EF0" w:rsidRPr="007F31DF">
        <w:t xml:space="preserve"> of Pennsylvania</w:t>
      </w:r>
      <w:r w:rsidRPr="007F31DF">
        <w:t xml:space="preserve"> (</w:t>
      </w:r>
      <w:proofErr w:type="gramStart"/>
      <w:r w:rsidRPr="007F31DF">
        <w:t>February,</w:t>
      </w:r>
      <w:proofErr w:type="gramEnd"/>
      <w:r w:rsidRPr="007F31DF">
        <w:t xml:space="preserve"> 2019).</w:t>
      </w:r>
    </w:p>
    <w:p w14:paraId="0ABA6973" w14:textId="507C898E" w:rsidR="00611667" w:rsidRPr="007F31DF" w:rsidRDefault="00611667" w:rsidP="001C7ED4">
      <w:pPr>
        <w:tabs>
          <w:tab w:val="left" w:pos="360"/>
        </w:tabs>
      </w:pPr>
    </w:p>
    <w:p w14:paraId="4A3616A1" w14:textId="7E02398F" w:rsidR="001C7ED4" w:rsidRPr="007F31DF" w:rsidRDefault="00611667" w:rsidP="001C7ED4">
      <w:pPr>
        <w:tabs>
          <w:tab w:val="left" w:pos="360"/>
        </w:tabs>
      </w:pPr>
      <w:r w:rsidRPr="007F31DF">
        <w:tab/>
      </w:r>
      <w:r w:rsidRPr="007F31DF">
        <w:tab/>
      </w:r>
      <w:r w:rsidR="001C7ED4" w:rsidRPr="007F31DF">
        <w:rPr>
          <w:i/>
        </w:rPr>
        <w:t xml:space="preserve">Women in STEM: Insights from </w:t>
      </w:r>
      <w:r w:rsidRPr="007F31DF">
        <w:rPr>
          <w:i/>
        </w:rPr>
        <w:t>d</w:t>
      </w:r>
      <w:r w:rsidR="001C7ED4" w:rsidRPr="007F31DF">
        <w:rPr>
          <w:i/>
        </w:rPr>
        <w:t xml:space="preserve">evelopmental </w:t>
      </w:r>
      <w:r w:rsidRPr="007F31DF">
        <w:rPr>
          <w:i/>
        </w:rPr>
        <w:t>s</w:t>
      </w:r>
      <w:r w:rsidR="001C7ED4" w:rsidRPr="007F31DF">
        <w:rPr>
          <w:i/>
        </w:rPr>
        <w:t>cience</w:t>
      </w:r>
      <w:r w:rsidR="001C7ED4" w:rsidRPr="007F31DF">
        <w:t>. American Association of University Women (</w:t>
      </w:r>
      <w:proofErr w:type="gramStart"/>
      <w:r w:rsidR="001C7ED4" w:rsidRPr="007F31DF">
        <w:t>January,</w:t>
      </w:r>
      <w:proofErr w:type="gramEnd"/>
      <w:r w:rsidR="001C7ED4" w:rsidRPr="007F31DF">
        <w:t xml:space="preserve"> 2019).</w:t>
      </w:r>
    </w:p>
    <w:p w14:paraId="08FFB330" w14:textId="5489FEDF" w:rsidR="001C7ED4" w:rsidRPr="007F31DF" w:rsidRDefault="001C7ED4" w:rsidP="001C7ED4">
      <w:pPr>
        <w:tabs>
          <w:tab w:val="left" w:pos="360"/>
        </w:tabs>
      </w:pPr>
    </w:p>
    <w:p w14:paraId="4D0380F6" w14:textId="666BE495" w:rsidR="001C7ED4" w:rsidRPr="007F31DF" w:rsidRDefault="001C7ED4" w:rsidP="001C7ED4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i/>
        </w:rPr>
        <w:t>Gender-based harassment in adolescence: School contexts and developmental health.</w:t>
      </w:r>
      <w:r w:rsidRPr="007F31DF">
        <w:t xml:space="preserve"> Clinical Psychology Brown Bag, University of Kentucky (</w:t>
      </w:r>
      <w:proofErr w:type="gramStart"/>
      <w:r w:rsidRPr="007F31DF">
        <w:t>January,</w:t>
      </w:r>
      <w:proofErr w:type="gramEnd"/>
      <w:r w:rsidRPr="007F31DF">
        <w:t xml:space="preserve"> 2019).</w:t>
      </w:r>
    </w:p>
    <w:p w14:paraId="3C682B57" w14:textId="34FD0DF7" w:rsidR="001C7ED4" w:rsidRPr="007F31DF" w:rsidRDefault="001C7ED4" w:rsidP="005D6245">
      <w:pPr>
        <w:tabs>
          <w:tab w:val="left" w:pos="360"/>
        </w:tabs>
      </w:pPr>
    </w:p>
    <w:p w14:paraId="0EE24CB8" w14:textId="3610420C" w:rsidR="00B82588" w:rsidRPr="007F31DF" w:rsidRDefault="001C7ED4" w:rsidP="005D6245">
      <w:pPr>
        <w:tabs>
          <w:tab w:val="left" w:pos="360"/>
        </w:tabs>
      </w:pPr>
      <w:r w:rsidRPr="007F31DF">
        <w:tab/>
      </w:r>
      <w:r w:rsidRPr="007F31DF">
        <w:tab/>
      </w:r>
      <w:r w:rsidR="00826B27" w:rsidRPr="007F31DF">
        <w:rPr>
          <w:i/>
        </w:rPr>
        <w:t>The wide lens of discrimination: How a range of negative interactions similarly shape developmental health.</w:t>
      </w:r>
      <w:r w:rsidR="00826B27" w:rsidRPr="007F31DF">
        <w:t xml:space="preserve"> University of </w:t>
      </w:r>
      <w:r w:rsidR="00B82588" w:rsidRPr="007F31DF">
        <w:t>Maryland (</w:t>
      </w:r>
      <w:proofErr w:type="gramStart"/>
      <w:r w:rsidR="00B82588" w:rsidRPr="007F31DF">
        <w:t>November,</w:t>
      </w:r>
      <w:proofErr w:type="gramEnd"/>
      <w:r w:rsidR="00B82588" w:rsidRPr="007F31DF">
        <w:t xml:space="preserve"> 2018)</w:t>
      </w:r>
      <w:r w:rsidR="00826B27" w:rsidRPr="007F31DF">
        <w:t>.</w:t>
      </w:r>
    </w:p>
    <w:p w14:paraId="28C2987C" w14:textId="77777777" w:rsidR="002D04BE" w:rsidRPr="007F31DF" w:rsidRDefault="002D04BE" w:rsidP="005D6245">
      <w:pPr>
        <w:tabs>
          <w:tab w:val="left" w:pos="360"/>
        </w:tabs>
      </w:pPr>
    </w:p>
    <w:p w14:paraId="42FECC4B" w14:textId="76A33393" w:rsidR="00826B27" w:rsidRPr="007F31DF" w:rsidRDefault="00826B27" w:rsidP="005D6245">
      <w:pPr>
        <w:tabs>
          <w:tab w:val="left" w:pos="360"/>
        </w:tabs>
      </w:pPr>
      <w:r w:rsidRPr="007F31DF">
        <w:rPr>
          <w:i/>
        </w:rPr>
        <w:tab/>
      </w:r>
      <w:r w:rsidRPr="007F31DF">
        <w:rPr>
          <w:i/>
        </w:rPr>
        <w:tab/>
      </w:r>
      <w:r w:rsidR="002D04BE" w:rsidRPr="007F31DF">
        <w:rPr>
          <w:i/>
        </w:rPr>
        <w:t>Gender equality in education.</w:t>
      </w:r>
      <w:r w:rsidR="002D04BE" w:rsidRPr="007F31DF">
        <w:t xml:space="preserve"> Brookings Institute, Girls’ Education Research and Policy Symposium, Washington, D.C. (</w:t>
      </w:r>
      <w:proofErr w:type="gramStart"/>
      <w:r w:rsidR="002D04BE" w:rsidRPr="007F31DF">
        <w:t>November,</w:t>
      </w:r>
      <w:proofErr w:type="gramEnd"/>
      <w:r w:rsidR="002D04BE" w:rsidRPr="007F31DF">
        <w:t xml:space="preserve"> 2018).</w:t>
      </w:r>
    </w:p>
    <w:p w14:paraId="6C13A05B" w14:textId="77777777" w:rsidR="002D04BE" w:rsidRPr="007F31DF" w:rsidRDefault="002D04BE" w:rsidP="005D6245">
      <w:pPr>
        <w:tabs>
          <w:tab w:val="left" w:pos="360"/>
        </w:tabs>
        <w:rPr>
          <w:i/>
        </w:rPr>
      </w:pPr>
    </w:p>
    <w:p w14:paraId="19179630" w14:textId="20BD7DEE" w:rsidR="00B82588" w:rsidRPr="007F31DF" w:rsidRDefault="00826B27" w:rsidP="00826B27">
      <w:pPr>
        <w:tabs>
          <w:tab w:val="left" w:pos="360"/>
        </w:tabs>
      </w:pPr>
      <w:r w:rsidRPr="007F31DF">
        <w:rPr>
          <w:i/>
        </w:rPr>
        <w:tab/>
      </w:r>
      <w:r w:rsidRPr="007F31DF">
        <w:rPr>
          <w:i/>
        </w:rPr>
        <w:tab/>
        <w:t>Discrimination in adolescence: The role of aggression as a predictor, manifestation, and consequence.</w:t>
      </w:r>
      <w:r w:rsidRPr="007F31DF">
        <w:t xml:space="preserve"> Keynote Address at Workshop on Aggression. Psychological University, </w:t>
      </w:r>
      <w:r w:rsidR="00B82588" w:rsidRPr="007F31DF">
        <w:t>Berlin</w:t>
      </w:r>
      <w:r w:rsidR="003D7CF0" w:rsidRPr="007F31DF">
        <w:t>, Germany</w:t>
      </w:r>
      <w:r w:rsidR="00B82588" w:rsidRPr="007F31DF">
        <w:t xml:space="preserve"> (</w:t>
      </w:r>
      <w:proofErr w:type="gramStart"/>
      <w:r w:rsidR="00B82588" w:rsidRPr="007F31DF">
        <w:t>November,</w:t>
      </w:r>
      <w:proofErr w:type="gramEnd"/>
      <w:r w:rsidR="00B82588" w:rsidRPr="007F31DF">
        <w:t xml:space="preserve"> 2018)</w:t>
      </w:r>
      <w:r w:rsidRPr="007F31DF">
        <w:t>.</w:t>
      </w:r>
    </w:p>
    <w:p w14:paraId="6FC0A919" w14:textId="77777777" w:rsidR="00826B27" w:rsidRPr="007F31DF" w:rsidRDefault="00826B27" w:rsidP="005D6245">
      <w:pPr>
        <w:tabs>
          <w:tab w:val="left" w:pos="360"/>
        </w:tabs>
      </w:pPr>
      <w:r w:rsidRPr="007F31DF">
        <w:tab/>
      </w:r>
      <w:r w:rsidRPr="007F31DF">
        <w:tab/>
      </w:r>
    </w:p>
    <w:p w14:paraId="019627AF" w14:textId="1462068C" w:rsidR="00B82588" w:rsidRPr="007F31DF" w:rsidRDefault="00826B27" w:rsidP="005D6245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i/>
        </w:rPr>
        <w:t xml:space="preserve">Stereotypes, identity, and a sense of belonging. </w:t>
      </w:r>
      <w:r w:rsidRPr="007F31DF">
        <w:t xml:space="preserve">Diversity &amp; Inclusion Forum, College of Business, University of </w:t>
      </w:r>
      <w:r w:rsidR="00B82588" w:rsidRPr="007F31DF">
        <w:t>Louisville (</w:t>
      </w:r>
      <w:proofErr w:type="gramStart"/>
      <w:r w:rsidR="00B82588" w:rsidRPr="007F31DF">
        <w:t>October,</w:t>
      </w:r>
      <w:proofErr w:type="gramEnd"/>
      <w:r w:rsidR="00B82588" w:rsidRPr="007F31DF">
        <w:t xml:space="preserve"> 2018)</w:t>
      </w:r>
      <w:r w:rsidRPr="007F31DF">
        <w:t>.</w:t>
      </w:r>
    </w:p>
    <w:p w14:paraId="4F49A3C9" w14:textId="77777777" w:rsidR="00B82588" w:rsidRPr="007F31DF" w:rsidRDefault="00B82588" w:rsidP="005D6245">
      <w:pPr>
        <w:tabs>
          <w:tab w:val="left" w:pos="360"/>
        </w:tabs>
      </w:pPr>
    </w:p>
    <w:p w14:paraId="3193635B" w14:textId="55E41BEB" w:rsidR="00462F2C" w:rsidRPr="007F31DF" w:rsidRDefault="00826B27" w:rsidP="00826B27">
      <w:pPr>
        <w:tabs>
          <w:tab w:val="left" w:pos="360"/>
        </w:tabs>
        <w:rPr>
          <w:iCs/>
        </w:rPr>
      </w:pPr>
      <w:r w:rsidRPr="007F31DF">
        <w:rPr>
          <w:i/>
          <w:iCs/>
        </w:rPr>
        <w:tab/>
      </w:r>
      <w:r w:rsidRPr="007F31DF">
        <w:rPr>
          <w:i/>
          <w:iCs/>
        </w:rPr>
        <w:tab/>
      </w:r>
      <w:r w:rsidR="00462F2C" w:rsidRPr="007F31DF">
        <w:rPr>
          <w:i/>
          <w:iCs/>
        </w:rPr>
        <w:t xml:space="preserve">Roots of (In)Equality: Insights from </w:t>
      </w:r>
      <w:r w:rsidR="00611667" w:rsidRPr="007F31DF">
        <w:rPr>
          <w:i/>
          <w:iCs/>
        </w:rPr>
        <w:t>c</w:t>
      </w:r>
      <w:r w:rsidR="00462F2C" w:rsidRPr="007F31DF">
        <w:rPr>
          <w:i/>
          <w:iCs/>
        </w:rPr>
        <w:t xml:space="preserve">hild </w:t>
      </w:r>
      <w:r w:rsidR="00611667" w:rsidRPr="007F31DF">
        <w:rPr>
          <w:i/>
          <w:iCs/>
        </w:rPr>
        <w:t>p</w:t>
      </w:r>
      <w:r w:rsidR="00462F2C" w:rsidRPr="007F31DF">
        <w:rPr>
          <w:i/>
          <w:iCs/>
        </w:rPr>
        <w:t xml:space="preserve">sychology and </w:t>
      </w:r>
      <w:r w:rsidR="00611667" w:rsidRPr="007F31DF">
        <w:rPr>
          <w:i/>
          <w:iCs/>
        </w:rPr>
        <w:t>e</w:t>
      </w:r>
      <w:r w:rsidR="00462F2C" w:rsidRPr="007F31DF">
        <w:rPr>
          <w:i/>
          <w:iCs/>
        </w:rPr>
        <w:t>ducation</w:t>
      </w:r>
      <w:r w:rsidRPr="007F31DF">
        <w:rPr>
          <w:i/>
          <w:iCs/>
        </w:rPr>
        <w:t>.</w:t>
      </w:r>
      <w:r w:rsidR="00462F2C" w:rsidRPr="007F31DF">
        <w:rPr>
          <w:i/>
          <w:iCs/>
        </w:rPr>
        <w:t xml:space="preserve"> </w:t>
      </w:r>
      <w:proofErr w:type="spellStart"/>
      <w:r w:rsidR="00462F2C" w:rsidRPr="007F31DF">
        <w:rPr>
          <w:iCs/>
        </w:rPr>
        <w:t>Behavioural</w:t>
      </w:r>
      <w:proofErr w:type="spellEnd"/>
    </w:p>
    <w:p w14:paraId="1D83F4F5" w14:textId="1A800B10" w:rsidR="00B82588" w:rsidRPr="007F31DF" w:rsidRDefault="00826B27" w:rsidP="00826B27">
      <w:pPr>
        <w:tabs>
          <w:tab w:val="left" w:pos="360"/>
        </w:tabs>
        <w:rPr>
          <w:iCs/>
        </w:rPr>
      </w:pPr>
      <w:r w:rsidRPr="007F31DF">
        <w:rPr>
          <w:iCs/>
        </w:rPr>
        <w:t>Approaches to Diversity Conference</w:t>
      </w:r>
      <w:r w:rsidRPr="007F31DF">
        <w:t xml:space="preserve">. </w:t>
      </w:r>
      <w:proofErr w:type="spellStart"/>
      <w:r w:rsidRPr="007F31DF">
        <w:t>Rotman</w:t>
      </w:r>
      <w:proofErr w:type="spellEnd"/>
      <w:r w:rsidRPr="007F31DF">
        <w:t xml:space="preserve"> School of Management, University of </w:t>
      </w:r>
      <w:r w:rsidR="00B82588" w:rsidRPr="007F31DF">
        <w:t>Toronto (</w:t>
      </w:r>
      <w:proofErr w:type="gramStart"/>
      <w:r w:rsidR="00B82588" w:rsidRPr="007F31DF">
        <w:t>September,</w:t>
      </w:r>
      <w:proofErr w:type="gramEnd"/>
      <w:r w:rsidR="00B82588" w:rsidRPr="007F31DF">
        <w:t xml:space="preserve"> 2018)</w:t>
      </w:r>
      <w:r w:rsidRPr="007F31DF">
        <w:t>.</w:t>
      </w:r>
      <w:r w:rsidR="004A5888">
        <w:t xml:space="preserve"> </w:t>
      </w:r>
    </w:p>
    <w:p w14:paraId="3A169F70" w14:textId="77777777" w:rsidR="00B82588" w:rsidRPr="007F31DF" w:rsidRDefault="00B82588" w:rsidP="005D6245">
      <w:pPr>
        <w:tabs>
          <w:tab w:val="left" w:pos="360"/>
        </w:tabs>
        <w:rPr>
          <w:i/>
        </w:rPr>
      </w:pPr>
    </w:p>
    <w:p w14:paraId="05860BB1" w14:textId="51429935" w:rsidR="008D30FA" w:rsidRPr="007F31DF" w:rsidRDefault="00B82588" w:rsidP="005D6245">
      <w:pPr>
        <w:tabs>
          <w:tab w:val="left" w:pos="360"/>
        </w:tabs>
        <w:rPr>
          <w:i/>
        </w:rPr>
      </w:pPr>
      <w:r w:rsidRPr="007F31DF">
        <w:rPr>
          <w:i/>
        </w:rPr>
        <w:tab/>
      </w:r>
      <w:r w:rsidRPr="007F31DF">
        <w:rPr>
          <w:i/>
        </w:rPr>
        <w:tab/>
      </w:r>
      <w:r w:rsidR="008D30FA" w:rsidRPr="007F31DF">
        <w:rPr>
          <w:i/>
        </w:rPr>
        <w:t xml:space="preserve">Stereotypes, identity, and a sense of belonging. </w:t>
      </w:r>
      <w:r w:rsidR="00826B27" w:rsidRPr="007F31DF">
        <w:t>College of Dentistry,</w:t>
      </w:r>
      <w:r w:rsidR="008D30FA" w:rsidRPr="007F31DF">
        <w:t xml:space="preserve"> University of Kentucky (</w:t>
      </w:r>
      <w:proofErr w:type="gramStart"/>
      <w:r w:rsidR="008D30FA" w:rsidRPr="007F31DF">
        <w:t>June,</w:t>
      </w:r>
      <w:proofErr w:type="gramEnd"/>
      <w:r w:rsidR="008D30FA" w:rsidRPr="007F31DF">
        <w:t xml:space="preserve"> 2018).</w:t>
      </w:r>
      <w:r w:rsidR="008D30FA" w:rsidRPr="007F31DF">
        <w:rPr>
          <w:i/>
        </w:rPr>
        <w:t xml:space="preserve"> </w:t>
      </w:r>
      <w:r w:rsidR="00C0038C" w:rsidRPr="007F31DF">
        <w:rPr>
          <w:i/>
        </w:rPr>
        <w:tab/>
      </w:r>
      <w:r w:rsidR="00C0038C" w:rsidRPr="007F31DF">
        <w:rPr>
          <w:i/>
        </w:rPr>
        <w:tab/>
      </w:r>
    </w:p>
    <w:p w14:paraId="2DFF0D59" w14:textId="77777777" w:rsidR="008D30FA" w:rsidRPr="007F31DF" w:rsidRDefault="008D30FA" w:rsidP="005D6245">
      <w:pPr>
        <w:tabs>
          <w:tab w:val="left" w:pos="360"/>
        </w:tabs>
        <w:rPr>
          <w:i/>
        </w:rPr>
      </w:pPr>
    </w:p>
    <w:p w14:paraId="68C38D75" w14:textId="4AD98C00" w:rsidR="00B82FA5" w:rsidRPr="007F31DF" w:rsidRDefault="008D30FA" w:rsidP="005D6245">
      <w:pPr>
        <w:tabs>
          <w:tab w:val="left" w:pos="360"/>
        </w:tabs>
      </w:pPr>
      <w:r w:rsidRPr="007F31DF">
        <w:rPr>
          <w:i/>
        </w:rPr>
        <w:tab/>
      </w:r>
      <w:r w:rsidRPr="007F31DF">
        <w:rPr>
          <w:i/>
        </w:rPr>
        <w:tab/>
      </w:r>
      <w:r w:rsidR="00B82FA5" w:rsidRPr="007F31DF">
        <w:rPr>
          <w:i/>
        </w:rPr>
        <w:t xml:space="preserve">Lessons I </w:t>
      </w:r>
      <w:r w:rsidR="00517113" w:rsidRPr="007F31DF">
        <w:rPr>
          <w:i/>
        </w:rPr>
        <w:t>l</w:t>
      </w:r>
      <w:r w:rsidR="00B82FA5" w:rsidRPr="007F31DF">
        <w:rPr>
          <w:i/>
        </w:rPr>
        <w:t xml:space="preserve">earned from the </w:t>
      </w:r>
      <w:r w:rsidR="00517113" w:rsidRPr="007F31DF">
        <w:rPr>
          <w:i/>
        </w:rPr>
        <w:t>w</w:t>
      </w:r>
      <w:r w:rsidR="00B82FA5" w:rsidRPr="007F31DF">
        <w:rPr>
          <w:i/>
        </w:rPr>
        <w:t xml:space="preserve">omen in my </w:t>
      </w:r>
      <w:r w:rsidR="00517113" w:rsidRPr="007F31DF">
        <w:rPr>
          <w:i/>
        </w:rPr>
        <w:t>l</w:t>
      </w:r>
      <w:r w:rsidR="00B82FA5" w:rsidRPr="007F31DF">
        <w:rPr>
          <w:i/>
        </w:rPr>
        <w:t xml:space="preserve">ife. </w:t>
      </w:r>
      <w:r w:rsidR="00B82FA5" w:rsidRPr="007F31DF">
        <w:t>Keynote Address at</w:t>
      </w:r>
      <w:r w:rsidR="00B82FA5" w:rsidRPr="007F31DF">
        <w:rPr>
          <w:i/>
        </w:rPr>
        <w:t xml:space="preserve"> </w:t>
      </w:r>
      <w:r w:rsidR="00B82FA5" w:rsidRPr="007F31DF">
        <w:t>Sarah Bennett Holmes Award Luncheon (</w:t>
      </w:r>
      <w:proofErr w:type="gramStart"/>
      <w:r w:rsidR="00B82FA5" w:rsidRPr="007F31DF">
        <w:t>March,</w:t>
      </w:r>
      <w:proofErr w:type="gramEnd"/>
      <w:r w:rsidR="00B82FA5" w:rsidRPr="007F31DF">
        <w:t xml:space="preserve"> 2018). </w:t>
      </w:r>
    </w:p>
    <w:p w14:paraId="5131AD01" w14:textId="77777777" w:rsidR="00B82FA5" w:rsidRPr="007F31DF" w:rsidRDefault="00B82FA5" w:rsidP="005D6245">
      <w:pPr>
        <w:tabs>
          <w:tab w:val="left" w:pos="360"/>
        </w:tabs>
        <w:rPr>
          <w:i/>
        </w:rPr>
      </w:pPr>
    </w:p>
    <w:p w14:paraId="1903CE41" w14:textId="05608BFF" w:rsidR="00A25C15" w:rsidRPr="007F31DF" w:rsidRDefault="00B82FA5" w:rsidP="005D6245">
      <w:pPr>
        <w:tabs>
          <w:tab w:val="left" w:pos="360"/>
        </w:tabs>
      </w:pPr>
      <w:r w:rsidRPr="007F31DF">
        <w:rPr>
          <w:i/>
        </w:rPr>
        <w:tab/>
      </w:r>
      <w:r w:rsidRPr="007F31DF">
        <w:rPr>
          <w:i/>
        </w:rPr>
        <w:tab/>
      </w:r>
      <w:r w:rsidR="00A25C15" w:rsidRPr="007F31DF">
        <w:rPr>
          <w:i/>
        </w:rPr>
        <w:t xml:space="preserve">Teaching </w:t>
      </w:r>
      <w:r w:rsidR="00517113" w:rsidRPr="007F31DF">
        <w:rPr>
          <w:i/>
        </w:rPr>
        <w:t>b</w:t>
      </w:r>
      <w:r w:rsidR="00A25C15" w:rsidRPr="007F31DF">
        <w:rPr>
          <w:i/>
        </w:rPr>
        <w:t xml:space="preserve">eyond </w:t>
      </w:r>
      <w:r w:rsidR="00517113" w:rsidRPr="007F31DF">
        <w:rPr>
          <w:i/>
        </w:rPr>
        <w:t>p</w:t>
      </w:r>
      <w:r w:rsidR="00A25C15" w:rsidRPr="007F31DF">
        <w:rPr>
          <w:i/>
        </w:rPr>
        <w:t xml:space="preserve">ink and </w:t>
      </w:r>
      <w:r w:rsidR="00517113" w:rsidRPr="007F31DF">
        <w:rPr>
          <w:i/>
        </w:rPr>
        <w:t>b</w:t>
      </w:r>
      <w:r w:rsidR="00A25C15" w:rsidRPr="007F31DF">
        <w:rPr>
          <w:i/>
        </w:rPr>
        <w:t xml:space="preserve">lue. </w:t>
      </w:r>
      <w:r w:rsidR="00A25C15" w:rsidRPr="007F31DF">
        <w:t>Berkeley Carroll School, Brooklyn, NY (</w:t>
      </w:r>
      <w:proofErr w:type="gramStart"/>
      <w:r w:rsidR="00A25C15" w:rsidRPr="007F31DF">
        <w:t>August,</w:t>
      </w:r>
      <w:proofErr w:type="gramEnd"/>
      <w:r w:rsidR="00A25C15" w:rsidRPr="007F31DF">
        <w:t xml:space="preserve"> 2017).</w:t>
      </w:r>
    </w:p>
    <w:p w14:paraId="48C6A5A9" w14:textId="420C5AB8" w:rsidR="00A25C15" w:rsidRPr="007F31DF" w:rsidRDefault="00A25C15" w:rsidP="005D6245">
      <w:pPr>
        <w:tabs>
          <w:tab w:val="left" w:pos="360"/>
        </w:tabs>
        <w:rPr>
          <w:i/>
        </w:rPr>
      </w:pPr>
      <w:r w:rsidRPr="007F31DF">
        <w:rPr>
          <w:i/>
        </w:rPr>
        <w:t xml:space="preserve"> </w:t>
      </w:r>
    </w:p>
    <w:p w14:paraId="1FD3A6C6" w14:textId="0898DEEA" w:rsidR="005D6245" w:rsidRPr="007F31DF" w:rsidRDefault="00A25C15" w:rsidP="005D6245">
      <w:pPr>
        <w:tabs>
          <w:tab w:val="left" w:pos="360"/>
        </w:tabs>
        <w:rPr>
          <w:i/>
        </w:rPr>
      </w:pPr>
      <w:r w:rsidRPr="007F31DF">
        <w:rPr>
          <w:i/>
        </w:rPr>
        <w:tab/>
      </w:r>
      <w:r w:rsidRPr="007F31DF">
        <w:rPr>
          <w:i/>
        </w:rPr>
        <w:tab/>
      </w:r>
      <w:r w:rsidR="005D6245" w:rsidRPr="007F31DF">
        <w:rPr>
          <w:i/>
        </w:rPr>
        <w:t>The wide lens of discrimination:</w:t>
      </w:r>
      <w:r w:rsidR="005D6245" w:rsidRPr="007F31DF">
        <w:rPr>
          <w:rFonts w:eastAsiaTheme="minorEastAsia"/>
          <w:i/>
          <w:color w:val="1F497D" w:themeColor="text2"/>
          <w:kern w:val="24"/>
          <w:position w:val="1"/>
          <w:sz w:val="64"/>
          <w:szCs w:val="64"/>
        </w:rPr>
        <w:t xml:space="preserve"> </w:t>
      </w:r>
      <w:r w:rsidR="005D6245" w:rsidRPr="007F31DF">
        <w:rPr>
          <w:i/>
        </w:rPr>
        <w:t>How a range of negative interactions similarly shape developmental health.</w:t>
      </w:r>
      <w:r w:rsidR="005D6245" w:rsidRPr="007F31DF">
        <w:rPr>
          <w:i/>
        </w:rPr>
        <w:tab/>
        <w:t xml:space="preserve"> </w:t>
      </w:r>
      <w:r w:rsidR="005D6245" w:rsidRPr="007F31DF">
        <w:t>Colloquium at University of Texas at Tyler (</w:t>
      </w:r>
      <w:proofErr w:type="gramStart"/>
      <w:r w:rsidR="005D6245" w:rsidRPr="007F31DF">
        <w:t>April,</w:t>
      </w:r>
      <w:proofErr w:type="gramEnd"/>
      <w:r w:rsidR="005D6245" w:rsidRPr="007F31DF">
        <w:t xml:space="preserve"> 2017). </w:t>
      </w:r>
    </w:p>
    <w:p w14:paraId="5B585616" w14:textId="77777777" w:rsidR="005D6245" w:rsidRPr="007F31DF" w:rsidRDefault="005D6245" w:rsidP="005D6245">
      <w:pPr>
        <w:tabs>
          <w:tab w:val="left" w:pos="360"/>
        </w:tabs>
        <w:rPr>
          <w:i/>
        </w:rPr>
      </w:pPr>
    </w:p>
    <w:p w14:paraId="399C7244" w14:textId="70C06445" w:rsidR="005D6245" w:rsidRPr="007F31DF" w:rsidRDefault="005D6245" w:rsidP="005D6245">
      <w:pPr>
        <w:tabs>
          <w:tab w:val="left" w:pos="360"/>
        </w:tabs>
        <w:rPr>
          <w:i/>
        </w:rPr>
      </w:pPr>
      <w:r w:rsidRPr="007F31DF">
        <w:rPr>
          <w:i/>
        </w:rPr>
        <w:tab/>
      </w:r>
      <w:r w:rsidRPr="007F31DF">
        <w:rPr>
          <w:i/>
        </w:rPr>
        <w:tab/>
        <w:t>The wide lens of discrimination:</w:t>
      </w:r>
      <w:r w:rsidRPr="007F31DF">
        <w:rPr>
          <w:rFonts w:eastAsiaTheme="minorEastAsia"/>
          <w:i/>
          <w:color w:val="1F497D" w:themeColor="text2"/>
          <w:kern w:val="24"/>
          <w:position w:val="1"/>
          <w:sz w:val="64"/>
          <w:szCs w:val="64"/>
        </w:rPr>
        <w:t xml:space="preserve"> </w:t>
      </w:r>
      <w:r w:rsidRPr="007F31DF">
        <w:rPr>
          <w:i/>
        </w:rPr>
        <w:t>How a range of negative interactions similarly shape developmental health.</w:t>
      </w:r>
      <w:r w:rsidRPr="007F31DF">
        <w:rPr>
          <w:i/>
        </w:rPr>
        <w:tab/>
        <w:t xml:space="preserve"> </w:t>
      </w:r>
      <w:r w:rsidRPr="007F31DF">
        <w:t>Colloquium at University of North Carolina, Wilmington (</w:t>
      </w:r>
      <w:proofErr w:type="gramStart"/>
      <w:r w:rsidRPr="007F31DF">
        <w:t>April,</w:t>
      </w:r>
      <w:proofErr w:type="gramEnd"/>
      <w:r w:rsidRPr="007F31DF">
        <w:t xml:space="preserve"> 2017). </w:t>
      </w:r>
    </w:p>
    <w:p w14:paraId="0D9AC821" w14:textId="77777777" w:rsidR="005D6245" w:rsidRPr="007F31DF" w:rsidRDefault="005D6245" w:rsidP="00C0038C">
      <w:pPr>
        <w:tabs>
          <w:tab w:val="left" w:pos="360"/>
        </w:tabs>
        <w:rPr>
          <w:i/>
        </w:rPr>
      </w:pPr>
    </w:p>
    <w:p w14:paraId="1E971E08" w14:textId="31C0264B" w:rsidR="00F25905" w:rsidRPr="007F31DF" w:rsidRDefault="005D6245" w:rsidP="00C0038C">
      <w:pPr>
        <w:tabs>
          <w:tab w:val="left" w:pos="360"/>
        </w:tabs>
      </w:pPr>
      <w:r w:rsidRPr="007F31DF">
        <w:rPr>
          <w:i/>
        </w:rPr>
        <w:tab/>
      </w:r>
      <w:r w:rsidRPr="007F31DF">
        <w:rPr>
          <w:i/>
        </w:rPr>
        <w:tab/>
        <w:t xml:space="preserve">Raising gender nonconforming children in a gender stereotyped world. </w:t>
      </w:r>
      <w:r w:rsidRPr="007F31DF">
        <w:t>Colloquium</w:t>
      </w:r>
      <w:r w:rsidRPr="007F31DF">
        <w:rPr>
          <w:i/>
        </w:rPr>
        <w:t xml:space="preserve"> </w:t>
      </w:r>
      <w:r w:rsidRPr="007F31DF">
        <w:t>at Marquette University, Milwaukee (</w:t>
      </w:r>
      <w:proofErr w:type="gramStart"/>
      <w:r w:rsidRPr="007F31DF">
        <w:t>March,</w:t>
      </w:r>
      <w:proofErr w:type="gramEnd"/>
      <w:r w:rsidRPr="007F31DF">
        <w:t xml:space="preserve"> 2017)</w:t>
      </w:r>
      <w:r w:rsidR="00313BC4" w:rsidRPr="007F31DF">
        <w:t>.</w:t>
      </w:r>
    </w:p>
    <w:p w14:paraId="768603DE" w14:textId="77777777" w:rsidR="00F25905" w:rsidRPr="007F31DF" w:rsidRDefault="00F25905" w:rsidP="00C0038C">
      <w:pPr>
        <w:tabs>
          <w:tab w:val="left" w:pos="360"/>
        </w:tabs>
        <w:rPr>
          <w:i/>
        </w:rPr>
      </w:pPr>
    </w:p>
    <w:p w14:paraId="20399348" w14:textId="0E4F4766" w:rsidR="00961A72" w:rsidRPr="007F31DF" w:rsidRDefault="00F25905" w:rsidP="00C0038C">
      <w:pPr>
        <w:tabs>
          <w:tab w:val="left" w:pos="360"/>
        </w:tabs>
        <w:rPr>
          <w:i/>
        </w:rPr>
      </w:pPr>
      <w:r w:rsidRPr="007F31DF">
        <w:rPr>
          <w:i/>
        </w:rPr>
        <w:tab/>
      </w:r>
      <w:r w:rsidRPr="007F31DF">
        <w:rPr>
          <w:i/>
        </w:rPr>
        <w:tab/>
      </w:r>
      <w:r w:rsidR="00961A72" w:rsidRPr="007F31DF">
        <w:rPr>
          <w:i/>
        </w:rPr>
        <w:t xml:space="preserve">Raising children free of gender stereotypes: How to nurture self-confident and assertive girls and compassionate and empathetic boys. </w:t>
      </w:r>
      <w:r w:rsidR="00961A72" w:rsidRPr="007F31DF">
        <w:t>YWCA of Utah, Salt Lake City, UT (</w:t>
      </w:r>
      <w:proofErr w:type="gramStart"/>
      <w:r w:rsidR="00961A72" w:rsidRPr="007F31DF">
        <w:t>March,</w:t>
      </w:r>
      <w:proofErr w:type="gramEnd"/>
      <w:r w:rsidR="00961A72" w:rsidRPr="007F31DF">
        <w:t xml:space="preserve"> 2017)</w:t>
      </w:r>
      <w:r w:rsidR="005D6245" w:rsidRPr="007F31DF">
        <w:t>.</w:t>
      </w:r>
    </w:p>
    <w:p w14:paraId="6C0C500B" w14:textId="77777777" w:rsidR="00961A72" w:rsidRPr="007F31DF" w:rsidRDefault="00961A72" w:rsidP="00C0038C">
      <w:pPr>
        <w:tabs>
          <w:tab w:val="left" w:pos="360"/>
        </w:tabs>
        <w:rPr>
          <w:i/>
        </w:rPr>
      </w:pPr>
      <w:r w:rsidRPr="007F31DF">
        <w:rPr>
          <w:i/>
        </w:rPr>
        <w:tab/>
      </w:r>
      <w:r w:rsidRPr="007F31DF">
        <w:rPr>
          <w:i/>
        </w:rPr>
        <w:tab/>
      </w:r>
    </w:p>
    <w:p w14:paraId="2A8C357C" w14:textId="49C5822E" w:rsidR="00C0038C" w:rsidRPr="007F31DF" w:rsidRDefault="00961A72" w:rsidP="00C0038C">
      <w:pPr>
        <w:tabs>
          <w:tab w:val="left" w:pos="360"/>
        </w:tabs>
        <w:rPr>
          <w:i/>
        </w:rPr>
      </w:pPr>
      <w:r w:rsidRPr="007F31DF">
        <w:rPr>
          <w:i/>
        </w:rPr>
        <w:tab/>
      </w:r>
      <w:r w:rsidRPr="007F31DF">
        <w:rPr>
          <w:i/>
        </w:rPr>
        <w:tab/>
      </w:r>
      <w:r w:rsidR="00C0038C" w:rsidRPr="007F31DF">
        <w:rPr>
          <w:i/>
        </w:rPr>
        <w:t>The wide lens of discrimination:</w:t>
      </w:r>
      <w:r w:rsidR="00C0038C" w:rsidRPr="007F31DF">
        <w:rPr>
          <w:rFonts w:eastAsiaTheme="minorEastAsia"/>
          <w:i/>
          <w:color w:val="1F497D" w:themeColor="text2"/>
          <w:kern w:val="24"/>
          <w:position w:val="1"/>
          <w:sz w:val="64"/>
          <w:szCs w:val="64"/>
        </w:rPr>
        <w:t xml:space="preserve"> </w:t>
      </w:r>
      <w:r w:rsidR="00C0038C" w:rsidRPr="007F31DF">
        <w:rPr>
          <w:i/>
        </w:rPr>
        <w:t>How a range of negative interactions similarly shape developmental health.</w:t>
      </w:r>
      <w:r w:rsidR="00C0038C" w:rsidRPr="007F31DF">
        <w:rPr>
          <w:i/>
        </w:rPr>
        <w:tab/>
        <w:t xml:space="preserve"> </w:t>
      </w:r>
      <w:r w:rsidR="00C0038C" w:rsidRPr="007F31DF">
        <w:t>Colloquium at University of Louisville (</w:t>
      </w:r>
      <w:proofErr w:type="gramStart"/>
      <w:r w:rsidR="00C0038C" w:rsidRPr="007F31DF">
        <w:t>March</w:t>
      </w:r>
      <w:r w:rsidR="0069283D" w:rsidRPr="007F31DF">
        <w:t>,</w:t>
      </w:r>
      <w:proofErr w:type="gramEnd"/>
      <w:r w:rsidR="0069283D" w:rsidRPr="007F31DF">
        <w:t xml:space="preserve"> 2017</w:t>
      </w:r>
      <w:r w:rsidRPr="007F31DF">
        <w:t>)</w:t>
      </w:r>
      <w:r w:rsidR="005D6245" w:rsidRPr="007F31DF">
        <w:t>.</w:t>
      </w:r>
      <w:r w:rsidR="00C0038C" w:rsidRPr="007F31DF">
        <w:t xml:space="preserve"> </w:t>
      </w:r>
    </w:p>
    <w:p w14:paraId="7CE0B4BB" w14:textId="72605ACB" w:rsidR="00C0038C" w:rsidRPr="007F31DF" w:rsidRDefault="003448FD" w:rsidP="003448FD">
      <w:pPr>
        <w:tabs>
          <w:tab w:val="left" w:pos="360"/>
        </w:tabs>
      </w:pPr>
      <w:r w:rsidRPr="007F31DF">
        <w:tab/>
      </w:r>
    </w:p>
    <w:p w14:paraId="06620338" w14:textId="4803B72B" w:rsidR="005D6245" w:rsidRPr="007F31DF" w:rsidRDefault="005D6245" w:rsidP="003448FD">
      <w:pPr>
        <w:tabs>
          <w:tab w:val="left" w:pos="360"/>
        </w:tabs>
        <w:rPr>
          <w:u w:val="single"/>
        </w:rPr>
      </w:pPr>
      <w:r w:rsidRPr="007F31DF">
        <w:rPr>
          <w:i/>
        </w:rPr>
        <w:tab/>
      </w:r>
      <w:r w:rsidRPr="007F31DF">
        <w:rPr>
          <w:i/>
        </w:rPr>
        <w:tab/>
        <w:t xml:space="preserve">A conversation about how a range of discrimination experiences shapes development. </w:t>
      </w:r>
      <w:r w:rsidRPr="007F31DF">
        <w:t>Arizona State University (</w:t>
      </w:r>
      <w:proofErr w:type="gramStart"/>
      <w:r w:rsidRPr="007F31DF">
        <w:t>February,</w:t>
      </w:r>
      <w:proofErr w:type="gramEnd"/>
      <w:r w:rsidRPr="007F31DF">
        <w:t xml:space="preserve"> 2017).</w:t>
      </w:r>
    </w:p>
    <w:p w14:paraId="79223F60" w14:textId="77777777" w:rsidR="005D6245" w:rsidRPr="007F31DF" w:rsidRDefault="005D6245" w:rsidP="003448FD">
      <w:pPr>
        <w:tabs>
          <w:tab w:val="left" w:pos="360"/>
        </w:tabs>
      </w:pPr>
    </w:p>
    <w:p w14:paraId="0D20D5B2" w14:textId="1E348AEA" w:rsidR="002501A5" w:rsidRPr="007F31DF" w:rsidRDefault="00C0038C" w:rsidP="003448FD">
      <w:pPr>
        <w:tabs>
          <w:tab w:val="left" w:pos="360"/>
        </w:tabs>
        <w:rPr>
          <w:b/>
        </w:rPr>
      </w:pPr>
      <w:r w:rsidRPr="007F31DF">
        <w:tab/>
      </w:r>
      <w:r w:rsidRPr="007F31DF">
        <w:tab/>
      </w:r>
      <w:r w:rsidR="002501A5" w:rsidRPr="007F31DF">
        <w:rPr>
          <w:i/>
        </w:rPr>
        <w:t xml:space="preserve">How racial biases shape judgments and perceptions: The impact of social psychology in the courtroom. </w:t>
      </w:r>
      <w:r w:rsidR="002501A5" w:rsidRPr="007F31DF">
        <w:t xml:space="preserve">30 Years of </w:t>
      </w:r>
      <w:r w:rsidR="002501A5" w:rsidRPr="007F31DF">
        <w:rPr>
          <w:i/>
        </w:rPr>
        <w:t xml:space="preserve">Batson: </w:t>
      </w:r>
      <w:r w:rsidR="002501A5" w:rsidRPr="007F31DF">
        <w:t>A Retrospective. University of Kentucky College of Law (</w:t>
      </w:r>
      <w:proofErr w:type="gramStart"/>
      <w:r w:rsidR="002501A5" w:rsidRPr="007F31DF">
        <w:t>November,</w:t>
      </w:r>
      <w:proofErr w:type="gramEnd"/>
      <w:r w:rsidR="002501A5" w:rsidRPr="007F31DF">
        <w:t xml:space="preserve"> 2016).</w:t>
      </w:r>
    </w:p>
    <w:p w14:paraId="3FB2B839" w14:textId="77777777" w:rsidR="002501A5" w:rsidRPr="007F31DF" w:rsidRDefault="002501A5" w:rsidP="003448FD">
      <w:pPr>
        <w:tabs>
          <w:tab w:val="left" w:pos="360"/>
        </w:tabs>
      </w:pPr>
    </w:p>
    <w:p w14:paraId="46524324" w14:textId="7288D3C3" w:rsidR="00C71E53" w:rsidRPr="007F31DF" w:rsidRDefault="002501A5" w:rsidP="003448FD">
      <w:pPr>
        <w:tabs>
          <w:tab w:val="left" w:pos="360"/>
        </w:tabs>
      </w:pPr>
      <w:r w:rsidRPr="007F31DF">
        <w:tab/>
      </w:r>
      <w:r w:rsidRPr="007F31DF">
        <w:tab/>
      </w:r>
      <w:r w:rsidR="00410A0C" w:rsidRPr="007F31DF">
        <w:rPr>
          <w:i/>
        </w:rPr>
        <w:t xml:space="preserve">Raising children free of gender stereotypes: How to nurture self-confident and assertive girls and compassionate and empathetic boys. </w:t>
      </w:r>
      <w:r w:rsidR="00410A0C" w:rsidRPr="007F31DF">
        <w:t xml:space="preserve">John F. Kennedy University, </w:t>
      </w:r>
      <w:r w:rsidR="00D44AA4" w:rsidRPr="007F31DF">
        <w:t>Pleasant Hill</w:t>
      </w:r>
      <w:r w:rsidR="00410A0C" w:rsidRPr="007F31DF">
        <w:t>, CA (</w:t>
      </w:r>
      <w:proofErr w:type="gramStart"/>
      <w:r w:rsidR="00410A0C" w:rsidRPr="007F31DF">
        <w:t>October,</w:t>
      </w:r>
      <w:proofErr w:type="gramEnd"/>
      <w:r w:rsidR="00410A0C" w:rsidRPr="007F31DF">
        <w:t xml:space="preserve"> 2016)</w:t>
      </w:r>
      <w:r w:rsidR="00D90E8C" w:rsidRPr="007F31DF">
        <w:t>.</w:t>
      </w:r>
    </w:p>
    <w:p w14:paraId="5CE68D26" w14:textId="77777777" w:rsidR="00C71E53" w:rsidRPr="007F31DF" w:rsidRDefault="00C71E53" w:rsidP="003448FD">
      <w:pPr>
        <w:tabs>
          <w:tab w:val="left" w:pos="360"/>
        </w:tabs>
      </w:pPr>
    </w:p>
    <w:p w14:paraId="13C1D92D" w14:textId="0476F092" w:rsidR="00410A0C" w:rsidRPr="007F31DF" w:rsidRDefault="00C71E53" w:rsidP="003448FD">
      <w:pPr>
        <w:tabs>
          <w:tab w:val="left" w:pos="360"/>
        </w:tabs>
      </w:pPr>
      <w:r w:rsidRPr="007F31DF">
        <w:rPr>
          <w:i/>
        </w:rPr>
        <w:tab/>
      </w:r>
      <w:r w:rsidRPr="007F31DF">
        <w:rPr>
          <w:i/>
        </w:rPr>
        <w:tab/>
        <w:t>The wide lens of discrimination:</w:t>
      </w:r>
      <w:r w:rsidR="00651751" w:rsidRPr="007F31DF">
        <w:rPr>
          <w:i/>
        </w:rPr>
        <w:t xml:space="preserve"> </w:t>
      </w:r>
      <w:r w:rsidRPr="007F31DF">
        <w:rPr>
          <w:i/>
        </w:rPr>
        <w:t>How a range of negative interactions similarly shape developmental health.</w:t>
      </w:r>
      <w:r w:rsidR="00410A0C" w:rsidRPr="007F31DF">
        <w:rPr>
          <w:i/>
        </w:rPr>
        <w:tab/>
      </w:r>
      <w:r w:rsidRPr="007F31DF">
        <w:t>Vaughn Science Lecture Keynote Address. Belmont University, Nashville, TN (</w:t>
      </w:r>
      <w:proofErr w:type="gramStart"/>
      <w:r w:rsidRPr="007F31DF">
        <w:t>October,</w:t>
      </w:r>
      <w:proofErr w:type="gramEnd"/>
      <w:r w:rsidRPr="007F31DF">
        <w:t xml:space="preserve"> 2016)</w:t>
      </w:r>
      <w:r w:rsidR="00D90E8C" w:rsidRPr="007F31DF">
        <w:t>.</w:t>
      </w:r>
    </w:p>
    <w:p w14:paraId="0EB55C2E" w14:textId="77777777" w:rsidR="00410A0C" w:rsidRPr="007F31DF" w:rsidRDefault="00410A0C" w:rsidP="003448FD">
      <w:pPr>
        <w:tabs>
          <w:tab w:val="left" w:pos="360"/>
        </w:tabs>
      </w:pPr>
    </w:p>
    <w:p w14:paraId="5E9E1977" w14:textId="77777777" w:rsidR="003448FD" w:rsidRPr="007F31DF" w:rsidRDefault="00410A0C" w:rsidP="003448FD">
      <w:pPr>
        <w:tabs>
          <w:tab w:val="left" w:pos="360"/>
        </w:tabs>
      </w:pPr>
      <w:r w:rsidRPr="007F31DF">
        <w:tab/>
      </w:r>
      <w:r w:rsidRPr="007F31DF">
        <w:tab/>
      </w:r>
      <w:r w:rsidR="003448FD" w:rsidRPr="007F31DF">
        <w:rPr>
          <w:i/>
        </w:rPr>
        <w:t>The interaction between sexual orientation and gender typicality in predicting the sexual harassment of adolescent girls.</w:t>
      </w:r>
      <w:r w:rsidR="003448FD" w:rsidRPr="007F31DF">
        <w:t xml:space="preserve"> Gender Development Research Conference, San Francisco, CA (</w:t>
      </w:r>
      <w:proofErr w:type="gramStart"/>
      <w:r w:rsidRPr="007F31DF">
        <w:t>October,</w:t>
      </w:r>
      <w:proofErr w:type="gramEnd"/>
      <w:r w:rsidRPr="007F31DF">
        <w:t xml:space="preserve"> 2016</w:t>
      </w:r>
      <w:r w:rsidR="003448FD" w:rsidRPr="007F31DF">
        <w:t>).</w:t>
      </w:r>
      <w:r w:rsidR="003448FD" w:rsidRPr="007F31DF">
        <w:rPr>
          <w:i/>
        </w:rPr>
        <w:tab/>
      </w:r>
    </w:p>
    <w:p w14:paraId="7243D261" w14:textId="77777777" w:rsidR="003448FD" w:rsidRPr="007F31DF" w:rsidRDefault="009400F4" w:rsidP="003448FD">
      <w:pPr>
        <w:tabs>
          <w:tab w:val="left" w:pos="360"/>
        </w:tabs>
      </w:pPr>
      <w:r w:rsidRPr="007F31DF">
        <w:tab/>
      </w:r>
      <w:r w:rsidRPr="007F31DF">
        <w:tab/>
      </w:r>
    </w:p>
    <w:p w14:paraId="2EEABF83" w14:textId="09F6195B" w:rsidR="003448FD" w:rsidRPr="007F31DF" w:rsidRDefault="003448FD" w:rsidP="003448FD">
      <w:pPr>
        <w:tabs>
          <w:tab w:val="left" w:pos="360"/>
        </w:tabs>
      </w:pPr>
      <w:r w:rsidRPr="007F31DF">
        <w:rPr>
          <w:i/>
        </w:rPr>
        <w:tab/>
      </w:r>
      <w:r w:rsidRPr="007F31DF">
        <w:rPr>
          <w:i/>
        </w:rPr>
        <w:tab/>
        <w:t>The wide lens of discrimination:</w:t>
      </w:r>
      <w:r w:rsidR="005B036A" w:rsidRPr="007F31DF">
        <w:rPr>
          <w:i/>
        </w:rPr>
        <w:t xml:space="preserve"> </w:t>
      </w:r>
      <w:r w:rsidRPr="007F31DF">
        <w:rPr>
          <w:i/>
        </w:rPr>
        <w:t xml:space="preserve">How a range of negative interactions similarly shape developmental health. </w:t>
      </w:r>
      <w:r w:rsidRPr="007F31DF">
        <w:t>Human Development and Psychology Joint Colloquium, University of California, Los Angeles (</w:t>
      </w:r>
      <w:proofErr w:type="gramStart"/>
      <w:r w:rsidRPr="007F31DF">
        <w:t>May,</w:t>
      </w:r>
      <w:proofErr w:type="gramEnd"/>
      <w:r w:rsidRPr="007F31DF">
        <w:t xml:space="preserve"> 2016)</w:t>
      </w:r>
      <w:r w:rsidR="00D90E8C" w:rsidRPr="007F31DF">
        <w:t>.</w:t>
      </w:r>
    </w:p>
    <w:p w14:paraId="7EC1CA32" w14:textId="77777777" w:rsidR="003448FD" w:rsidRPr="007F31DF" w:rsidRDefault="003448FD" w:rsidP="00F1342E">
      <w:pPr>
        <w:tabs>
          <w:tab w:val="left" w:pos="360"/>
        </w:tabs>
      </w:pPr>
    </w:p>
    <w:p w14:paraId="6B76D68C" w14:textId="1C4F14E6" w:rsidR="00A158AE" w:rsidRPr="007F31DF" w:rsidRDefault="003448FD" w:rsidP="00F1342E">
      <w:pPr>
        <w:tabs>
          <w:tab w:val="left" w:pos="360"/>
        </w:tabs>
        <w:rPr>
          <w:u w:val="single"/>
        </w:rPr>
      </w:pPr>
      <w:r w:rsidRPr="007F31DF">
        <w:tab/>
      </w:r>
      <w:r w:rsidRPr="007F31DF">
        <w:tab/>
      </w:r>
      <w:r w:rsidR="00A158AE" w:rsidRPr="007F31DF">
        <w:rPr>
          <w:i/>
        </w:rPr>
        <w:t>Women in STEM: Insights from Developmental Science</w:t>
      </w:r>
      <w:r w:rsidR="00A158AE" w:rsidRPr="007F31DF">
        <w:t>. Association of Women in Math, University of Kentucky (</w:t>
      </w:r>
      <w:proofErr w:type="gramStart"/>
      <w:r w:rsidR="00A158AE" w:rsidRPr="007F31DF">
        <w:t>March,</w:t>
      </w:r>
      <w:proofErr w:type="gramEnd"/>
      <w:r w:rsidR="00A158AE" w:rsidRPr="007F31DF">
        <w:t xml:space="preserve"> 2016)</w:t>
      </w:r>
      <w:r w:rsidR="00D90E8C" w:rsidRPr="007F31DF">
        <w:t>.</w:t>
      </w:r>
    </w:p>
    <w:p w14:paraId="4911B8C3" w14:textId="77777777" w:rsidR="00A158AE" w:rsidRPr="007F31DF" w:rsidRDefault="00A158AE" w:rsidP="00F1342E">
      <w:pPr>
        <w:tabs>
          <w:tab w:val="left" w:pos="360"/>
        </w:tabs>
      </w:pPr>
    </w:p>
    <w:p w14:paraId="47E9ED14" w14:textId="7C5E76FF" w:rsidR="009400F4" w:rsidRPr="007F31DF" w:rsidRDefault="00A158AE" w:rsidP="00F1342E">
      <w:pPr>
        <w:tabs>
          <w:tab w:val="left" w:pos="360"/>
        </w:tabs>
        <w:rPr>
          <w:i/>
        </w:rPr>
      </w:pPr>
      <w:r w:rsidRPr="007F31DF">
        <w:lastRenderedPageBreak/>
        <w:tab/>
      </w:r>
      <w:r w:rsidRPr="007F31DF">
        <w:tab/>
      </w:r>
      <w:r w:rsidR="009400F4" w:rsidRPr="007F31DF">
        <w:rPr>
          <w:i/>
        </w:rPr>
        <w:t xml:space="preserve">Raising children free of gender stereotypes: How to nurture self-confident and assertive girls and compassionate and empathetic boys. </w:t>
      </w:r>
      <w:r w:rsidR="009400F4" w:rsidRPr="007F31DF">
        <w:t>Wellesley Mothers Forum</w:t>
      </w:r>
      <w:r w:rsidR="00765E98" w:rsidRPr="007F31DF">
        <w:t>, Boston, MA</w:t>
      </w:r>
      <w:r w:rsidR="009400F4" w:rsidRPr="007F31DF">
        <w:t xml:space="preserve"> (</w:t>
      </w:r>
      <w:proofErr w:type="gramStart"/>
      <w:r w:rsidR="009400F4" w:rsidRPr="007F31DF">
        <w:t>October,</w:t>
      </w:r>
      <w:proofErr w:type="gramEnd"/>
      <w:r w:rsidR="009400F4" w:rsidRPr="007F31DF">
        <w:t xml:space="preserve"> 2015)</w:t>
      </w:r>
      <w:r w:rsidR="00D90E8C" w:rsidRPr="007F31DF">
        <w:rPr>
          <w:i/>
        </w:rPr>
        <w:t>.</w:t>
      </w:r>
    </w:p>
    <w:p w14:paraId="7438E2BE" w14:textId="77777777" w:rsidR="009400F4" w:rsidRPr="007F31DF" w:rsidRDefault="009400F4" w:rsidP="00F1342E">
      <w:pPr>
        <w:tabs>
          <w:tab w:val="left" w:pos="360"/>
        </w:tabs>
      </w:pPr>
    </w:p>
    <w:p w14:paraId="455F81FE" w14:textId="4F080A80" w:rsidR="00DE1B4C" w:rsidRPr="007F31DF" w:rsidRDefault="009400F4" w:rsidP="00F1342E">
      <w:pPr>
        <w:tabs>
          <w:tab w:val="left" w:pos="360"/>
        </w:tabs>
      </w:pPr>
      <w:r w:rsidRPr="007F31DF">
        <w:tab/>
      </w:r>
      <w:r w:rsidRPr="007F31DF">
        <w:tab/>
      </w:r>
      <w:r w:rsidR="00DE1B4C" w:rsidRPr="007F31DF">
        <w:rPr>
          <w:i/>
        </w:rPr>
        <w:t>How gender stereotypes lead to gender differences.</w:t>
      </w:r>
      <w:r w:rsidR="00DE1B4C" w:rsidRPr="007F31DF">
        <w:t xml:space="preserve"> Kentucky Girls STEM Collaborative Conference (</w:t>
      </w:r>
      <w:proofErr w:type="gramStart"/>
      <w:r w:rsidR="00DE1B4C" w:rsidRPr="007F31DF">
        <w:t>June,</w:t>
      </w:r>
      <w:proofErr w:type="gramEnd"/>
      <w:r w:rsidR="00DE1B4C" w:rsidRPr="007F31DF">
        <w:t xml:space="preserve"> 2015)</w:t>
      </w:r>
      <w:r w:rsidR="00D90E8C" w:rsidRPr="007F31DF">
        <w:t>.</w:t>
      </w:r>
      <w:r w:rsidR="00DE1B4C" w:rsidRPr="007F31DF">
        <w:tab/>
      </w:r>
      <w:r w:rsidR="00DE1B4C" w:rsidRPr="007F31DF">
        <w:tab/>
      </w:r>
    </w:p>
    <w:p w14:paraId="7C0AC78F" w14:textId="77777777" w:rsidR="00DE1B4C" w:rsidRPr="007F31DF" w:rsidRDefault="00DE1B4C" w:rsidP="00F1342E">
      <w:pPr>
        <w:tabs>
          <w:tab w:val="left" w:pos="360"/>
        </w:tabs>
      </w:pPr>
    </w:p>
    <w:p w14:paraId="4496B46E" w14:textId="02879FB4" w:rsidR="00DE1B4C" w:rsidRPr="007F31DF" w:rsidRDefault="00DE1B4C" w:rsidP="00F1342E">
      <w:pPr>
        <w:tabs>
          <w:tab w:val="left" w:pos="360"/>
        </w:tabs>
        <w:rPr>
          <w:i/>
          <w:iCs/>
        </w:rPr>
      </w:pPr>
      <w:r w:rsidRPr="007F31DF">
        <w:rPr>
          <w:i/>
        </w:rPr>
        <w:tab/>
      </w:r>
      <w:r w:rsidRPr="007F31DF">
        <w:rPr>
          <w:i/>
        </w:rPr>
        <w:tab/>
        <w:t xml:space="preserve">Using developmental science as tool for advocacy. </w:t>
      </w:r>
      <w:r w:rsidRPr="007F31DF">
        <w:t>Presidential Preconference on Equity and Social Justice, Biennial Meeting of Society for Research in Child Development, Philadelphia, PA. (</w:t>
      </w:r>
      <w:proofErr w:type="gramStart"/>
      <w:r w:rsidRPr="007F31DF">
        <w:t>March,</w:t>
      </w:r>
      <w:proofErr w:type="gramEnd"/>
      <w:r w:rsidRPr="007F31DF">
        <w:t xml:space="preserve"> 2015)</w:t>
      </w:r>
      <w:r w:rsidR="00D90E8C" w:rsidRPr="007F31DF">
        <w:t>.</w:t>
      </w:r>
    </w:p>
    <w:p w14:paraId="6494C6FC" w14:textId="77777777" w:rsidR="00DE1B4C" w:rsidRPr="007F31DF" w:rsidRDefault="00DE1B4C" w:rsidP="00F1342E">
      <w:pPr>
        <w:tabs>
          <w:tab w:val="left" w:pos="360"/>
        </w:tabs>
        <w:rPr>
          <w:i/>
          <w:iCs/>
        </w:rPr>
      </w:pPr>
    </w:p>
    <w:p w14:paraId="3AA2A862" w14:textId="77777777" w:rsidR="00FA39FC" w:rsidRPr="007F31DF" w:rsidRDefault="00DE1B4C" w:rsidP="00F1342E">
      <w:pPr>
        <w:tabs>
          <w:tab w:val="left" w:pos="360"/>
        </w:tabs>
      </w:pPr>
      <w:r w:rsidRPr="007F31DF">
        <w:tab/>
      </w:r>
      <w:r w:rsidRPr="007F31DF">
        <w:tab/>
      </w:r>
      <w:r w:rsidR="00FA39FC" w:rsidRPr="007F31DF">
        <w:rPr>
          <w:i/>
        </w:rPr>
        <w:t xml:space="preserve">The educational, psychological, and social impact of discrimination on the immigrant child. </w:t>
      </w:r>
      <w:r w:rsidR="00FA39FC" w:rsidRPr="007F31DF">
        <w:t>Migration Policy Institute, Washington, DC. (</w:t>
      </w:r>
      <w:proofErr w:type="gramStart"/>
      <w:r w:rsidR="00FA39FC" w:rsidRPr="007F31DF">
        <w:t>November,</w:t>
      </w:r>
      <w:proofErr w:type="gramEnd"/>
      <w:r w:rsidR="00FA39FC" w:rsidRPr="007F31DF">
        <w:t xml:space="preserve"> 2014).  </w:t>
      </w:r>
    </w:p>
    <w:p w14:paraId="1272CF53" w14:textId="25A2199F" w:rsidR="00F25905" w:rsidRPr="007F31DF" w:rsidRDefault="00D92B54" w:rsidP="00F1342E">
      <w:pPr>
        <w:tabs>
          <w:tab w:val="left" w:pos="360"/>
        </w:tabs>
        <w:rPr>
          <w:i/>
        </w:rPr>
      </w:pPr>
      <w:r w:rsidRPr="007F31DF">
        <w:rPr>
          <w:i/>
        </w:rPr>
        <w:tab/>
      </w:r>
      <w:r w:rsidR="00F0550C" w:rsidRPr="007F31DF">
        <w:rPr>
          <w:i/>
        </w:rPr>
        <w:tab/>
      </w:r>
    </w:p>
    <w:p w14:paraId="02AB284C" w14:textId="598870A1" w:rsidR="00D92B54" w:rsidRPr="007F31DF" w:rsidRDefault="00FA39FC" w:rsidP="00F1342E">
      <w:pPr>
        <w:tabs>
          <w:tab w:val="left" w:pos="360"/>
        </w:tabs>
      </w:pPr>
      <w:r w:rsidRPr="007F31DF">
        <w:rPr>
          <w:i/>
        </w:rPr>
        <w:tab/>
      </w:r>
      <w:r w:rsidR="00D92B54" w:rsidRPr="007F31DF">
        <w:rPr>
          <w:i/>
        </w:rPr>
        <w:t xml:space="preserve">Parenting </w:t>
      </w:r>
      <w:r w:rsidR="0075601C" w:rsidRPr="007F31DF">
        <w:rPr>
          <w:i/>
        </w:rPr>
        <w:t>B</w:t>
      </w:r>
      <w:r w:rsidR="00D92B54" w:rsidRPr="007F31DF">
        <w:rPr>
          <w:i/>
        </w:rPr>
        <w:t>eyond Pink and Blue</w:t>
      </w:r>
      <w:r w:rsidR="00D92B54" w:rsidRPr="007F31DF">
        <w:t xml:space="preserve">. Gender </w:t>
      </w:r>
      <w:r w:rsidR="00F1342E" w:rsidRPr="007F31DF">
        <w:t>Development</w:t>
      </w:r>
      <w:r w:rsidR="003448FD" w:rsidRPr="007F31DF">
        <w:t xml:space="preserve"> Research Conference</w:t>
      </w:r>
      <w:r w:rsidR="00F1342E" w:rsidRPr="007F31DF">
        <w:t xml:space="preserve">, San Francisco, </w:t>
      </w:r>
      <w:r w:rsidR="0069283D" w:rsidRPr="007F31DF">
        <w:t>CA (</w:t>
      </w:r>
      <w:proofErr w:type="gramStart"/>
      <w:r w:rsidR="0069283D" w:rsidRPr="007F31DF">
        <w:t>October,</w:t>
      </w:r>
      <w:proofErr w:type="gramEnd"/>
      <w:r w:rsidR="0069283D" w:rsidRPr="007F31DF">
        <w:t xml:space="preserve"> 2014</w:t>
      </w:r>
      <w:r w:rsidR="00D92B54" w:rsidRPr="007F31DF">
        <w:t>).</w:t>
      </w:r>
      <w:r w:rsidR="00D92B54" w:rsidRPr="007F31DF">
        <w:rPr>
          <w:i/>
        </w:rPr>
        <w:tab/>
      </w:r>
    </w:p>
    <w:p w14:paraId="7B358B00" w14:textId="77777777" w:rsidR="00D92B54" w:rsidRPr="007F31DF" w:rsidRDefault="00D379E9" w:rsidP="00D92B54">
      <w:pPr>
        <w:tabs>
          <w:tab w:val="left" w:pos="360"/>
        </w:tabs>
        <w:ind w:left="360"/>
        <w:rPr>
          <w:i/>
        </w:rPr>
      </w:pPr>
      <w:r w:rsidRPr="007F31DF">
        <w:rPr>
          <w:i/>
        </w:rPr>
        <w:tab/>
      </w:r>
    </w:p>
    <w:p w14:paraId="50228353" w14:textId="77777777" w:rsidR="001A1E37" w:rsidRPr="007F31DF" w:rsidRDefault="001A1E37" w:rsidP="001A1E37">
      <w:pPr>
        <w:tabs>
          <w:tab w:val="left" w:pos="360"/>
        </w:tabs>
        <w:ind w:left="360"/>
        <w:rPr>
          <w:i/>
        </w:rPr>
      </w:pPr>
      <w:r w:rsidRPr="007F31DF">
        <w:rPr>
          <w:i/>
        </w:rPr>
        <w:tab/>
        <w:t xml:space="preserve">Improving academic outcomes for Mexican immigrant children in a White community: </w:t>
      </w:r>
    </w:p>
    <w:p w14:paraId="5714EF87" w14:textId="7067A6C4" w:rsidR="001A1E37" w:rsidRPr="007F31DF" w:rsidRDefault="001A1E37" w:rsidP="00063157">
      <w:pPr>
        <w:tabs>
          <w:tab w:val="left" w:pos="360"/>
        </w:tabs>
      </w:pPr>
      <w:r w:rsidRPr="007F31DF">
        <w:rPr>
          <w:i/>
        </w:rPr>
        <w:t>The impact of discrimination and ethnic identity within schools.</w:t>
      </w:r>
      <w:r w:rsidRPr="007F31DF">
        <w:t xml:space="preserve"> University of Cincinnati</w:t>
      </w:r>
      <w:r w:rsidR="00063157" w:rsidRPr="007F31DF">
        <w:t xml:space="preserve"> </w:t>
      </w:r>
      <w:r w:rsidRPr="007F31DF">
        <w:t>Psychology Department Clinical Psychology Colloquium (</w:t>
      </w:r>
      <w:proofErr w:type="gramStart"/>
      <w:r w:rsidR="0069283D" w:rsidRPr="007F31DF">
        <w:t>September,</w:t>
      </w:r>
      <w:proofErr w:type="gramEnd"/>
      <w:r w:rsidR="0069283D" w:rsidRPr="007F31DF">
        <w:t xml:space="preserve"> 2014</w:t>
      </w:r>
      <w:r w:rsidRPr="007F31DF">
        <w:t>).</w:t>
      </w:r>
    </w:p>
    <w:p w14:paraId="5935E8DB" w14:textId="77777777" w:rsidR="001A1E37" w:rsidRPr="007F31DF" w:rsidRDefault="001A1E37" w:rsidP="001A1E37">
      <w:pPr>
        <w:tabs>
          <w:tab w:val="left" w:pos="360"/>
        </w:tabs>
        <w:ind w:left="360"/>
        <w:rPr>
          <w:i/>
        </w:rPr>
      </w:pPr>
    </w:p>
    <w:p w14:paraId="0432F919" w14:textId="77777777" w:rsidR="00D379E9" w:rsidRPr="007F31DF" w:rsidRDefault="00D92B54" w:rsidP="00D379E9">
      <w:pPr>
        <w:tabs>
          <w:tab w:val="left" w:pos="360"/>
        </w:tabs>
        <w:ind w:left="360"/>
        <w:rPr>
          <w:i/>
        </w:rPr>
      </w:pPr>
      <w:r w:rsidRPr="007F31DF">
        <w:rPr>
          <w:i/>
        </w:rPr>
        <w:tab/>
      </w:r>
      <w:r w:rsidR="00D379E9" w:rsidRPr="007F31DF">
        <w:rPr>
          <w:i/>
        </w:rPr>
        <w:t xml:space="preserve">Immigrant children in a newcomer community: How discrimination, ethnic identity, </w:t>
      </w:r>
    </w:p>
    <w:p w14:paraId="328AD7E6" w14:textId="006B31C0" w:rsidR="00070879" w:rsidRPr="007F31DF" w:rsidRDefault="00D379E9" w:rsidP="00D379E9">
      <w:pPr>
        <w:tabs>
          <w:tab w:val="left" w:pos="360"/>
        </w:tabs>
        <w:rPr>
          <w:i/>
        </w:rPr>
      </w:pPr>
      <w:r w:rsidRPr="007F31DF">
        <w:rPr>
          <w:i/>
        </w:rPr>
        <w:t>and academic outcomes are shaped by school context</w:t>
      </w:r>
      <w:r w:rsidRPr="007F31DF">
        <w:t>. Invited Address, Midwestern Psychological</w:t>
      </w:r>
      <w:r w:rsidR="0069283D" w:rsidRPr="007F31DF">
        <w:t xml:space="preserve"> Association, Chicago, IL (</w:t>
      </w:r>
      <w:proofErr w:type="gramStart"/>
      <w:r w:rsidR="0069283D" w:rsidRPr="007F31DF">
        <w:t>May,</w:t>
      </w:r>
      <w:proofErr w:type="gramEnd"/>
      <w:r w:rsidR="0069283D" w:rsidRPr="007F31DF">
        <w:t xml:space="preserve"> 2014</w:t>
      </w:r>
      <w:r w:rsidRPr="007F31DF">
        <w:t>).</w:t>
      </w:r>
      <w:r w:rsidRPr="007F31DF">
        <w:rPr>
          <w:i/>
        </w:rPr>
        <w:tab/>
      </w:r>
      <w:r w:rsidR="008A7DF9" w:rsidRPr="007F31DF">
        <w:rPr>
          <w:i/>
        </w:rPr>
        <w:tab/>
      </w:r>
    </w:p>
    <w:p w14:paraId="138965A7" w14:textId="77777777" w:rsidR="00D452F0" w:rsidRPr="007F31DF" w:rsidRDefault="00D452F0" w:rsidP="008A7DF9">
      <w:pPr>
        <w:tabs>
          <w:tab w:val="left" w:pos="360"/>
        </w:tabs>
        <w:ind w:left="360"/>
        <w:rPr>
          <w:i/>
        </w:rPr>
      </w:pPr>
    </w:p>
    <w:p w14:paraId="190D7C01" w14:textId="77777777" w:rsidR="00FB05BE" w:rsidRPr="007F31DF" w:rsidRDefault="0022755B" w:rsidP="008A7DF9">
      <w:pPr>
        <w:tabs>
          <w:tab w:val="left" w:pos="360"/>
        </w:tabs>
        <w:ind w:left="360"/>
        <w:rPr>
          <w:i/>
        </w:rPr>
      </w:pPr>
      <w:r w:rsidRPr="007F31DF">
        <w:rPr>
          <w:i/>
        </w:rPr>
        <w:tab/>
      </w:r>
      <w:r w:rsidR="008A7DF9" w:rsidRPr="007F31DF">
        <w:rPr>
          <w:i/>
        </w:rPr>
        <w:t>Mexican immigrant children in a White community: How d</w:t>
      </w:r>
      <w:r w:rsidR="00FB05BE" w:rsidRPr="007F31DF">
        <w:rPr>
          <w:i/>
        </w:rPr>
        <w:t xml:space="preserve">iscrimination, ethnic identity, </w:t>
      </w:r>
    </w:p>
    <w:p w14:paraId="355AFF04" w14:textId="26187BA0" w:rsidR="008A7DF9" w:rsidRPr="007F31DF" w:rsidRDefault="008A7DF9" w:rsidP="0001757C">
      <w:pPr>
        <w:tabs>
          <w:tab w:val="left" w:pos="360"/>
        </w:tabs>
        <w:rPr>
          <w:i/>
        </w:rPr>
      </w:pPr>
      <w:r w:rsidRPr="007F31DF">
        <w:rPr>
          <w:i/>
        </w:rPr>
        <w:t>and academic attitudes are shaped by school context.</w:t>
      </w:r>
      <w:r w:rsidRPr="007F31DF">
        <w:t xml:space="preserve"> Colloquium at University of Louisville (</w:t>
      </w:r>
      <w:proofErr w:type="gramStart"/>
      <w:r w:rsidR="0069283D" w:rsidRPr="007F31DF">
        <w:t>November,</w:t>
      </w:r>
      <w:proofErr w:type="gramEnd"/>
      <w:r w:rsidR="0069283D" w:rsidRPr="007F31DF">
        <w:t xml:space="preserve"> 2013</w:t>
      </w:r>
      <w:r w:rsidRPr="007F31DF">
        <w:t xml:space="preserve">). </w:t>
      </w:r>
    </w:p>
    <w:p w14:paraId="7EF60F52" w14:textId="77777777" w:rsidR="00D92B54" w:rsidRPr="007F31DF" w:rsidRDefault="00D92B54" w:rsidP="00D621DF">
      <w:pPr>
        <w:tabs>
          <w:tab w:val="left" w:pos="360"/>
        </w:tabs>
        <w:rPr>
          <w:i/>
        </w:rPr>
      </w:pPr>
    </w:p>
    <w:p w14:paraId="40B6B8F2" w14:textId="77777777" w:rsidR="003448FD" w:rsidRPr="007F31DF" w:rsidRDefault="00D621DF" w:rsidP="003448FD">
      <w:pPr>
        <w:tabs>
          <w:tab w:val="left" w:pos="360"/>
        </w:tabs>
        <w:ind w:left="360"/>
      </w:pPr>
      <w:r w:rsidRPr="007F31DF">
        <w:rPr>
          <w:i/>
        </w:rPr>
        <w:tab/>
      </w:r>
      <w:r w:rsidR="002140C5" w:rsidRPr="007F31DF">
        <w:rPr>
          <w:i/>
        </w:rPr>
        <w:t>The intersections of gender and race: Why they both matter</w:t>
      </w:r>
      <w:r w:rsidR="003448FD" w:rsidRPr="007F31DF">
        <w:t>. Gender Development</w:t>
      </w:r>
    </w:p>
    <w:p w14:paraId="3CE1F501" w14:textId="066A335B" w:rsidR="0001757C" w:rsidRPr="007F31DF" w:rsidRDefault="003448FD" w:rsidP="003448FD">
      <w:pPr>
        <w:tabs>
          <w:tab w:val="left" w:pos="360"/>
        </w:tabs>
      </w:pPr>
      <w:r w:rsidRPr="007F31DF">
        <w:t>Research Conference</w:t>
      </w:r>
      <w:r w:rsidR="002140C5" w:rsidRPr="007F31DF">
        <w:t>, San Francisco, CA (</w:t>
      </w:r>
      <w:proofErr w:type="gramStart"/>
      <w:r w:rsidR="0069283D" w:rsidRPr="007F31DF">
        <w:t>April,</w:t>
      </w:r>
      <w:proofErr w:type="gramEnd"/>
      <w:r w:rsidR="0069283D" w:rsidRPr="007F31DF">
        <w:t xml:space="preserve"> 2012</w:t>
      </w:r>
      <w:r w:rsidR="002140C5" w:rsidRPr="007F31DF">
        <w:t>).</w:t>
      </w:r>
      <w:r w:rsidR="00C60446" w:rsidRPr="007F31DF">
        <w:rPr>
          <w:i/>
        </w:rPr>
        <w:tab/>
      </w:r>
    </w:p>
    <w:p w14:paraId="43810014" w14:textId="77777777" w:rsidR="00FD7B15" w:rsidRPr="007F31DF" w:rsidRDefault="00FD7B15" w:rsidP="00FD7B15">
      <w:pPr>
        <w:tabs>
          <w:tab w:val="left" w:pos="360"/>
        </w:tabs>
        <w:rPr>
          <w:i/>
        </w:rPr>
      </w:pPr>
    </w:p>
    <w:p w14:paraId="46ECDB81" w14:textId="77777777" w:rsidR="00C60446" w:rsidRPr="007F31DF" w:rsidRDefault="00FD7B15" w:rsidP="00C60446">
      <w:pPr>
        <w:tabs>
          <w:tab w:val="left" w:pos="360"/>
        </w:tabs>
        <w:ind w:left="360"/>
        <w:rPr>
          <w:i/>
        </w:rPr>
      </w:pPr>
      <w:r w:rsidRPr="007F31DF">
        <w:rPr>
          <w:i/>
        </w:rPr>
        <w:tab/>
      </w:r>
      <w:r w:rsidR="00C60446" w:rsidRPr="007F31DF">
        <w:rPr>
          <w:i/>
        </w:rPr>
        <w:t>Discrimination and ethnic identity predict the academic outcomes of Mexican immigrant</w:t>
      </w:r>
    </w:p>
    <w:p w14:paraId="07ADAE59" w14:textId="15010FD4" w:rsidR="00C60446" w:rsidRPr="007F31DF" w:rsidRDefault="00C60446" w:rsidP="00C60446">
      <w:pPr>
        <w:tabs>
          <w:tab w:val="left" w:pos="360"/>
        </w:tabs>
      </w:pPr>
      <w:r w:rsidRPr="007F31DF">
        <w:rPr>
          <w:i/>
        </w:rPr>
        <w:t>children in a White community:  The importance of school context</w:t>
      </w:r>
      <w:r w:rsidRPr="007F31DF">
        <w:t xml:space="preserve">.  Department of Sociology Speaker Series </w:t>
      </w:r>
      <w:r w:rsidR="0069283D" w:rsidRPr="007F31DF">
        <w:t>at University of Kentucky (</w:t>
      </w:r>
      <w:proofErr w:type="gramStart"/>
      <w:r w:rsidR="0069283D" w:rsidRPr="007F31DF">
        <w:t>November,</w:t>
      </w:r>
      <w:proofErr w:type="gramEnd"/>
      <w:r w:rsidR="0069283D" w:rsidRPr="007F31DF">
        <w:t xml:space="preserve"> 2011</w:t>
      </w:r>
      <w:r w:rsidRPr="007F31DF">
        <w:t xml:space="preserve">). </w:t>
      </w:r>
      <w:r w:rsidRPr="007F31DF">
        <w:rPr>
          <w:i/>
        </w:rPr>
        <w:tab/>
      </w:r>
    </w:p>
    <w:p w14:paraId="2D062E93" w14:textId="77777777" w:rsidR="00C60446" w:rsidRPr="007F31DF" w:rsidRDefault="00C60446" w:rsidP="00C5766B">
      <w:pPr>
        <w:ind w:firstLine="720"/>
        <w:rPr>
          <w:i/>
        </w:rPr>
      </w:pPr>
    </w:p>
    <w:p w14:paraId="6135979D" w14:textId="579E4109" w:rsidR="00C5766B" w:rsidRPr="007F31DF" w:rsidRDefault="00C5766B" w:rsidP="00C5766B">
      <w:pPr>
        <w:ind w:firstLine="720"/>
      </w:pPr>
      <w:r w:rsidRPr="007F31DF">
        <w:rPr>
          <w:i/>
        </w:rPr>
        <w:t>Attitudes towards immigrants.</w:t>
      </w:r>
      <w:r w:rsidRPr="007F31DF">
        <w:t xml:space="preserve">  Conference on Immigration Policy in an Anti-Immigrant Era at University of Kentucky (</w:t>
      </w:r>
      <w:proofErr w:type="gramStart"/>
      <w:r w:rsidR="0069283D" w:rsidRPr="007F31DF">
        <w:t>March,</w:t>
      </w:r>
      <w:proofErr w:type="gramEnd"/>
      <w:r w:rsidR="0069283D" w:rsidRPr="007F31DF">
        <w:t xml:space="preserve"> </w:t>
      </w:r>
      <w:r w:rsidRPr="007F31DF">
        <w:t>2011).</w:t>
      </w:r>
    </w:p>
    <w:p w14:paraId="6006568C" w14:textId="77777777" w:rsidR="00C5766B" w:rsidRPr="007F31DF" w:rsidRDefault="00C5766B" w:rsidP="00C2397F">
      <w:pPr>
        <w:tabs>
          <w:tab w:val="left" w:pos="360"/>
        </w:tabs>
        <w:ind w:left="360"/>
        <w:rPr>
          <w:i/>
        </w:rPr>
      </w:pPr>
    </w:p>
    <w:p w14:paraId="6E332401" w14:textId="77777777" w:rsidR="00C2397F" w:rsidRPr="007F31DF" w:rsidRDefault="00C5766B" w:rsidP="00C2397F">
      <w:pPr>
        <w:tabs>
          <w:tab w:val="left" w:pos="360"/>
        </w:tabs>
        <w:ind w:left="360"/>
        <w:rPr>
          <w:i/>
        </w:rPr>
      </w:pPr>
      <w:r w:rsidRPr="007F31DF">
        <w:rPr>
          <w:i/>
        </w:rPr>
        <w:tab/>
      </w:r>
      <w:r w:rsidR="00C2397F" w:rsidRPr="007F31DF">
        <w:rPr>
          <w:i/>
        </w:rPr>
        <w:t>Discrimination and ethnic identity predict the academic outcomes of Mexican immigrant</w:t>
      </w:r>
    </w:p>
    <w:p w14:paraId="3AF930D3" w14:textId="58A4A800" w:rsidR="00C2397F" w:rsidRPr="007F31DF" w:rsidRDefault="00C2397F" w:rsidP="00C2397F">
      <w:pPr>
        <w:tabs>
          <w:tab w:val="left" w:pos="360"/>
        </w:tabs>
      </w:pPr>
      <w:r w:rsidRPr="007F31DF">
        <w:rPr>
          <w:i/>
        </w:rPr>
        <w:t>children in a White community:  The importance of school context</w:t>
      </w:r>
      <w:r w:rsidRPr="007F31DF">
        <w:t>.  Conference for Eastern Sociological Society, Philadelphia, PA (</w:t>
      </w:r>
      <w:proofErr w:type="gramStart"/>
      <w:r w:rsidR="0069283D" w:rsidRPr="007F31DF">
        <w:t>February,</w:t>
      </w:r>
      <w:proofErr w:type="gramEnd"/>
      <w:r w:rsidR="0069283D" w:rsidRPr="007F31DF">
        <w:t xml:space="preserve"> </w:t>
      </w:r>
      <w:r w:rsidRPr="007F31DF">
        <w:t xml:space="preserve">2011). </w:t>
      </w:r>
      <w:r w:rsidR="008151E5" w:rsidRPr="007F31DF">
        <w:rPr>
          <w:i/>
        </w:rPr>
        <w:tab/>
      </w:r>
    </w:p>
    <w:p w14:paraId="04D2EF3D" w14:textId="77777777" w:rsidR="00C2397F" w:rsidRPr="007F31DF" w:rsidRDefault="00C2397F" w:rsidP="00C2397F">
      <w:pPr>
        <w:rPr>
          <w:i/>
        </w:rPr>
      </w:pPr>
    </w:p>
    <w:p w14:paraId="2B30AFCF" w14:textId="7E4B2DA5" w:rsidR="00C2397F" w:rsidRPr="007F31DF" w:rsidRDefault="00C2397F" w:rsidP="00C2397F">
      <w:pPr>
        <w:ind w:firstLine="720"/>
      </w:pPr>
      <w:r w:rsidRPr="007F31DF">
        <w:rPr>
          <w:i/>
        </w:rPr>
        <w:t>Children's attitudes about presidential politics and segregation.</w:t>
      </w:r>
      <w:r w:rsidRPr="007F31DF">
        <w:t xml:space="preserve">  Conference on Structural Racism: Inequality in America Today at University of Kentucky (</w:t>
      </w:r>
      <w:proofErr w:type="gramStart"/>
      <w:r w:rsidR="0069283D" w:rsidRPr="007F31DF">
        <w:t>February,</w:t>
      </w:r>
      <w:proofErr w:type="gramEnd"/>
      <w:r w:rsidR="0069283D" w:rsidRPr="007F31DF">
        <w:t xml:space="preserve"> </w:t>
      </w:r>
      <w:r w:rsidRPr="007F31DF">
        <w:t>2011).</w:t>
      </w:r>
    </w:p>
    <w:p w14:paraId="05D557F8" w14:textId="77777777" w:rsidR="00C2397F" w:rsidRPr="007F31DF" w:rsidRDefault="00C2397F">
      <w:pPr>
        <w:tabs>
          <w:tab w:val="left" w:pos="360"/>
        </w:tabs>
        <w:rPr>
          <w:i/>
        </w:rPr>
      </w:pPr>
    </w:p>
    <w:p w14:paraId="649C684F" w14:textId="0C0CB16E" w:rsidR="008151E5" w:rsidRPr="007F31DF" w:rsidRDefault="00C2397F">
      <w:pPr>
        <w:tabs>
          <w:tab w:val="left" w:pos="360"/>
        </w:tabs>
      </w:pPr>
      <w:r w:rsidRPr="007F31DF">
        <w:rPr>
          <w:i/>
        </w:rPr>
        <w:lastRenderedPageBreak/>
        <w:tab/>
      </w:r>
      <w:r w:rsidRPr="007F31DF">
        <w:rPr>
          <w:i/>
        </w:rPr>
        <w:tab/>
      </w:r>
      <w:r w:rsidR="008151E5" w:rsidRPr="007F31DF">
        <w:rPr>
          <w:i/>
        </w:rPr>
        <w:t xml:space="preserve">The experience of being a girl in a man’s world: How discouraging comments and sexual harassment shape adolescent girls' achievement, aspirations, and self-concept. </w:t>
      </w:r>
      <w:r w:rsidR="008151E5" w:rsidRPr="007F31DF">
        <w:t xml:space="preserve"> Colloquium Series at UCLA Center for the Study of Women (</w:t>
      </w:r>
      <w:proofErr w:type="gramStart"/>
      <w:r w:rsidR="0069283D" w:rsidRPr="007F31DF">
        <w:t>April,</w:t>
      </w:r>
      <w:proofErr w:type="gramEnd"/>
      <w:r w:rsidR="0069283D" w:rsidRPr="007F31DF">
        <w:t xml:space="preserve"> </w:t>
      </w:r>
      <w:r w:rsidR="008151E5" w:rsidRPr="007F31DF">
        <w:t>2007).</w:t>
      </w:r>
    </w:p>
    <w:p w14:paraId="5F5A86C6" w14:textId="77777777" w:rsidR="008151E5" w:rsidRPr="007F31DF" w:rsidRDefault="008151E5">
      <w:pPr>
        <w:tabs>
          <w:tab w:val="left" w:pos="360"/>
        </w:tabs>
      </w:pPr>
      <w:r w:rsidRPr="007F31DF">
        <w:tab/>
      </w:r>
      <w:r w:rsidRPr="007F31DF">
        <w:tab/>
      </w:r>
    </w:p>
    <w:p w14:paraId="2EF13F3C" w14:textId="51BE9297" w:rsidR="008151E5" w:rsidRPr="007F31DF" w:rsidRDefault="008151E5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i/>
        </w:rPr>
        <w:t>How children perceive gender and racial discrimination: Similarities and differences.</w:t>
      </w:r>
      <w:r w:rsidRPr="007F31DF">
        <w:t xml:space="preserve">  </w:t>
      </w:r>
      <w:r w:rsidRPr="007F31DF">
        <w:rPr>
          <w:i/>
        </w:rPr>
        <w:t xml:space="preserve"> </w:t>
      </w:r>
      <w:r w:rsidRPr="007F31DF">
        <w:t>Gender Development</w:t>
      </w:r>
      <w:r w:rsidR="003448FD" w:rsidRPr="007F31DF">
        <w:t xml:space="preserve"> Research Conference</w:t>
      </w:r>
      <w:r w:rsidRPr="007F31DF">
        <w:t>, San Francisco, CA (</w:t>
      </w:r>
      <w:proofErr w:type="gramStart"/>
      <w:r w:rsidR="0069283D" w:rsidRPr="007F31DF">
        <w:t>April,</w:t>
      </w:r>
      <w:proofErr w:type="gramEnd"/>
      <w:r w:rsidR="0069283D" w:rsidRPr="007F31DF">
        <w:t xml:space="preserve"> </w:t>
      </w:r>
      <w:r w:rsidRPr="007F31DF">
        <w:t>2</w:t>
      </w:r>
      <w:r w:rsidR="0069283D" w:rsidRPr="007F31DF">
        <w:t>006</w:t>
      </w:r>
      <w:r w:rsidRPr="007F31DF">
        <w:t>).</w:t>
      </w:r>
    </w:p>
    <w:p w14:paraId="7813AA73" w14:textId="77777777" w:rsidR="008151E5" w:rsidRPr="007F31DF" w:rsidRDefault="008151E5">
      <w:pPr>
        <w:tabs>
          <w:tab w:val="left" w:pos="360"/>
        </w:tabs>
      </w:pPr>
      <w:r w:rsidRPr="007F31DF">
        <w:tab/>
      </w:r>
    </w:p>
    <w:p w14:paraId="257EECD3" w14:textId="5D5590A7" w:rsidR="008151E5" w:rsidRPr="007F31DF" w:rsidRDefault="008151E5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i/>
        </w:rPr>
        <w:t>Children in academically stigmatized groups: Perceptions of bias, identity, and attitudes.</w:t>
      </w:r>
      <w:r w:rsidRPr="007F31DF">
        <w:t xml:space="preserve"> Interdisciplinary Human Development Colloquium Series at University of California, Santa Barbara (</w:t>
      </w:r>
      <w:proofErr w:type="gramStart"/>
      <w:r w:rsidR="0069283D" w:rsidRPr="007F31DF">
        <w:t>April,</w:t>
      </w:r>
      <w:proofErr w:type="gramEnd"/>
      <w:r w:rsidR="0069283D" w:rsidRPr="007F31DF">
        <w:t xml:space="preserve"> </w:t>
      </w:r>
      <w:r w:rsidRPr="007F31DF">
        <w:t xml:space="preserve">2006). </w:t>
      </w:r>
      <w:r w:rsidRPr="007F31DF">
        <w:tab/>
      </w:r>
    </w:p>
    <w:p w14:paraId="115015A0" w14:textId="77777777" w:rsidR="008151E5" w:rsidRPr="007F31DF" w:rsidRDefault="008151E5">
      <w:pPr>
        <w:tabs>
          <w:tab w:val="left" w:pos="360"/>
        </w:tabs>
      </w:pPr>
    </w:p>
    <w:p w14:paraId="4B3E5EDA" w14:textId="462A9EC9" w:rsidR="008151E5" w:rsidRPr="007F31DF" w:rsidRDefault="008151E5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i/>
        </w:rPr>
        <w:t>When developmental psychology met social psychology: A look at perceptions of discrimination</w:t>
      </w:r>
      <w:r w:rsidRPr="007F31DF">
        <w:t>.  Social Psychology Colloquium Series at University of California, Los Angeles (</w:t>
      </w:r>
      <w:proofErr w:type="gramStart"/>
      <w:r w:rsidR="0069283D" w:rsidRPr="007F31DF">
        <w:t>March,</w:t>
      </w:r>
      <w:proofErr w:type="gramEnd"/>
      <w:r w:rsidR="0069283D" w:rsidRPr="007F31DF">
        <w:t xml:space="preserve"> 2005</w:t>
      </w:r>
      <w:r w:rsidRPr="007F31DF">
        <w:t>).</w:t>
      </w:r>
      <w:r w:rsidRPr="007F31DF">
        <w:tab/>
      </w:r>
    </w:p>
    <w:p w14:paraId="0A65F659" w14:textId="77777777" w:rsidR="00F25905" w:rsidRPr="007F31DF" w:rsidRDefault="008151E5">
      <w:pPr>
        <w:tabs>
          <w:tab w:val="left" w:pos="360"/>
        </w:tabs>
      </w:pPr>
      <w:r w:rsidRPr="007F31DF">
        <w:tab/>
      </w:r>
      <w:r w:rsidRPr="007F31DF">
        <w:tab/>
      </w:r>
    </w:p>
    <w:p w14:paraId="32C99E86" w14:textId="4C21BC2E" w:rsidR="008151E5" w:rsidRPr="007F31DF" w:rsidRDefault="00F25905">
      <w:pPr>
        <w:tabs>
          <w:tab w:val="left" w:pos="360"/>
        </w:tabs>
      </w:pPr>
      <w:r w:rsidRPr="007F31DF">
        <w:tab/>
      </w:r>
      <w:r w:rsidRPr="007F31DF">
        <w:tab/>
      </w:r>
      <w:r w:rsidR="008151E5" w:rsidRPr="007F31DF">
        <w:rPr>
          <w:i/>
        </w:rPr>
        <w:t xml:space="preserve">A developmental look at discrimination: A proposed model for when children </w:t>
      </w:r>
      <w:proofErr w:type="gramStart"/>
      <w:r w:rsidR="008151E5" w:rsidRPr="007F31DF">
        <w:rPr>
          <w:i/>
        </w:rPr>
        <w:t>perceive</w:t>
      </w:r>
      <w:proofErr w:type="gramEnd"/>
      <w:r w:rsidR="008151E5" w:rsidRPr="007F31DF">
        <w:rPr>
          <w:i/>
        </w:rPr>
        <w:t xml:space="preserve"> bias</w:t>
      </w:r>
      <w:r w:rsidR="008151E5" w:rsidRPr="007F31DF">
        <w:t>.  Developmental Psychology Colloquium Series at University of California, Irvine (</w:t>
      </w:r>
      <w:proofErr w:type="gramStart"/>
      <w:r w:rsidR="0069283D" w:rsidRPr="007F31DF">
        <w:t>October,</w:t>
      </w:r>
      <w:proofErr w:type="gramEnd"/>
      <w:r w:rsidR="0069283D" w:rsidRPr="007F31DF">
        <w:t xml:space="preserve"> </w:t>
      </w:r>
      <w:r w:rsidR="008151E5" w:rsidRPr="007F31DF">
        <w:t>2004).</w:t>
      </w:r>
    </w:p>
    <w:p w14:paraId="7BD33F89" w14:textId="77777777" w:rsidR="008151E5" w:rsidRPr="007F31DF" w:rsidRDefault="008151E5">
      <w:pPr>
        <w:tabs>
          <w:tab w:val="left" w:pos="360"/>
        </w:tabs>
      </w:pPr>
    </w:p>
    <w:p w14:paraId="72396832" w14:textId="60F5B8CF" w:rsidR="008151E5" w:rsidRPr="007F31DF" w:rsidRDefault="008151E5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i/>
        </w:rPr>
        <w:t>Children’s perceptions of gender discrimination</w:t>
      </w:r>
      <w:r w:rsidRPr="007F31DF">
        <w:t>.  Psychological Studies in Education Colloquium Series at University of California, Los Angeles (</w:t>
      </w:r>
      <w:proofErr w:type="gramStart"/>
      <w:r w:rsidRPr="007F31DF">
        <w:t>March</w:t>
      </w:r>
      <w:r w:rsidR="0069283D" w:rsidRPr="007F31DF">
        <w:t>,</w:t>
      </w:r>
      <w:proofErr w:type="gramEnd"/>
      <w:r w:rsidR="0069283D" w:rsidRPr="007F31DF">
        <w:t xml:space="preserve"> 2004,</w:t>
      </w:r>
      <w:r w:rsidRPr="007F31DF">
        <w:t>).</w:t>
      </w:r>
      <w:r w:rsidRPr="007F31DF">
        <w:tab/>
      </w:r>
    </w:p>
    <w:p w14:paraId="1F5F4911" w14:textId="77777777" w:rsidR="008151E5" w:rsidRPr="007F31DF" w:rsidRDefault="008151E5">
      <w:pPr>
        <w:tabs>
          <w:tab w:val="left" w:pos="360"/>
        </w:tabs>
      </w:pPr>
    </w:p>
    <w:p w14:paraId="2582D13E" w14:textId="2E152FC3" w:rsidR="008151E5" w:rsidRPr="007F31DF" w:rsidRDefault="008151E5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i/>
        </w:rPr>
        <w:t>Stigmatized group membership:  Effects on children’s intergroup attitudes, affect, and perceptions of bias</w:t>
      </w:r>
      <w:r w:rsidRPr="007F31DF">
        <w:t>.  Developmental Psychology Colloquium Series at University of California, Santa Cruz (</w:t>
      </w:r>
      <w:proofErr w:type="gramStart"/>
      <w:r w:rsidR="0069283D" w:rsidRPr="007F31DF">
        <w:t>November,</w:t>
      </w:r>
      <w:proofErr w:type="gramEnd"/>
      <w:r w:rsidR="0069283D" w:rsidRPr="007F31DF">
        <w:t xml:space="preserve"> </w:t>
      </w:r>
      <w:r w:rsidRPr="007F31DF">
        <w:t xml:space="preserve">2003). </w:t>
      </w:r>
    </w:p>
    <w:p w14:paraId="26A1F69D" w14:textId="77777777" w:rsidR="008151E5" w:rsidRPr="007F31DF" w:rsidRDefault="008151E5">
      <w:pPr>
        <w:tabs>
          <w:tab w:val="left" w:pos="360"/>
        </w:tabs>
      </w:pPr>
    </w:p>
    <w:p w14:paraId="2E7EBCA1" w14:textId="3665A924" w:rsidR="008151E5" w:rsidRPr="007F31DF" w:rsidRDefault="008151E5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rPr>
          <w:i/>
        </w:rPr>
        <w:t>What does it mean to be in a stigmatized group?</w:t>
      </w:r>
      <w:r w:rsidRPr="007F31DF">
        <w:t xml:space="preserve">  Keynote speaker at Psychology Undergraduate Research Sympos</w:t>
      </w:r>
      <w:r w:rsidR="0069283D" w:rsidRPr="007F31DF">
        <w:t>ium at Belmont University (</w:t>
      </w:r>
      <w:proofErr w:type="gramStart"/>
      <w:r w:rsidR="0069283D" w:rsidRPr="007F31DF">
        <w:t>November,</w:t>
      </w:r>
      <w:proofErr w:type="gramEnd"/>
      <w:r w:rsidR="0069283D" w:rsidRPr="007F31DF">
        <w:t xml:space="preserve"> 2002</w:t>
      </w:r>
      <w:r w:rsidRPr="007F31DF">
        <w:t xml:space="preserve">).  </w:t>
      </w:r>
    </w:p>
    <w:p w14:paraId="539C2A4A" w14:textId="479126F0" w:rsidR="008F3715" w:rsidRDefault="008F3715" w:rsidP="00720527">
      <w:pPr>
        <w:tabs>
          <w:tab w:val="left" w:pos="360"/>
        </w:tabs>
        <w:rPr>
          <w:b/>
        </w:rPr>
      </w:pPr>
    </w:p>
    <w:p w14:paraId="268F9776" w14:textId="77777777" w:rsidR="00214D7C" w:rsidRPr="007F31DF" w:rsidRDefault="00214D7C" w:rsidP="00720527">
      <w:pPr>
        <w:tabs>
          <w:tab w:val="left" w:pos="360"/>
        </w:tabs>
        <w:rPr>
          <w:b/>
        </w:rPr>
      </w:pPr>
    </w:p>
    <w:p w14:paraId="2E785F92" w14:textId="4FC0A440" w:rsidR="008151E5" w:rsidRDefault="008151E5">
      <w:pPr>
        <w:tabs>
          <w:tab w:val="left" w:pos="360"/>
        </w:tabs>
        <w:rPr>
          <w:b/>
        </w:rPr>
      </w:pPr>
      <w:r w:rsidRPr="007F31DF">
        <w:rPr>
          <w:b/>
        </w:rPr>
        <w:t>PROFESSIONAL and SERVICE ACTIVITIES</w:t>
      </w:r>
    </w:p>
    <w:p w14:paraId="2C6A192C" w14:textId="77777777" w:rsidR="00D63427" w:rsidRPr="007F31DF" w:rsidRDefault="00D63427">
      <w:pPr>
        <w:tabs>
          <w:tab w:val="left" w:pos="360"/>
        </w:tabs>
        <w:rPr>
          <w:b/>
        </w:rPr>
      </w:pPr>
    </w:p>
    <w:p w14:paraId="5AF73D47" w14:textId="3CDA58D0" w:rsidR="008151E5" w:rsidRPr="007F31DF" w:rsidRDefault="002501A5">
      <w:pPr>
        <w:tabs>
          <w:tab w:val="left" w:pos="360"/>
        </w:tabs>
        <w:rPr>
          <w:b/>
        </w:rPr>
      </w:pPr>
      <w:r w:rsidRPr="007F31DF">
        <w:rPr>
          <w:b/>
        </w:rPr>
        <w:t xml:space="preserve">Selected </w:t>
      </w:r>
      <w:r w:rsidR="008151E5" w:rsidRPr="007F31DF">
        <w:rPr>
          <w:b/>
        </w:rPr>
        <w:t>Professional Activities</w:t>
      </w:r>
    </w:p>
    <w:p w14:paraId="7EA582C7" w14:textId="77777777" w:rsidR="00DF491F" w:rsidRDefault="00DF491F" w:rsidP="003B28B6"/>
    <w:p w14:paraId="04C357D2" w14:textId="09EB6065" w:rsidR="005C2B68" w:rsidRDefault="005C2B68" w:rsidP="005C2B68">
      <w:r>
        <w:t>Publications Committee,</w:t>
      </w:r>
      <w:r w:rsidRPr="00674252">
        <w:t xml:space="preserve"> Society for Research in Child Development</w:t>
      </w:r>
      <w:r>
        <w:tab/>
      </w:r>
      <w:r>
        <w:tab/>
        <w:t xml:space="preserve">  </w:t>
      </w:r>
      <w:r w:rsidRPr="00674252">
        <w:rPr>
          <w:b/>
        </w:rPr>
        <w:t>202</w:t>
      </w:r>
      <w:r>
        <w:rPr>
          <w:b/>
        </w:rPr>
        <w:t>1-present</w:t>
      </w:r>
    </w:p>
    <w:p w14:paraId="745BE73F" w14:textId="77777777" w:rsidR="005C2B68" w:rsidRDefault="005C2B68" w:rsidP="003B28B6">
      <w:pPr>
        <w:rPr>
          <w:color w:val="000000" w:themeColor="text1"/>
        </w:rPr>
      </w:pPr>
    </w:p>
    <w:p w14:paraId="558C498A" w14:textId="30096B08" w:rsidR="00123DF7" w:rsidRDefault="00123DF7" w:rsidP="003B28B6">
      <w:pPr>
        <w:rPr>
          <w:color w:val="000000" w:themeColor="text1"/>
        </w:rPr>
      </w:pPr>
      <w:r>
        <w:rPr>
          <w:color w:val="000000" w:themeColor="text1"/>
        </w:rPr>
        <w:t>Collaborator, Center for Scholars and Storytellers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</w:t>
      </w:r>
      <w:r w:rsidRPr="00123DF7">
        <w:rPr>
          <w:b/>
          <w:bCs/>
          <w:color w:val="000000" w:themeColor="text1"/>
        </w:rPr>
        <w:t>2021-present</w:t>
      </w:r>
    </w:p>
    <w:p w14:paraId="54931357" w14:textId="77777777" w:rsidR="00123DF7" w:rsidRDefault="00123DF7" w:rsidP="003B28B6">
      <w:pPr>
        <w:rPr>
          <w:color w:val="000000" w:themeColor="text1"/>
        </w:rPr>
      </w:pPr>
    </w:p>
    <w:p w14:paraId="1DDA8148" w14:textId="32B493B3" w:rsidR="00DC75BE" w:rsidRDefault="00DC75BE" w:rsidP="003B28B6">
      <w:pPr>
        <w:rPr>
          <w:color w:val="000000" w:themeColor="text1"/>
        </w:rPr>
      </w:pPr>
      <w:r>
        <w:rPr>
          <w:color w:val="000000" w:themeColor="text1"/>
        </w:rPr>
        <w:t xml:space="preserve">Advisor, Embrace </w:t>
      </w:r>
      <w:r w:rsidR="00AD7E55">
        <w:rPr>
          <w:color w:val="000000" w:themeColor="text1"/>
        </w:rPr>
        <w:t>Race</w:t>
      </w:r>
      <w:r w:rsidR="00AD7E55">
        <w:rPr>
          <w:color w:val="000000" w:themeColor="text1"/>
        </w:rPr>
        <w:tab/>
      </w:r>
      <w:r w:rsidR="00AD7E55">
        <w:rPr>
          <w:color w:val="000000" w:themeColor="text1"/>
        </w:rPr>
        <w:tab/>
      </w:r>
      <w:r w:rsidR="00AD7E55">
        <w:rPr>
          <w:color w:val="000000" w:themeColor="text1"/>
        </w:rPr>
        <w:tab/>
      </w:r>
      <w:r w:rsidR="00AD7E55">
        <w:rPr>
          <w:color w:val="000000" w:themeColor="text1"/>
        </w:rPr>
        <w:tab/>
      </w:r>
      <w:r w:rsidR="00AD7E55">
        <w:rPr>
          <w:color w:val="000000" w:themeColor="text1"/>
        </w:rPr>
        <w:tab/>
      </w:r>
      <w:r w:rsidR="00AD7E55">
        <w:rPr>
          <w:color w:val="000000" w:themeColor="text1"/>
        </w:rPr>
        <w:tab/>
      </w:r>
      <w:r w:rsidR="00AD7E55">
        <w:rPr>
          <w:color w:val="000000" w:themeColor="text1"/>
        </w:rPr>
        <w:tab/>
      </w:r>
      <w:r w:rsidR="00AD7E55">
        <w:rPr>
          <w:color w:val="000000" w:themeColor="text1"/>
        </w:rPr>
        <w:tab/>
        <w:t xml:space="preserve"> </w:t>
      </w:r>
      <w:r w:rsidR="00AD7E55" w:rsidRPr="00AD7E55">
        <w:rPr>
          <w:b/>
          <w:bCs/>
          <w:color w:val="000000" w:themeColor="text1"/>
        </w:rPr>
        <w:t>2020- present</w:t>
      </w:r>
    </w:p>
    <w:p w14:paraId="116A3457" w14:textId="77777777" w:rsidR="00DC75BE" w:rsidRDefault="00DC75BE" w:rsidP="003B28B6">
      <w:pPr>
        <w:rPr>
          <w:color w:val="000000" w:themeColor="text1"/>
        </w:rPr>
      </w:pPr>
    </w:p>
    <w:p w14:paraId="484417DC" w14:textId="496270EE" w:rsidR="009E3D02" w:rsidRDefault="00CE5218" w:rsidP="003B28B6">
      <w:pPr>
        <w:rPr>
          <w:color w:val="000000" w:themeColor="text1"/>
        </w:rPr>
      </w:pPr>
      <w:r>
        <w:rPr>
          <w:color w:val="000000" w:themeColor="text1"/>
        </w:rPr>
        <w:t>Advisory Council</w:t>
      </w:r>
      <w:r>
        <w:rPr>
          <w:color w:val="000000" w:themeColor="text1"/>
        </w:rPr>
        <w:t xml:space="preserve">, </w:t>
      </w:r>
      <w:r w:rsidR="009E3D02">
        <w:rPr>
          <w:color w:val="000000" w:themeColor="text1"/>
        </w:rPr>
        <w:t>Village School of Louisville</w:t>
      </w:r>
      <w:r w:rsidR="009E3D02">
        <w:rPr>
          <w:color w:val="000000" w:themeColor="text1"/>
        </w:rPr>
        <w:tab/>
      </w:r>
      <w:r w:rsidR="009E3D02">
        <w:rPr>
          <w:color w:val="000000" w:themeColor="text1"/>
        </w:rPr>
        <w:tab/>
      </w:r>
      <w:r w:rsidR="009E3D02">
        <w:rPr>
          <w:color w:val="000000" w:themeColor="text1"/>
        </w:rPr>
        <w:tab/>
      </w:r>
      <w:r w:rsidR="009E3D02">
        <w:rPr>
          <w:color w:val="000000" w:themeColor="text1"/>
        </w:rPr>
        <w:tab/>
      </w:r>
      <w:r w:rsidR="00AD7E55">
        <w:rPr>
          <w:color w:val="000000" w:themeColor="text1"/>
        </w:rPr>
        <w:t xml:space="preserve">              </w:t>
      </w:r>
      <w:r w:rsidR="009E3D02" w:rsidRPr="009E3D02">
        <w:rPr>
          <w:b/>
          <w:bCs/>
          <w:color w:val="000000" w:themeColor="text1"/>
        </w:rPr>
        <w:t>2021</w:t>
      </w:r>
      <w:r w:rsidR="00AD7E55">
        <w:rPr>
          <w:b/>
          <w:bCs/>
          <w:color w:val="000000" w:themeColor="text1"/>
        </w:rPr>
        <w:t>-present</w:t>
      </w:r>
    </w:p>
    <w:p w14:paraId="738E4D62" w14:textId="77777777" w:rsidR="009E3D02" w:rsidRDefault="009E3D02" w:rsidP="003B28B6">
      <w:pPr>
        <w:rPr>
          <w:color w:val="000000" w:themeColor="text1"/>
        </w:rPr>
      </w:pPr>
    </w:p>
    <w:p w14:paraId="4809E4B3" w14:textId="45636D04" w:rsidR="00D13108" w:rsidRDefault="00D13108" w:rsidP="003B28B6">
      <w:pPr>
        <w:rPr>
          <w:color w:val="000000" w:themeColor="text1"/>
        </w:rPr>
      </w:pPr>
      <w:r>
        <w:rPr>
          <w:color w:val="000000" w:themeColor="text1"/>
        </w:rPr>
        <w:t xml:space="preserve">Advisor, Fred Rogers Productions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</w:t>
      </w:r>
      <w:r w:rsidRPr="00D13108">
        <w:rPr>
          <w:b/>
          <w:bCs/>
          <w:color w:val="000000" w:themeColor="text1"/>
        </w:rPr>
        <w:t>2021</w:t>
      </w:r>
    </w:p>
    <w:p w14:paraId="74CF324F" w14:textId="77777777" w:rsidR="00D13108" w:rsidRDefault="00D13108" w:rsidP="003B28B6">
      <w:pPr>
        <w:rPr>
          <w:color w:val="000000" w:themeColor="text1"/>
        </w:rPr>
      </w:pPr>
    </w:p>
    <w:p w14:paraId="09DECD29" w14:textId="36F3F4FA" w:rsidR="00D63427" w:rsidRDefault="00D63427" w:rsidP="003B28B6">
      <w:pPr>
        <w:rPr>
          <w:color w:val="000000" w:themeColor="text1"/>
        </w:rPr>
      </w:pPr>
      <w:r>
        <w:rPr>
          <w:color w:val="000000" w:themeColor="text1"/>
        </w:rPr>
        <w:t>Advisor, Google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</w:t>
      </w:r>
      <w:r w:rsidRPr="00D63427">
        <w:rPr>
          <w:b/>
          <w:bCs/>
          <w:color w:val="000000" w:themeColor="text1"/>
        </w:rPr>
        <w:t>2020</w:t>
      </w:r>
    </w:p>
    <w:p w14:paraId="3F49C0A0" w14:textId="77777777" w:rsidR="00D63427" w:rsidRDefault="00D63427" w:rsidP="003B28B6">
      <w:pPr>
        <w:rPr>
          <w:color w:val="000000" w:themeColor="text1"/>
        </w:rPr>
      </w:pPr>
    </w:p>
    <w:p w14:paraId="20E02506" w14:textId="163D967F" w:rsidR="00D63427" w:rsidRPr="00D63427" w:rsidRDefault="00D63427" w:rsidP="003B28B6">
      <w:pPr>
        <w:rPr>
          <w:color w:val="000000" w:themeColor="text1"/>
        </w:rPr>
      </w:pPr>
      <w:r>
        <w:rPr>
          <w:color w:val="000000" w:themeColor="text1"/>
        </w:rPr>
        <w:t xml:space="preserve">Led webinar on </w:t>
      </w:r>
      <w:r w:rsidRPr="00D63427">
        <w:rPr>
          <w:i/>
          <w:iCs/>
          <w:color w:val="000000" w:themeColor="text1"/>
        </w:rPr>
        <w:t xml:space="preserve">“This didn’t come from nowhere”: Centering youth voices </w:t>
      </w:r>
      <w:r>
        <w:rPr>
          <w:i/>
          <w:iCs/>
          <w:color w:val="000000" w:themeColor="text1"/>
        </w:rPr>
        <w:tab/>
      </w:r>
      <w:r>
        <w:rPr>
          <w:i/>
          <w:iCs/>
          <w:color w:val="000000" w:themeColor="text1"/>
        </w:rPr>
        <w:tab/>
        <w:t xml:space="preserve">    </w:t>
      </w:r>
      <w:r w:rsidRPr="00D63427">
        <w:rPr>
          <w:b/>
          <w:bCs/>
          <w:color w:val="000000" w:themeColor="text1"/>
        </w:rPr>
        <w:t>2020</w:t>
      </w:r>
    </w:p>
    <w:p w14:paraId="0B9952B8" w14:textId="3BE7A125" w:rsidR="00D63427" w:rsidRDefault="00D63427" w:rsidP="00D63427">
      <w:pPr>
        <w:ind w:firstLine="720"/>
        <w:rPr>
          <w:color w:val="000000" w:themeColor="text1"/>
        </w:rPr>
      </w:pPr>
      <w:r w:rsidRPr="00D63427">
        <w:rPr>
          <w:i/>
          <w:iCs/>
          <w:color w:val="000000" w:themeColor="text1"/>
        </w:rPr>
        <w:t>in anti-racist activism</w:t>
      </w:r>
      <w:r>
        <w:rPr>
          <w:i/>
          <w:iCs/>
          <w:color w:val="000000" w:themeColor="text1"/>
        </w:rPr>
        <w:t xml:space="preserve"> </w:t>
      </w:r>
      <w:r w:rsidRPr="00D63427">
        <w:rPr>
          <w:color w:val="000000" w:themeColor="text1"/>
        </w:rPr>
        <w:t>for</w:t>
      </w:r>
      <w:r>
        <w:rPr>
          <w:i/>
          <w:iCs/>
          <w:color w:val="000000" w:themeColor="text1"/>
        </w:rPr>
        <w:t xml:space="preserve"> </w:t>
      </w:r>
      <w:r>
        <w:t>Society for Research in Adolescence</w:t>
      </w:r>
    </w:p>
    <w:p w14:paraId="5ABB9976" w14:textId="77777777" w:rsidR="00D63427" w:rsidRDefault="00D63427" w:rsidP="003B28B6">
      <w:pPr>
        <w:rPr>
          <w:color w:val="000000" w:themeColor="text1"/>
        </w:rPr>
      </w:pPr>
    </w:p>
    <w:p w14:paraId="03AC8E61" w14:textId="51F90EDA" w:rsidR="00E06202" w:rsidRDefault="00E06202" w:rsidP="003B28B6">
      <w:r>
        <w:rPr>
          <w:color w:val="000000" w:themeColor="text1"/>
        </w:rPr>
        <w:t xml:space="preserve">Elected Board </w:t>
      </w:r>
      <w:r w:rsidR="00290950">
        <w:rPr>
          <w:color w:val="000000" w:themeColor="text1"/>
        </w:rPr>
        <w:t>of Directors</w:t>
      </w:r>
      <w:r>
        <w:rPr>
          <w:color w:val="000000" w:themeColor="text1"/>
        </w:rPr>
        <w:t xml:space="preserve">, </w:t>
      </w:r>
      <w:r w:rsidRPr="00A5540B">
        <w:rPr>
          <w:color w:val="000000" w:themeColor="text1"/>
        </w:rPr>
        <w:t>Council on Contemporary Families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</w:t>
      </w:r>
      <w:r w:rsidRPr="00E06202">
        <w:rPr>
          <w:b/>
          <w:color w:val="000000" w:themeColor="text1"/>
        </w:rPr>
        <w:t>2020-2023</w:t>
      </w:r>
    </w:p>
    <w:p w14:paraId="656CEF21" w14:textId="77777777" w:rsidR="00E06202" w:rsidRDefault="00E06202" w:rsidP="003B28B6"/>
    <w:p w14:paraId="235016C4" w14:textId="7C3C8546" w:rsidR="00E11C8B" w:rsidRDefault="00E06202" w:rsidP="003B28B6">
      <w:r>
        <w:t xml:space="preserve">Invited Member, </w:t>
      </w:r>
      <w:r w:rsidR="00E11C8B">
        <w:t>Society for Research in Adolescence Anti-Racism Task Force</w:t>
      </w:r>
      <w:r w:rsidR="00AD7E55">
        <w:t xml:space="preserve">. </w:t>
      </w:r>
      <w:r w:rsidR="00D63427">
        <w:t xml:space="preserve"> </w:t>
      </w:r>
      <w:r>
        <w:t xml:space="preserve">   </w:t>
      </w:r>
      <w:r w:rsidR="00E11C8B" w:rsidRPr="00E11C8B">
        <w:rPr>
          <w:b/>
        </w:rPr>
        <w:t>2020</w:t>
      </w:r>
      <w:r w:rsidR="00AD7E55">
        <w:rPr>
          <w:b/>
        </w:rPr>
        <w:t>-present</w:t>
      </w:r>
    </w:p>
    <w:p w14:paraId="56911762" w14:textId="77777777" w:rsidR="00E11C8B" w:rsidRDefault="00E11C8B" w:rsidP="003B28B6"/>
    <w:p w14:paraId="02196B04" w14:textId="13F5C4F1" w:rsidR="00674252" w:rsidRDefault="00674252" w:rsidP="003B28B6">
      <w:r>
        <w:t>Nominations Committee,</w:t>
      </w:r>
      <w:r w:rsidRPr="00674252">
        <w:t xml:space="preserve"> Society for Research in Child Development</w:t>
      </w:r>
      <w:r>
        <w:tab/>
      </w:r>
      <w:r>
        <w:tab/>
      </w:r>
      <w:r>
        <w:tab/>
        <w:t xml:space="preserve">    </w:t>
      </w:r>
      <w:r w:rsidRPr="00674252">
        <w:rPr>
          <w:b/>
        </w:rPr>
        <w:t>2020</w:t>
      </w:r>
    </w:p>
    <w:p w14:paraId="27ED9361" w14:textId="77777777" w:rsidR="00674252" w:rsidRDefault="00674252" w:rsidP="003B28B6"/>
    <w:p w14:paraId="37AE9257" w14:textId="3545E5A0" w:rsidR="00D62F73" w:rsidRDefault="00D62F73" w:rsidP="003B28B6">
      <w:r>
        <w:t xml:space="preserve">The National Academies of Sciences, Engineering, and Medicine </w:t>
      </w:r>
      <w:r>
        <w:tab/>
      </w:r>
      <w:r>
        <w:tab/>
        <w:t xml:space="preserve"> </w:t>
      </w:r>
      <w:r w:rsidR="00E12BAF">
        <w:t xml:space="preserve">  </w:t>
      </w:r>
      <w:r>
        <w:t xml:space="preserve">               </w:t>
      </w:r>
      <w:r w:rsidRPr="00D62F73">
        <w:rPr>
          <w:b/>
        </w:rPr>
        <w:t>2020</w:t>
      </w:r>
      <w:r w:rsidR="00E12BAF">
        <w:rPr>
          <w:b/>
        </w:rPr>
        <w:t>, 2021</w:t>
      </w:r>
    </w:p>
    <w:p w14:paraId="021005CF" w14:textId="57ED39CA" w:rsidR="00D62F73" w:rsidRDefault="00D62F73" w:rsidP="003B28B6">
      <w:r>
        <w:t>Ford Fellowship Review Panel</w:t>
      </w:r>
    </w:p>
    <w:p w14:paraId="52CD0330" w14:textId="77777777" w:rsidR="00D62F73" w:rsidRDefault="00D62F73" w:rsidP="003B28B6"/>
    <w:p w14:paraId="0FEE08C8" w14:textId="3F30EBA6" w:rsidR="00DF491F" w:rsidRDefault="00DF491F" w:rsidP="003B28B6">
      <w:r w:rsidRPr="007F31DF">
        <w:t xml:space="preserve">Advisor, </w:t>
      </w:r>
      <w:r w:rsidRPr="00DF491F">
        <w:t>LEGO</w:t>
      </w:r>
      <w:r>
        <w:t xml:space="preserve">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7F31DF">
        <w:rPr>
          <w:b/>
        </w:rPr>
        <w:t>2019</w:t>
      </w:r>
    </w:p>
    <w:p w14:paraId="04B2F05B" w14:textId="77777777" w:rsidR="00DF491F" w:rsidRDefault="00DF491F" w:rsidP="003B28B6"/>
    <w:p w14:paraId="7644A98F" w14:textId="72B9E549" w:rsidR="00674252" w:rsidRDefault="00674252" w:rsidP="00674252">
      <w:r w:rsidRPr="00674252">
        <w:t>Society for Research in Child Development, Special Topics Meeting:</w:t>
      </w:r>
      <w:r>
        <w:tab/>
      </w:r>
      <w:r>
        <w:tab/>
      </w:r>
      <w:r>
        <w:tab/>
        <w:t xml:space="preserve">   </w:t>
      </w:r>
      <w:r w:rsidRPr="00674252">
        <w:rPr>
          <w:b/>
        </w:rPr>
        <w:t>2019</w:t>
      </w:r>
    </w:p>
    <w:p w14:paraId="0CA3A94C" w14:textId="297F10D8" w:rsidR="00674252" w:rsidRDefault="00674252" w:rsidP="00674252">
      <w:r>
        <w:t xml:space="preserve">           </w:t>
      </w:r>
      <w:r w:rsidRPr="00674252">
        <w:t>“Construction of the Other”. Review Panel Chair</w:t>
      </w:r>
    </w:p>
    <w:p w14:paraId="6DCDE05C" w14:textId="77777777" w:rsidR="00674252" w:rsidRDefault="00674252" w:rsidP="00674252"/>
    <w:p w14:paraId="33A8AD03" w14:textId="737C8FC0" w:rsidR="00C668E9" w:rsidRPr="007F31DF" w:rsidRDefault="00C668E9" w:rsidP="003B28B6">
      <w:r w:rsidRPr="007F31DF">
        <w:t xml:space="preserve">Founding </w:t>
      </w:r>
      <w:r w:rsidR="00AF690D" w:rsidRPr="007F31DF">
        <w:t xml:space="preserve">Steering Committee, Sexual Orientation, Gender Identity and </w:t>
      </w:r>
      <w:r w:rsidRPr="007F31DF">
        <w:tab/>
      </w:r>
      <w:r w:rsidRPr="007F31DF">
        <w:tab/>
        <w:t xml:space="preserve">      </w:t>
      </w:r>
      <w:r w:rsidRPr="007F31DF">
        <w:rPr>
          <w:b/>
        </w:rPr>
        <w:t>2019-2020</w:t>
      </w:r>
    </w:p>
    <w:p w14:paraId="461E6A82" w14:textId="492E36B5" w:rsidR="00AF690D" w:rsidRPr="007F31DF" w:rsidRDefault="00AF690D" w:rsidP="00C668E9">
      <w:pPr>
        <w:ind w:firstLine="720"/>
      </w:pPr>
      <w:r w:rsidRPr="007F31DF">
        <w:t>Expression (</w:t>
      </w:r>
      <w:r w:rsidRPr="001640AA">
        <w:rPr>
          <w:i/>
        </w:rPr>
        <w:t>SOGIE</w:t>
      </w:r>
      <w:r w:rsidRPr="007F31DF">
        <w:t>)</w:t>
      </w:r>
      <w:r w:rsidR="00C668E9" w:rsidRPr="007F31DF">
        <w:t xml:space="preserve"> </w:t>
      </w:r>
      <w:r w:rsidRPr="007F31DF">
        <w:t>Caucus of Society for Research in Child Development</w:t>
      </w:r>
    </w:p>
    <w:p w14:paraId="50DD2510" w14:textId="77777777" w:rsidR="00FC29E7" w:rsidRDefault="00FC29E7" w:rsidP="003B28B6"/>
    <w:p w14:paraId="1FC15A63" w14:textId="21C9AC21" w:rsidR="00FC29E7" w:rsidRDefault="00FC29E7" w:rsidP="003B28B6">
      <w:r w:rsidRPr="007F31DF">
        <w:t xml:space="preserve">Society for Research in Child Development </w:t>
      </w:r>
      <w:r>
        <w:t xml:space="preserve">Lunch with the Leaders </w:t>
      </w:r>
      <w:r>
        <w:tab/>
      </w:r>
      <w:r>
        <w:tab/>
      </w:r>
      <w:r>
        <w:tab/>
        <w:t xml:space="preserve">    </w:t>
      </w:r>
      <w:r w:rsidRPr="00FC29E7">
        <w:rPr>
          <w:b/>
        </w:rPr>
        <w:t>2019</w:t>
      </w:r>
    </w:p>
    <w:p w14:paraId="6C563E23" w14:textId="77777777" w:rsidR="00FC29E7" w:rsidRDefault="00FC29E7" w:rsidP="003B28B6"/>
    <w:p w14:paraId="004CEA99" w14:textId="73C32077" w:rsidR="00C668E9" w:rsidRPr="00D07B6F" w:rsidRDefault="00E20236" w:rsidP="003B28B6">
      <w:pPr>
        <w:rPr>
          <w:i/>
        </w:rPr>
      </w:pPr>
      <w:r w:rsidRPr="007F31DF">
        <w:t xml:space="preserve">Invited </w:t>
      </w:r>
      <w:r w:rsidR="001B4004" w:rsidRPr="007F31DF">
        <w:t xml:space="preserve">Member, </w:t>
      </w:r>
      <w:r w:rsidR="00C668E9" w:rsidRPr="007F31DF">
        <w:t xml:space="preserve">Society for Research in Child Development </w:t>
      </w:r>
      <w:r w:rsidR="001B4004" w:rsidRPr="00D07B6F">
        <w:rPr>
          <w:i/>
        </w:rPr>
        <w:t xml:space="preserve">Rapid Assessment </w:t>
      </w:r>
      <w:proofErr w:type="gramStart"/>
      <w:r w:rsidR="00C668E9" w:rsidRPr="00D07B6F">
        <w:rPr>
          <w:i/>
        </w:rPr>
        <w:tab/>
      </w:r>
      <w:r w:rsidR="00C668E9" w:rsidRPr="00D07B6F">
        <w:t xml:space="preserve">  </w:t>
      </w:r>
      <w:r w:rsidR="00C668E9" w:rsidRPr="00D07B6F">
        <w:rPr>
          <w:b/>
        </w:rPr>
        <w:t>2018</w:t>
      </w:r>
      <w:proofErr w:type="gramEnd"/>
      <w:r w:rsidR="00C668E9" w:rsidRPr="00D07B6F">
        <w:rPr>
          <w:b/>
        </w:rPr>
        <w:t>-present</w:t>
      </w:r>
    </w:p>
    <w:p w14:paraId="2C3A7D42" w14:textId="7F98E585" w:rsidR="001B4004" w:rsidRPr="007F31DF" w:rsidRDefault="00E20236" w:rsidP="00E20236">
      <w:r w:rsidRPr="00D07B6F">
        <w:rPr>
          <w:i/>
        </w:rPr>
        <w:t xml:space="preserve">             </w:t>
      </w:r>
      <w:r w:rsidR="001B4004" w:rsidRPr="00D07B6F">
        <w:rPr>
          <w:i/>
        </w:rPr>
        <w:t>and Response Strategy (RARS) Team</w:t>
      </w:r>
      <w:r w:rsidR="008E7F7B" w:rsidRPr="007F31DF">
        <w:tab/>
        <w:t xml:space="preserve"> </w:t>
      </w:r>
      <w:r w:rsidR="001B4004" w:rsidRPr="007F31DF">
        <w:t xml:space="preserve"> </w:t>
      </w:r>
      <w:r w:rsidR="00284DF1" w:rsidRPr="007F31DF">
        <w:tab/>
        <w:t xml:space="preserve">  </w:t>
      </w:r>
    </w:p>
    <w:p w14:paraId="605AE350" w14:textId="77777777" w:rsidR="00C668E9" w:rsidRPr="007F31DF" w:rsidRDefault="00C668E9" w:rsidP="00800F3A">
      <w:pPr>
        <w:tabs>
          <w:tab w:val="left" w:pos="360"/>
        </w:tabs>
      </w:pPr>
    </w:p>
    <w:p w14:paraId="7C0330D3" w14:textId="0A549A53" w:rsidR="008A4882" w:rsidRPr="007F31DF" w:rsidRDefault="008A4882" w:rsidP="00800F3A">
      <w:pPr>
        <w:tabs>
          <w:tab w:val="left" w:pos="360"/>
        </w:tabs>
      </w:pPr>
      <w:r w:rsidRPr="007F31DF">
        <w:t xml:space="preserve">Advisor, </w:t>
      </w:r>
      <w:r w:rsidRPr="0045608D">
        <w:rPr>
          <w:iCs/>
        </w:rPr>
        <w:t>Sesame Workshop</w:t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="00564CB4" w:rsidRPr="007F31DF">
        <w:tab/>
      </w:r>
      <w:r w:rsidR="001640AA">
        <w:t xml:space="preserve"> </w:t>
      </w:r>
      <w:r w:rsidR="00AD7E55">
        <w:t xml:space="preserve">    </w:t>
      </w:r>
      <w:r w:rsidRPr="007F31DF">
        <w:rPr>
          <w:b/>
        </w:rPr>
        <w:t>2018</w:t>
      </w:r>
      <w:r w:rsidR="001640AA">
        <w:rPr>
          <w:b/>
        </w:rPr>
        <w:t xml:space="preserve">- </w:t>
      </w:r>
      <w:r w:rsidR="00AD7E55">
        <w:rPr>
          <w:b/>
        </w:rPr>
        <w:t>2020</w:t>
      </w:r>
    </w:p>
    <w:p w14:paraId="428D35D6" w14:textId="77777777" w:rsidR="00C668E9" w:rsidRPr="007F31DF" w:rsidRDefault="00C668E9" w:rsidP="00800F3A">
      <w:pPr>
        <w:tabs>
          <w:tab w:val="left" w:pos="360"/>
        </w:tabs>
      </w:pPr>
    </w:p>
    <w:p w14:paraId="414265D9" w14:textId="19CF58C5" w:rsidR="001D741C" w:rsidRPr="007F31DF" w:rsidRDefault="001D741C" w:rsidP="00800F3A">
      <w:pPr>
        <w:tabs>
          <w:tab w:val="left" w:pos="360"/>
        </w:tabs>
      </w:pPr>
      <w:r w:rsidRPr="007F31DF">
        <w:t xml:space="preserve">Expert witness (about adolescence and racial </w:t>
      </w:r>
      <w:proofErr w:type="gramStart"/>
      <w:r w:rsidR="00183977" w:rsidRPr="007F31DF">
        <w:t>biases</w:t>
      </w:r>
      <w:r w:rsidR="00B05048" w:rsidRPr="007F31DF">
        <w:t xml:space="preserve">)  </w:t>
      </w:r>
      <w:r w:rsidRPr="007F31DF">
        <w:t xml:space="preserve"> </w:t>
      </w:r>
      <w:proofErr w:type="gramEnd"/>
      <w:r w:rsidRPr="007F31DF">
        <w:t xml:space="preserve">                     </w:t>
      </w:r>
      <w:r w:rsidR="00B05048" w:rsidRPr="007F31DF">
        <w:t xml:space="preserve"> </w:t>
      </w:r>
      <w:r w:rsidRPr="007F31DF">
        <w:t xml:space="preserve">   </w:t>
      </w:r>
      <w:r w:rsidR="00183977" w:rsidRPr="007F31DF">
        <w:tab/>
      </w:r>
      <w:r w:rsidRPr="007F31DF">
        <w:t xml:space="preserve">                         </w:t>
      </w:r>
      <w:r w:rsidR="001B4004" w:rsidRPr="007F31DF">
        <w:t xml:space="preserve">  </w:t>
      </w:r>
      <w:r w:rsidRPr="007F31DF">
        <w:t xml:space="preserve"> </w:t>
      </w:r>
      <w:r w:rsidRPr="007F31DF">
        <w:rPr>
          <w:b/>
        </w:rPr>
        <w:t>2017</w:t>
      </w:r>
    </w:p>
    <w:p w14:paraId="17B45D9E" w14:textId="6C12114D" w:rsidR="001D741C" w:rsidRPr="007F31DF" w:rsidRDefault="00611667" w:rsidP="00800F3A">
      <w:pPr>
        <w:tabs>
          <w:tab w:val="left" w:pos="360"/>
        </w:tabs>
      </w:pPr>
      <w:r w:rsidRPr="007F31DF">
        <w:tab/>
      </w:r>
      <w:r w:rsidRPr="007F31DF">
        <w:tab/>
      </w:r>
      <w:r w:rsidR="001D741C" w:rsidRPr="007F31DF">
        <w:t>for The Institute for Compassion in Justice (KY)</w:t>
      </w:r>
      <w:r w:rsidR="001D741C" w:rsidRPr="007F31DF">
        <w:tab/>
      </w:r>
      <w:r w:rsidR="001D741C" w:rsidRPr="007F31DF">
        <w:tab/>
      </w:r>
      <w:r w:rsidR="001D741C" w:rsidRPr="007F31DF">
        <w:tab/>
      </w:r>
      <w:r w:rsidR="001D741C" w:rsidRPr="007F31DF">
        <w:tab/>
      </w:r>
    </w:p>
    <w:p w14:paraId="33B4A684" w14:textId="77777777" w:rsidR="00C668E9" w:rsidRPr="007F31DF" w:rsidRDefault="00C668E9" w:rsidP="00800F3A">
      <w:pPr>
        <w:tabs>
          <w:tab w:val="left" w:pos="360"/>
        </w:tabs>
      </w:pPr>
    </w:p>
    <w:p w14:paraId="1A9825F7" w14:textId="20F67B68" w:rsidR="00FC29E7" w:rsidRDefault="00FC29E7" w:rsidP="00FC29E7">
      <w:r>
        <w:t xml:space="preserve">Panel Co-chair, SRCD Biennial Conference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FC29E7">
        <w:rPr>
          <w:b/>
        </w:rPr>
        <w:t>2017</w:t>
      </w:r>
    </w:p>
    <w:p w14:paraId="626011CF" w14:textId="77777777" w:rsidR="00FC29E7" w:rsidRDefault="00FC29E7" w:rsidP="00800F3A">
      <w:pPr>
        <w:tabs>
          <w:tab w:val="left" w:pos="360"/>
        </w:tabs>
      </w:pPr>
    </w:p>
    <w:p w14:paraId="6FA54849" w14:textId="3278E118" w:rsidR="00800F3A" w:rsidRPr="007F31DF" w:rsidRDefault="00FC29E7" w:rsidP="00800F3A">
      <w:pPr>
        <w:tabs>
          <w:tab w:val="left" w:pos="360"/>
        </w:tabs>
      </w:pPr>
      <w:r>
        <w:t>Elected C</w:t>
      </w:r>
      <w:r w:rsidR="00800F3A" w:rsidRPr="007F31DF">
        <w:t>hair, Equity and Justice Committee of the Society for</w:t>
      </w:r>
      <w:r w:rsidR="008E7F7B" w:rsidRPr="007F31DF">
        <w:t xml:space="preserve"> Research in</w:t>
      </w:r>
      <w:r w:rsidR="00800F3A" w:rsidRPr="007F31DF">
        <w:t xml:space="preserve"> </w:t>
      </w:r>
      <w:r w:rsidR="00800F3A" w:rsidRPr="007F31DF">
        <w:tab/>
      </w:r>
      <w:r>
        <w:t xml:space="preserve">      </w:t>
      </w:r>
      <w:r w:rsidR="00800F3A" w:rsidRPr="007F31DF">
        <w:rPr>
          <w:b/>
        </w:rPr>
        <w:t>2017-2019</w:t>
      </w:r>
    </w:p>
    <w:p w14:paraId="1D3C58CB" w14:textId="6C5DA053" w:rsidR="00800F3A" w:rsidRPr="007F31DF" w:rsidRDefault="00800F3A" w:rsidP="00800F3A">
      <w:pPr>
        <w:tabs>
          <w:tab w:val="left" w:pos="360"/>
        </w:tabs>
      </w:pPr>
      <w:r w:rsidRPr="007F31DF">
        <w:tab/>
      </w:r>
      <w:r w:rsidR="00611667" w:rsidRPr="007F31DF">
        <w:tab/>
      </w:r>
      <w:r w:rsidRPr="007F31DF">
        <w:t>Child Development</w:t>
      </w:r>
      <w:r w:rsidRPr="007F31DF">
        <w:tab/>
      </w:r>
      <w:r w:rsidRPr="007F31DF">
        <w:tab/>
      </w:r>
      <w:r w:rsidRPr="007F31DF">
        <w:tab/>
        <w:t xml:space="preserve">      </w:t>
      </w:r>
    </w:p>
    <w:p w14:paraId="1B6A9D4C" w14:textId="77777777" w:rsidR="00C668E9" w:rsidRPr="007F31DF" w:rsidRDefault="00C668E9" w:rsidP="00AD14D2"/>
    <w:p w14:paraId="67175305" w14:textId="3464D5CB" w:rsidR="001D741C" w:rsidRPr="007F31DF" w:rsidRDefault="00410A0C" w:rsidP="00AD14D2">
      <w:r w:rsidRPr="007F31DF">
        <w:t xml:space="preserve">Expert witness </w:t>
      </w:r>
      <w:r w:rsidR="001D741C" w:rsidRPr="007F31DF">
        <w:t xml:space="preserve">(about gender stereotypes in schools) </w:t>
      </w:r>
      <w:r w:rsidR="008E7F7B" w:rsidRPr="007F31DF">
        <w:t>for ACLU:</w:t>
      </w:r>
      <w:r w:rsidR="008E7F7B" w:rsidRPr="007F31DF">
        <w:tab/>
        <w:t xml:space="preserve">      </w:t>
      </w:r>
      <w:r w:rsidR="008E7F7B" w:rsidRPr="007F31DF">
        <w:tab/>
      </w:r>
      <w:r w:rsidR="001D741C" w:rsidRPr="007F31DF">
        <w:tab/>
        <w:t xml:space="preserve">      </w:t>
      </w:r>
      <w:r w:rsidR="001D741C" w:rsidRPr="007F31DF">
        <w:rPr>
          <w:b/>
          <w:bCs/>
        </w:rPr>
        <w:t>2016-2017</w:t>
      </w:r>
    </w:p>
    <w:p w14:paraId="238329B1" w14:textId="07F8D719" w:rsidR="001958B1" w:rsidRPr="007F31DF" w:rsidRDefault="00410A0C" w:rsidP="00611667">
      <w:pPr>
        <w:ind w:firstLine="720"/>
        <w:rPr>
          <w:b/>
          <w:bCs/>
        </w:rPr>
      </w:pPr>
      <w:r w:rsidRPr="007F31DF">
        <w:t xml:space="preserve">Peltier v. Charter Day School (NC) </w:t>
      </w:r>
      <w:r w:rsidRPr="007F31DF">
        <w:tab/>
      </w:r>
      <w:r w:rsidRPr="007F31DF">
        <w:tab/>
      </w:r>
      <w:r w:rsidRPr="007F31DF">
        <w:tab/>
      </w:r>
    </w:p>
    <w:p w14:paraId="675CCC34" w14:textId="77777777" w:rsidR="00C668E9" w:rsidRPr="007F31DF" w:rsidRDefault="00C668E9" w:rsidP="00AD14D2"/>
    <w:p w14:paraId="097DE223" w14:textId="64212A33" w:rsidR="00410A5C" w:rsidRPr="007F31DF" w:rsidRDefault="00410A5C" w:rsidP="00AD14D2">
      <w:r w:rsidRPr="007F31DF">
        <w:t>Member of Kentucky Advisory Committee for U. S. Commission on Civil Rights</w:t>
      </w:r>
      <w:r w:rsidRPr="007F31DF">
        <w:tab/>
        <w:t xml:space="preserve">      </w:t>
      </w:r>
      <w:r w:rsidRPr="007F31DF">
        <w:rPr>
          <w:b/>
        </w:rPr>
        <w:t>2015-2019</w:t>
      </w:r>
    </w:p>
    <w:p w14:paraId="63445767" w14:textId="77777777" w:rsidR="00C668E9" w:rsidRPr="007F31DF" w:rsidRDefault="00C668E9" w:rsidP="00BC1EF5">
      <w:pPr>
        <w:tabs>
          <w:tab w:val="left" w:pos="360"/>
        </w:tabs>
      </w:pPr>
    </w:p>
    <w:p w14:paraId="1B9D2C54" w14:textId="6E12D362" w:rsidR="00BC1EF5" w:rsidRPr="007F31DF" w:rsidRDefault="00BC1EF5" w:rsidP="00BC1EF5">
      <w:pPr>
        <w:tabs>
          <w:tab w:val="left" w:pos="360"/>
        </w:tabs>
      </w:pPr>
      <w:r w:rsidRPr="007F31DF">
        <w:t xml:space="preserve">Invited member of Equity and Justice Committee of the </w:t>
      </w:r>
      <w:r w:rsidR="008E7F7B" w:rsidRPr="007F31DF">
        <w:t>Society for</w:t>
      </w:r>
      <w:r w:rsidR="008E7F7B" w:rsidRPr="007F31DF">
        <w:tab/>
      </w:r>
      <w:r w:rsidRPr="007F31DF">
        <w:tab/>
      </w:r>
      <w:r w:rsidRPr="007F31DF">
        <w:tab/>
        <w:t xml:space="preserve">      </w:t>
      </w:r>
      <w:r w:rsidRPr="007F31DF">
        <w:rPr>
          <w:b/>
        </w:rPr>
        <w:t>2015-201</w:t>
      </w:r>
      <w:r w:rsidR="00800F3A" w:rsidRPr="007F31DF">
        <w:rPr>
          <w:b/>
        </w:rPr>
        <w:t>7</w:t>
      </w:r>
    </w:p>
    <w:p w14:paraId="77BA6023" w14:textId="120E6E22" w:rsidR="00BC1EF5" w:rsidRPr="007F31DF" w:rsidRDefault="00611667" w:rsidP="00BC1EF5">
      <w:pPr>
        <w:tabs>
          <w:tab w:val="left" w:pos="360"/>
        </w:tabs>
      </w:pPr>
      <w:r w:rsidRPr="007F31DF">
        <w:tab/>
      </w:r>
      <w:r w:rsidR="00BC1EF5" w:rsidRPr="007F31DF">
        <w:tab/>
        <w:t>Research in Child Development</w:t>
      </w:r>
    </w:p>
    <w:p w14:paraId="767AF99C" w14:textId="77777777" w:rsidR="00C668E9" w:rsidRPr="007F31DF" w:rsidRDefault="00C668E9" w:rsidP="00611667"/>
    <w:p w14:paraId="71964E4F" w14:textId="4FD9ED8C" w:rsidR="00AD14D2" w:rsidRPr="007F31DF" w:rsidRDefault="00BC1EF5" w:rsidP="00611667">
      <w:pPr>
        <w:rPr>
          <w:b/>
        </w:rPr>
      </w:pPr>
      <w:r w:rsidRPr="007F31DF">
        <w:t xml:space="preserve">Expert for PsychologyToday.com: </w:t>
      </w:r>
      <w:r w:rsidRPr="007F31DF">
        <w:rPr>
          <w:i/>
        </w:rPr>
        <w:t xml:space="preserve">Beyond Pink and </w:t>
      </w:r>
      <w:proofErr w:type="gramStart"/>
      <w:r w:rsidRPr="007F31DF">
        <w:rPr>
          <w:i/>
        </w:rPr>
        <w:t>Blue</w:t>
      </w:r>
      <w:r w:rsidRPr="007F31DF">
        <w:t xml:space="preserve">  </w:t>
      </w:r>
      <w:r w:rsidRPr="007F31DF">
        <w:tab/>
      </w:r>
      <w:proofErr w:type="gramEnd"/>
      <w:r w:rsidRPr="007F31DF">
        <w:tab/>
      </w:r>
      <w:r w:rsidRPr="007F31DF">
        <w:tab/>
        <w:t xml:space="preserve">  </w:t>
      </w:r>
      <w:r w:rsidRPr="007F31DF">
        <w:tab/>
        <w:t xml:space="preserve">  </w:t>
      </w:r>
      <w:r w:rsidRPr="007F31DF">
        <w:rPr>
          <w:b/>
        </w:rPr>
        <w:t>2012-present</w:t>
      </w:r>
    </w:p>
    <w:p w14:paraId="731F1A1B" w14:textId="77777777" w:rsidR="00C668E9" w:rsidRPr="007F31DF" w:rsidRDefault="00C668E9" w:rsidP="00BC1EF5"/>
    <w:p w14:paraId="2E4720C4" w14:textId="1FA4F130" w:rsidR="00BC1EF5" w:rsidRPr="007F31DF" w:rsidRDefault="00FC46DB" w:rsidP="00BC1EF5">
      <w:pPr>
        <w:rPr>
          <w:i/>
        </w:rPr>
      </w:pPr>
      <w:r>
        <w:t>Led</w:t>
      </w:r>
      <w:r w:rsidR="00BA36EC" w:rsidRPr="007F31DF">
        <w:t xml:space="preserve"> w</w:t>
      </w:r>
      <w:r w:rsidR="00BC1EF5" w:rsidRPr="007F31DF">
        <w:t xml:space="preserve">ebinar on </w:t>
      </w:r>
      <w:r w:rsidR="00BC1EF5" w:rsidRPr="007F31DF">
        <w:rPr>
          <w:i/>
        </w:rPr>
        <w:t>The Impact of</w:t>
      </w:r>
      <w:r w:rsidR="00BC1EF5" w:rsidRPr="007F31DF">
        <w:t xml:space="preserve"> </w:t>
      </w:r>
      <w:r w:rsidR="00BC1EF5" w:rsidRPr="007F31DF">
        <w:rPr>
          <w:i/>
        </w:rPr>
        <w:t>Discrimination on Young Children</w:t>
      </w:r>
      <w:r w:rsidR="00BC1EF5" w:rsidRPr="007F31DF">
        <w:t xml:space="preserve"> of </w:t>
      </w:r>
      <w:r w:rsidR="00BA36EC" w:rsidRPr="007F31DF">
        <w:rPr>
          <w:i/>
        </w:rPr>
        <w:t>Immigrant</w:t>
      </w:r>
      <w:r w:rsidR="00BA36EC" w:rsidRPr="007F31DF">
        <w:rPr>
          <w:i/>
        </w:rPr>
        <w:tab/>
        <w:t xml:space="preserve">    </w:t>
      </w:r>
      <w:r>
        <w:rPr>
          <w:i/>
        </w:rPr>
        <w:tab/>
        <w:t xml:space="preserve">   </w:t>
      </w:r>
      <w:r w:rsidR="00BC1EF5" w:rsidRPr="007F31DF">
        <w:rPr>
          <w:b/>
        </w:rPr>
        <w:t>2015</w:t>
      </w:r>
    </w:p>
    <w:p w14:paraId="72AA36D3" w14:textId="1BF653B1" w:rsidR="00720527" w:rsidRPr="007F31DF" w:rsidRDefault="00410A0C" w:rsidP="004A25E6">
      <w:r w:rsidRPr="007F31DF">
        <w:t xml:space="preserve">    </w:t>
      </w:r>
      <w:r w:rsidR="00611667" w:rsidRPr="007F31DF">
        <w:tab/>
      </w:r>
      <w:r w:rsidRPr="007F31DF">
        <w:t xml:space="preserve">  f</w:t>
      </w:r>
      <w:r w:rsidR="00BC1EF5" w:rsidRPr="007F31DF">
        <w:t>or Migration Policy Institute</w:t>
      </w:r>
      <w:r w:rsidRPr="007F31DF">
        <w:t>, Washington, D.C.</w:t>
      </w:r>
    </w:p>
    <w:p w14:paraId="345F9066" w14:textId="77777777" w:rsidR="00C668E9" w:rsidRPr="007F31DF" w:rsidRDefault="00C668E9" w:rsidP="004A25E6"/>
    <w:p w14:paraId="07063D28" w14:textId="0B396836" w:rsidR="0003373C" w:rsidRPr="007F31DF" w:rsidRDefault="0003373C" w:rsidP="004A25E6">
      <w:r w:rsidRPr="007F31DF">
        <w:t>Organizer</w:t>
      </w:r>
      <w:r w:rsidR="00410A5C" w:rsidRPr="007F31DF">
        <w:t xml:space="preserve"> of Migration Policy Institute/</w:t>
      </w:r>
      <w:r w:rsidRPr="007F31DF">
        <w:t xml:space="preserve">Foundation for Child </w:t>
      </w:r>
      <w:proofErr w:type="gramStart"/>
      <w:r w:rsidRPr="007F31DF">
        <w:t xml:space="preserve">Development  </w:t>
      </w:r>
      <w:r w:rsidRPr="007F31DF">
        <w:tab/>
      </w:r>
      <w:proofErr w:type="gramEnd"/>
      <w:r w:rsidRPr="007F31DF">
        <w:tab/>
        <w:t xml:space="preserve">   </w:t>
      </w:r>
      <w:r w:rsidRPr="007F31DF">
        <w:rPr>
          <w:b/>
        </w:rPr>
        <w:t>2014</w:t>
      </w:r>
    </w:p>
    <w:p w14:paraId="1564EECA" w14:textId="53F56280" w:rsidR="0003373C" w:rsidRPr="007F31DF" w:rsidRDefault="0003373C" w:rsidP="0003373C">
      <w:r w:rsidRPr="007F31DF">
        <w:t xml:space="preserve">      </w:t>
      </w:r>
      <w:r w:rsidR="00611667" w:rsidRPr="007F31DF">
        <w:tab/>
      </w:r>
      <w:r w:rsidRPr="007F31DF">
        <w:t xml:space="preserve">symposium on </w:t>
      </w:r>
      <w:r w:rsidR="00FA39FC" w:rsidRPr="007F31DF">
        <w:rPr>
          <w:i/>
        </w:rPr>
        <w:t>The Impact of</w:t>
      </w:r>
      <w:r w:rsidR="00FA39FC" w:rsidRPr="007F31DF">
        <w:t xml:space="preserve"> </w:t>
      </w:r>
      <w:r w:rsidRPr="007F31DF">
        <w:rPr>
          <w:i/>
        </w:rPr>
        <w:t xml:space="preserve">Discrimination </w:t>
      </w:r>
      <w:r w:rsidR="00FA39FC" w:rsidRPr="007F31DF">
        <w:rPr>
          <w:i/>
        </w:rPr>
        <w:t xml:space="preserve">on </w:t>
      </w:r>
      <w:r w:rsidRPr="007F31DF">
        <w:rPr>
          <w:i/>
        </w:rPr>
        <w:t>Young Children</w:t>
      </w:r>
      <w:r w:rsidRPr="007F31DF">
        <w:t xml:space="preserve"> </w:t>
      </w:r>
      <w:r w:rsidR="00FA39FC" w:rsidRPr="007F31DF">
        <w:t xml:space="preserve">of </w:t>
      </w:r>
      <w:r w:rsidR="00FA39FC" w:rsidRPr="007F31DF">
        <w:rPr>
          <w:i/>
        </w:rPr>
        <w:t>Immigrants</w:t>
      </w:r>
    </w:p>
    <w:p w14:paraId="607E1DF8" w14:textId="77777777" w:rsidR="00C668E9" w:rsidRPr="007F31DF" w:rsidRDefault="00C668E9" w:rsidP="004A25E6"/>
    <w:p w14:paraId="40D02E94" w14:textId="065E08A4" w:rsidR="0003373C" w:rsidRPr="007F31DF" w:rsidRDefault="0003373C" w:rsidP="004A25E6">
      <w:pPr>
        <w:rPr>
          <w:b/>
        </w:rPr>
      </w:pPr>
      <w:r w:rsidRPr="007F31DF">
        <w:t>Invited participant to Equity and Justice Research Symposium</w:t>
      </w:r>
      <w:r w:rsidR="00063157" w:rsidRPr="007F31DF">
        <w:t xml:space="preserve"> (SRCD)</w:t>
      </w:r>
      <w:r w:rsidRPr="007F31DF">
        <w:tab/>
      </w:r>
      <w:r w:rsidRPr="007F31DF">
        <w:tab/>
      </w:r>
      <w:r w:rsidRPr="007F31DF">
        <w:tab/>
        <w:t xml:space="preserve">   </w:t>
      </w:r>
      <w:r w:rsidRPr="007F31DF">
        <w:rPr>
          <w:b/>
        </w:rPr>
        <w:t>2014</w:t>
      </w:r>
    </w:p>
    <w:p w14:paraId="6C6085CB" w14:textId="77777777" w:rsidR="00C668E9" w:rsidRPr="007F31DF" w:rsidRDefault="00C668E9" w:rsidP="00147B8C"/>
    <w:p w14:paraId="4A35E235" w14:textId="61509B3E" w:rsidR="00147B8C" w:rsidRPr="007F31DF" w:rsidRDefault="00720527" w:rsidP="00147B8C">
      <w:r w:rsidRPr="007F31DF">
        <w:t>Consultant</w:t>
      </w:r>
      <w:r w:rsidR="00E52AD8" w:rsidRPr="007F31DF">
        <w:t xml:space="preserve"> </w:t>
      </w:r>
      <w:r w:rsidR="00147B8C" w:rsidRPr="007F31DF">
        <w:t>(about LGBTQ discrimination)</w:t>
      </w:r>
      <w:r w:rsidR="008E7F7B" w:rsidRPr="007F31DF">
        <w:t xml:space="preserve"> with United Way of the Bluegrass              </w:t>
      </w:r>
      <w:r w:rsidR="00147B8C" w:rsidRPr="007F31DF">
        <w:rPr>
          <w:b/>
        </w:rPr>
        <w:t>2012-2014</w:t>
      </w:r>
    </w:p>
    <w:p w14:paraId="7DC78AFE" w14:textId="77777777" w:rsidR="00C668E9" w:rsidRPr="007F31DF" w:rsidRDefault="00C668E9" w:rsidP="008E7F7B"/>
    <w:p w14:paraId="75F61644" w14:textId="4DF9A8A4" w:rsidR="00830569" w:rsidRPr="007F31DF" w:rsidRDefault="004A25E6" w:rsidP="008E7F7B">
      <w:r w:rsidRPr="007F31DF">
        <w:t>Invited panelist at Kentucky Summit on Diversity and Inclusion</w:t>
      </w:r>
      <w:r w:rsidRPr="007F31DF">
        <w:tab/>
      </w:r>
      <w:r w:rsidRPr="007F31DF">
        <w:tab/>
      </w:r>
      <w:r w:rsidRPr="007F31DF">
        <w:tab/>
      </w:r>
      <w:r w:rsidRPr="007F31DF">
        <w:tab/>
        <w:t xml:space="preserve">    </w:t>
      </w:r>
      <w:r w:rsidRPr="007F31DF">
        <w:rPr>
          <w:b/>
        </w:rPr>
        <w:t>2011</w:t>
      </w:r>
    </w:p>
    <w:p w14:paraId="1A2BDD8D" w14:textId="77777777" w:rsidR="00C668E9" w:rsidRPr="007F31DF" w:rsidRDefault="00C668E9" w:rsidP="004A25E6">
      <w:pPr>
        <w:tabs>
          <w:tab w:val="left" w:pos="360"/>
        </w:tabs>
      </w:pPr>
    </w:p>
    <w:p w14:paraId="7CC12B4F" w14:textId="6B2C364B" w:rsidR="004A25E6" w:rsidRPr="007F31DF" w:rsidRDefault="004A25E6" w:rsidP="004A25E6">
      <w:pPr>
        <w:tabs>
          <w:tab w:val="left" w:pos="360"/>
        </w:tabs>
      </w:pPr>
      <w:r w:rsidRPr="007F31DF">
        <w:t xml:space="preserve">Invited participant to Migration Policy Institute Research Symposium: </w:t>
      </w:r>
      <w:r w:rsidRPr="007F31DF">
        <w:tab/>
      </w:r>
      <w:r w:rsidRPr="007F31DF">
        <w:tab/>
      </w:r>
      <w:r w:rsidRPr="007F31DF">
        <w:tab/>
        <w:t xml:space="preserve">    </w:t>
      </w:r>
      <w:r w:rsidRPr="007F31DF">
        <w:rPr>
          <w:b/>
        </w:rPr>
        <w:t>2011</w:t>
      </w:r>
    </w:p>
    <w:p w14:paraId="19A7692B" w14:textId="449A3D0F" w:rsidR="004A25E6" w:rsidRPr="007F31DF" w:rsidRDefault="00611667" w:rsidP="003E2C36">
      <w:pPr>
        <w:tabs>
          <w:tab w:val="left" w:pos="360"/>
        </w:tabs>
        <w:rPr>
          <w:i/>
        </w:rPr>
      </w:pPr>
      <w:r w:rsidRPr="007F31DF">
        <w:tab/>
      </w:r>
      <w:r w:rsidR="004A25E6" w:rsidRPr="007F31DF">
        <w:tab/>
      </w:r>
      <w:r w:rsidR="004A25E6" w:rsidRPr="007F31DF">
        <w:rPr>
          <w:i/>
        </w:rPr>
        <w:t>Young Children of Black Immigrants</w:t>
      </w:r>
      <w:r w:rsidR="005000E1" w:rsidRPr="007F31DF">
        <w:rPr>
          <w:i/>
        </w:rPr>
        <w:t xml:space="preserve">: </w:t>
      </w:r>
      <w:r w:rsidR="004A25E6" w:rsidRPr="007F31DF">
        <w:t>Washington D.C.</w:t>
      </w:r>
    </w:p>
    <w:p w14:paraId="4CCB35FA" w14:textId="77777777" w:rsidR="00C668E9" w:rsidRPr="007F31DF" w:rsidRDefault="00C668E9" w:rsidP="003E2C36">
      <w:pPr>
        <w:tabs>
          <w:tab w:val="left" w:pos="360"/>
        </w:tabs>
      </w:pPr>
    </w:p>
    <w:p w14:paraId="5BF538B4" w14:textId="1FDF18E8" w:rsidR="00AD14D2" w:rsidRPr="007F31DF" w:rsidRDefault="00AD14D2" w:rsidP="003E2C36">
      <w:pPr>
        <w:tabs>
          <w:tab w:val="left" w:pos="360"/>
        </w:tabs>
      </w:pPr>
      <w:r w:rsidRPr="007F31DF">
        <w:t xml:space="preserve">Invited member of </w:t>
      </w:r>
      <w:r w:rsidR="003E2C36" w:rsidRPr="007F31DF">
        <w:t xml:space="preserve">Ethnic and Racial Issues Committee of the </w:t>
      </w:r>
      <w:r w:rsidRPr="007F31DF">
        <w:tab/>
      </w:r>
      <w:r w:rsidRPr="007F31DF">
        <w:tab/>
      </w:r>
      <w:r w:rsidRPr="007F31DF">
        <w:tab/>
        <w:t xml:space="preserve">      </w:t>
      </w:r>
      <w:r w:rsidRPr="007F31DF">
        <w:rPr>
          <w:b/>
        </w:rPr>
        <w:t>2011-2015</w:t>
      </w:r>
    </w:p>
    <w:p w14:paraId="698D2888" w14:textId="6AA996DB" w:rsidR="003E2C36" w:rsidRPr="007F31DF" w:rsidRDefault="00611667" w:rsidP="003E2C36">
      <w:pPr>
        <w:tabs>
          <w:tab w:val="left" w:pos="360"/>
        </w:tabs>
      </w:pPr>
      <w:r w:rsidRPr="007F31DF">
        <w:tab/>
      </w:r>
      <w:r w:rsidR="00AD14D2" w:rsidRPr="007F31DF">
        <w:tab/>
      </w:r>
      <w:r w:rsidR="003E2C36" w:rsidRPr="007F31DF">
        <w:t>Society for Research in Child Development</w:t>
      </w:r>
    </w:p>
    <w:p w14:paraId="50319B1E" w14:textId="77777777" w:rsidR="00C668E9" w:rsidRPr="007F31DF" w:rsidRDefault="00C668E9" w:rsidP="008151E5">
      <w:pPr>
        <w:tabs>
          <w:tab w:val="left" w:pos="360"/>
        </w:tabs>
      </w:pPr>
    </w:p>
    <w:p w14:paraId="54B42922" w14:textId="2AE28C6A" w:rsidR="00E52AD8" w:rsidRPr="007F31DF" w:rsidRDefault="003E2C36" w:rsidP="008151E5">
      <w:pPr>
        <w:tabs>
          <w:tab w:val="left" w:pos="360"/>
        </w:tabs>
      </w:pPr>
      <w:r w:rsidRPr="007F31DF">
        <w:t>Invited member of American Council for Co-Educational Schooling</w:t>
      </w:r>
      <w:r w:rsidRPr="007F31DF">
        <w:tab/>
      </w:r>
      <w:proofErr w:type="gramStart"/>
      <w:r w:rsidRPr="007F31DF">
        <w:tab/>
        <w:t xml:space="preserve">  </w:t>
      </w:r>
      <w:r w:rsidRPr="007F31DF">
        <w:rPr>
          <w:b/>
        </w:rPr>
        <w:t>2011</w:t>
      </w:r>
      <w:proofErr w:type="gramEnd"/>
      <w:r w:rsidRPr="007F31DF">
        <w:rPr>
          <w:b/>
        </w:rPr>
        <w:t>-present</w:t>
      </w:r>
    </w:p>
    <w:p w14:paraId="41D32DB5" w14:textId="77777777" w:rsidR="00C668E9" w:rsidRPr="007F31DF" w:rsidRDefault="00C668E9" w:rsidP="008151E5">
      <w:pPr>
        <w:tabs>
          <w:tab w:val="left" w:pos="360"/>
        </w:tabs>
      </w:pPr>
    </w:p>
    <w:p w14:paraId="58782B72" w14:textId="1A18BB39" w:rsidR="008151E5" w:rsidRPr="007F31DF" w:rsidRDefault="008151E5" w:rsidP="008151E5">
      <w:pPr>
        <w:tabs>
          <w:tab w:val="left" w:pos="360"/>
        </w:tabs>
      </w:pPr>
      <w:r w:rsidRPr="007F31DF">
        <w:t>Invited participant to American Educational Research Association-</w:t>
      </w:r>
      <w:r w:rsidRPr="007F31DF">
        <w:tab/>
      </w:r>
      <w:r w:rsidRPr="007F31DF">
        <w:rPr>
          <w:b/>
        </w:rPr>
        <w:t xml:space="preserve">                                       2009</w:t>
      </w:r>
    </w:p>
    <w:p w14:paraId="15279D18" w14:textId="4D69F367" w:rsidR="008151E5" w:rsidRPr="007F31DF" w:rsidRDefault="00611667" w:rsidP="008151E5">
      <w:pPr>
        <w:tabs>
          <w:tab w:val="left" w:pos="360"/>
        </w:tabs>
      </w:pPr>
      <w:r w:rsidRPr="007F31DF">
        <w:tab/>
      </w:r>
      <w:r w:rsidR="008151E5" w:rsidRPr="007F31DF">
        <w:t xml:space="preserve">      Foundation for Child Development Summer Institute: </w:t>
      </w:r>
    </w:p>
    <w:p w14:paraId="57DE2142" w14:textId="6D3DB6DB" w:rsidR="00830569" w:rsidRPr="007F31DF" w:rsidRDefault="008151E5" w:rsidP="008151E5">
      <w:pPr>
        <w:tabs>
          <w:tab w:val="left" w:pos="360"/>
        </w:tabs>
        <w:rPr>
          <w:i/>
        </w:rPr>
      </w:pPr>
      <w:r w:rsidRPr="007F31DF">
        <w:t xml:space="preserve">      </w:t>
      </w:r>
      <w:r w:rsidR="00611667" w:rsidRPr="007F31DF">
        <w:tab/>
      </w:r>
      <w:r w:rsidRPr="007F31DF">
        <w:rPr>
          <w:i/>
        </w:rPr>
        <w:t>Connecting Education Research to Policy</w:t>
      </w:r>
      <w:r w:rsidRPr="007F31DF">
        <w:t>, Washington D.C.</w:t>
      </w:r>
      <w:r w:rsidRPr="007F31DF">
        <w:rPr>
          <w:i/>
        </w:rPr>
        <w:t xml:space="preserve"> </w:t>
      </w:r>
      <w:r w:rsidRPr="007F31DF">
        <w:rPr>
          <w:i/>
        </w:rPr>
        <w:tab/>
      </w:r>
      <w:r w:rsidRPr="007F31DF">
        <w:rPr>
          <w:i/>
        </w:rPr>
        <w:tab/>
      </w:r>
      <w:r w:rsidRPr="007F31DF">
        <w:rPr>
          <w:i/>
        </w:rPr>
        <w:tab/>
      </w:r>
      <w:r w:rsidRPr="007F31DF">
        <w:rPr>
          <w:b/>
          <w:i/>
        </w:rPr>
        <w:t xml:space="preserve">  </w:t>
      </w:r>
      <w:r w:rsidRPr="007F31DF">
        <w:rPr>
          <w:b/>
          <w:i/>
        </w:rPr>
        <w:tab/>
      </w:r>
    </w:p>
    <w:p w14:paraId="11FC9F04" w14:textId="77777777" w:rsidR="00C668E9" w:rsidRPr="007F31DF" w:rsidRDefault="00C668E9" w:rsidP="008151E5">
      <w:pPr>
        <w:tabs>
          <w:tab w:val="left" w:pos="360"/>
        </w:tabs>
      </w:pPr>
    </w:p>
    <w:p w14:paraId="7FAED304" w14:textId="5D8D54D7" w:rsidR="008151E5" w:rsidRPr="007F31DF" w:rsidRDefault="009A6E23" w:rsidP="008151E5">
      <w:pPr>
        <w:tabs>
          <w:tab w:val="left" w:pos="360"/>
        </w:tabs>
      </w:pPr>
      <w:r w:rsidRPr="007F31DF">
        <w:t>Invited m</w:t>
      </w:r>
      <w:r w:rsidR="008151E5" w:rsidRPr="007F31DF">
        <w:t xml:space="preserve">ember of </w:t>
      </w:r>
      <w:r w:rsidR="00EB7C34" w:rsidRPr="007F31DF">
        <w:t>U</w:t>
      </w:r>
      <w:r w:rsidR="0001757C" w:rsidRPr="007F31DF">
        <w:t>NA</w:t>
      </w:r>
      <w:r w:rsidR="00EB7C34" w:rsidRPr="007F31DF">
        <w:t xml:space="preserve">, </w:t>
      </w:r>
      <w:r w:rsidR="00C431C1" w:rsidRPr="007F31DF">
        <w:t>Global</w:t>
      </w:r>
      <w:r w:rsidR="008151E5" w:rsidRPr="007F31DF">
        <w:t xml:space="preserve"> Learning Initiative for </w:t>
      </w:r>
      <w:r w:rsidR="008E7F7B" w:rsidRPr="007F31DF">
        <w:t>Children and</w:t>
      </w:r>
      <w:r w:rsidR="008151E5" w:rsidRPr="007F31DF">
        <w:tab/>
      </w:r>
      <w:r w:rsidR="008151E5" w:rsidRPr="007F31DF">
        <w:tab/>
      </w:r>
      <w:r w:rsidR="008151E5" w:rsidRPr="007F31DF">
        <w:rPr>
          <w:b/>
        </w:rPr>
        <w:t xml:space="preserve">  </w:t>
      </w:r>
      <w:r w:rsidR="003B28B6" w:rsidRPr="007F31DF">
        <w:rPr>
          <w:b/>
        </w:rPr>
        <w:t xml:space="preserve">    </w:t>
      </w:r>
      <w:r w:rsidR="008151E5" w:rsidRPr="007F31DF">
        <w:rPr>
          <w:b/>
        </w:rPr>
        <w:t>2008-</w:t>
      </w:r>
      <w:r w:rsidR="003B28B6" w:rsidRPr="007F31DF">
        <w:rPr>
          <w:b/>
        </w:rPr>
        <w:t>2015</w:t>
      </w:r>
    </w:p>
    <w:p w14:paraId="2FB822BB" w14:textId="7924E2EA" w:rsidR="008151E5" w:rsidRPr="007F31DF" w:rsidRDefault="008151E5" w:rsidP="008151E5">
      <w:pPr>
        <w:tabs>
          <w:tab w:val="left" w:pos="360"/>
        </w:tabs>
      </w:pPr>
      <w:r w:rsidRPr="007F31DF">
        <w:tab/>
      </w:r>
      <w:r w:rsidR="00611667" w:rsidRPr="007F31DF">
        <w:tab/>
      </w:r>
      <w:r w:rsidRPr="007F31DF">
        <w:t>Ethnic Diversity</w:t>
      </w:r>
      <w:r w:rsidR="00C668E9" w:rsidRPr="007F31DF">
        <w:t>;</w:t>
      </w:r>
      <w:r w:rsidRPr="007F31DF">
        <w:t xml:space="preserve"> Other members: Frances </w:t>
      </w:r>
      <w:proofErr w:type="spellStart"/>
      <w:r w:rsidRPr="007F31DF">
        <w:t>Aboud</w:t>
      </w:r>
      <w:proofErr w:type="spellEnd"/>
      <w:r w:rsidRPr="007F31DF">
        <w:t xml:space="preserve"> (Canada), Luigi Castelli (Italy), </w:t>
      </w:r>
    </w:p>
    <w:p w14:paraId="50FDF046" w14:textId="74143384" w:rsidR="00830569" w:rsidRPr="007F31DF" w:rsidRDefault="008151E5" w:rsidP="008151E5">
      <w:pPr>
        <w:tabs>
          <w:tab w:val="left" w:pos="360"/>
        </w:tabs>
      </w:pPr>
      <w:r w:rsidRPr="007F31DF">
        <w:tab/>
      </w:r>
      <w:r w:rsidR="00611667" w:rsidRPr="007F31DF">
        <w:tab/>
      </w:r>
      <w:r w:rsidRPr="007F31DF">
        <w:t xml:space="preserve">Linda Troop (US), Colin </w:t>
      </w:r>
      <w:proofErr w:type="spellStart"/>
      <w:r w:rsidRPr="007F31DF">
        <w:t>Tredoux</w:t>
      </w:r>
      <w:proofErr w:type="spellEnd"/>
      <w:r w:rsidRPr="007F31DF">
        <w:t xml:space="preserve"> (South Africa)   </w:t>
      </w:r>
    </w:p>
    <w:p w14:paraId="12DB3693" w14:textId="77777777" w:rsidR="00C668E9" w:rsidRPr="007F31DF" w:rsidRDefault="00C668E9" w:rsidP="008151E5">
      <w:pPr>
        <w:tabs>
          <w:tab w:val="left" w:pos="360"/>
        </w:tabs>
      </w:pPr>
    </w:p>
    <w:p w14:paraId="38F7895E" w14:textId="17221DBA" w:rsidR="008151E5" w:rsidRPr="007F31DF" w:rsidRDefault="008151E5" w:rsidP="008151E5">
      <w:pPr>
        <w:tabs>
          <w:tab w:val="left" w:pos="360"/>
        </w:tabs>
      </w:pPr>
      <w:r w:rsidRPr="007F31DF">
        <w:t xml:space="preserve">Expert panelist for ACLU of Kentucky’s Single-Sex Education Seminar </w:t>
      </w:r>
      <w:r w:rsidR="008E7F7B" w:rsidRPr="007F31DF">
        <w:t xml:space="preserve">held </w:t>
      </w:r>
      <w:proofErr w:type="gramStart"/>
      <w:r w:rsidR="008E7F7B" w:rsidRPr="007F31DF">
        <w:t>at</w:t>
      </w:r>
      <w:proofErr w:type="gramEnd"/>
      <w:r w:rsidR="008E7F7B" w:rsidRPr="007F31DF">
        <w:tab/>
      </w:r>
      <w:r w:rsidRPr="007F31DF">
        <w:tab/>
        <w:t xml:space="preserve">    </w:t>
      </w:r>
      <w:r w:rsidRPr="007F31DF">
        <w:rPr>
          <w:b/>
        </w:rPr>
        <w:t>2008</w:t>
      </w:r>
    </w:p>
    <w:p w14:paraId="0DE4DB98" w14:textId="18C00743" w:rsidR="00C668E9" w:rsidRPr="007F31DF" w:rsidRDefault="008151E5" w:rsidP="008151E5">
      <w:pPr>
        <w:tabs>
          <w:tab w:val="left" w:pos="360"/>
        </w:tabs>
      </w:pPr>
      <w:r w:rsidRPr="007F31DF">
        <w:tab/>
      </w:r>
      <w:r w:rsidR="00611667" w:rsidRPr="007F31DF">
        <w:tab/>
      </w:r>
      <w:r w:rsidRPr="007F31DF">
        <w:t xml:space="preserve">Brandeis School of Law and Breckenridge County, KY </w:t>
      </w:r>
    </w:p>
    <w:p w14:paraId="099C15F9" w14:textId="1BCF00EE" w:rsidR="00D13108" w:rsidRDefault="00D13108" w:rsidP="008151E5">
      <w:pPr>
        <w:tabs>
          <w:tab w:val="left" w:pos="360"/>
        </w:tabs>
        <w:rPr>
          <w:b/>
        </w:rPr>
      </w:pPr>
    </w:p>
    <w:p w14:paraId="6F636DAB" w14:textId="77777777" w:rsidR="002648DB" w:rsidRDefault="002648DB" w:rsidP="008151E5">
      <w:pPr>
        <w:tabs>
          <w:tab w:val="left" w:pos="360"/>
        </w:tabs>
        <w:rPr>
          <w:b/>
        </w:rPr>
      </w:pPr>
    </w:p>
    <w:p w14:paraId="6F2BB458" w14:textId="429FDADD" w:rsidR="00D07B6F" w:rsidRDefault="00087062" w:rsidP="008151E5">
      <w:pPr>
        <w:tabs>
          <w:tab w:val="left" w:pos="360"/>
        </w:tabs>
        <w:rPr>
          <w:b/>
        </w:rPr>
      </w:pPr>
      <w:r>
        <w:rPr>
          <w:b/>
        </w:rPr>
        <w:t xml:space="preserve">Community-Based </w:t>
      </w:r>
      <w:r w:rsidR="00D07B6F">
        <w:rPr>
          <w:b/>
        </w:rPr>
        <w:t>Inclusion and Anti-</w:t>
      </w:r>
      <w:r w:rsidR="0084382C">
        <w:rPr>
          <w:b/>
        </w:rPr>
        <w:t>B</w:t>
      </w:r>
      <w:r w:rsidR="00D07B6F">
        <w:rPr>
          <w:b/>
        </w:rPr>
        <w:t xml:space="preserve">ias Consultancy, Workshops, and Talks </w:t>
      </w:r>
    </w:p>
    <w:p w14:paraId="52CA7B7A" w14:textId="05EB5BDF" w:rsidR="00BF3156" w:rsidRDefault="00BF3156" w:rsidP="008151E5">
      <w:pPr>
        <w:tabs>
          <w:tab w:val="left" w:pos="360"/>
        </w:tabs>
      </w:pPr>
      <w:r>
        <w:t>Fayette County Public School District</w:t>
      </w:r>
    </w:p>
    <w:p w14:paraId="31303B20" w14:textId="4D8FD51E" w:rsidR="002648DB" w:rsidRDefault="002648DB" w:rsidP="008151E5">
      <w:pPr>
        <w:tabs>
          <w:tab w:val="left" w:pos="360"/>
        </w:tabs>
      </w:pPr>
      <w:r>
        <w:t>Village School of Louisville</w:t>
      </w:r>
    </w:p>
    <w:p w14:paraId="254CCC38" w14:textId="2D0FD0D0" w:rsidR="00D63427" w:rsidRDefault="00D63427" w:rsidP="008151E5">
      <w:pPr>
        <w:tabs>
          <w:tab w:val="left" w:pos="360"/>
        </w:tabs>
      </w:pPr>
      <w:r>
        <w:t xml:space="preserve">Fayette County Judges </w:t>
      </w:r>
    </w:p>
    <w:p w14:paraId="3427DDE4" w14:textId="66033D1F" w:rsidR="00D07B6F" w:rsidRDefault="00D07B6F" w:rsidP="008151E5">
      <w:pPr>
        <w:tabs>
          <w:tab w:val="left" w:pos="360"/>
        </w:tabs>
      </w:pPr>
      <w:r w:rsidRPr="00D07B6F">
        <w:t>Society for Research in Child Development</w:t>
      </w:r>
      <w:r>
        <w:t xml:space="preserve"> </w:t>
      </w:r>
      <w:r w:rsidR="0084382C">
        <w:t>(Staff Training)</w:t>
      </w:r>
    </w:p>
    <w:p w14:paraId="7B79D65A" w14:textId="6AB128F5" w:rsidR="0084382C" w:rsidRDefault="00D07B6F" w:rsidP="008151E5">
      <w:pPr>
        <w:tabs>
          <w:tab w:val="left" w:pos="360"/>
        </w:tabs>
      </w:pPr>
      <w:r>
        <w:t>College of Dentistry, University of Kentucky</w:t>
      </w:r>
    </w:p>
    <w:p w14:paraId="297D31CC" w14:textId="1C7261A7" w:rsidR="00AD7E55" w:rsidRDefault="00AD7E55" w:rsidP="008151E5">
      <w:pPr>
        <w:tabs>
          <w:tab w:val="left" w:pos="360"/>
        </w:tabs>
      </w:pPr>
      <w:r>
        <w:t>College of Medicine, University of Kentucky</w:t>
      </w:r>
    </w:p>
    <w:p w14:paraId="003DC123" w14:textId="2EC82CF9" w:rsidR="0004486F" w:rsidRDefault="0004486F" w:rsidP="008151E5">
      <w:pPr>
        <w:tabs>
          <w:tab w:val="left" w:pos="360"/>
        </w:tabs>
      </w:pPr>
      <w:r>
        <w:t>College of Business, University of Louisville</w:t>
      </w:r>
    </w:p>
    <w:p w14:paraId="2165C054" w14:textId="72BC4C4C" w:rsidR="00D07B6F" w:rsidRDefault="00D07B6F" w:rsidP="008151E5">
      <w:pPr>
        <w:tabs>
          <w:tab w:val="left" w:pos="360"/>
        </w:tabs>
      </w:pPr>
      <w:r>
        <w:t>United Way of the Bluegrass</w:t>
      </w:r>
    </w:p>
    <w:p w14:paraId="3CC7E596" w14:textId="07240869" w:rsidR="00D07B6F" w:rsidRDefault="00D07B6F" w:rsidP="008151E5">
      <w:pPr>
        <w:tabs>
          <w:tab w:val="left" w:pos="360"/>
        </w:tabs>
      </w:pPr>
      <w:r>
        <w:t>Lexington Fire Department</w:t>
      </w:r>
    </w:p>
    <w:p w14:paraId="0C634784" w14:textId="036B077B" w:rsidR="00ED5675" w:rsidRDefault="00ED5675" w:rsidP="008151E5">
      <w:pPr>
        <w:tabs>
          <w:tab w:val="left" w:pos="360"/>
        </w:tabs>
      </w:pPr>
      <w:r>
        <w:t>Erie Insurance</w:t>
      </w:r>
    </w:p>
    <w:p w14:paraId="64A3CE35" w14:textId="6A215EC8" w:rsidR="00D07B6F" w:rsidRPr="00D07B6F" w:rsidRDefault="00D07B6F" w:rsidP="008151E5">
      <w:pPr>
        <w:tabs>
          <w:tab w:val="left" w:pos="360"/>
        </w:tabs>
      </w:pPr>
      <w:r>
        <w:t xml:space="preserve"> </w:t>
      </w:r>
    </w:p>
    <w:p w14:paraId="3BF60BFD" w14:textId="03A165EC" w:rsidR="003B28B6" w:rsidRPr="007F31DF" w:rsidRDefault="003B28B6" w:rsidP="008151E5">
      <w:pPr>
        <w:tabs>
          <w:tab w:val="left" w:pos="360"/>
        </w:tabs>
        <w:rPr>
          <w:b/>
        </w:rPr>
      </w:pPr>
      <w:r w:rsidRPr="007F31DF">
        <w:rPr>
          <w:b/>
        </w:rPr>
        <w:t xml:space="preserve">Editorial </w:t>
      </w:r>
      <w:r w:rsidR="0084382C">
        <w:rPr>
          <w:b/>
        </w:rPr>
        <w:t>P</w:t>
      </w:r>
      <w:r w:rsidRPr="007F31DF">
        <w:rPr>
          <w:b/>
        </w:rPr>
        <w:t>ositions</w:t>
      </w:r>
    </w:p>
    <w:p w14:paraId="0E2C4A86" w14:textId="132787A8" w:rsidR="00190B98" w:rsidRPr="00190B98" w:rsidRDefault="00190B98" w:rsidP="003B28B6">
      <w:pPr>
        <w:tabs>
          <w:tab w:val="left" w:pos="360"/>
        </w:tabs>
        <w:rPr>
          <w:i/>
          <w:iCs/>
        </w:rPr>
      </w:pPr>
      <w:r>
        <w:t xml:space="preserve">Guest Editor, </w:t>
      </w:r>
      <w:r w:rsidRPr="00190B98">
        <w:rPr>
          <w:i/>
          <w:iCs/>
        </w:rPr>
        <w:t>Review of General Psychology</w:t>
      </w:r>
      <w:r>
        <w:rPr>
          <w:i/>
          <w:iCs/>
        </w:rPr>
        <w:t>: Racism and Xenophobia in Children</w:t>
      </w:r>
      <w:r>
        <w:rPr>
          <w:i/>
          <w:iCs/>
        </w:rPr>
        <w:tab/>
        <w:t xml:space="preserve">   </w:t>
      </w:r>
      <w:r w:rsidRPr="00190B98">
        <w:rPr>
          <w:b/>
          <w:bCs/>
        </w:rPr>
        <w:t>2021</w:t>
      </w:r>
    </w:p>
    <w:p w14:paraId="5728960B" w14:textId="26A47514" w:rsidR="00323009" w:rsidRDefault="00323009" w:rsidP="003B28B6">
      <w:pPr>
        <w:tabs>
          <w:tab w:val="left" w:pos="360"/>
        </w:tabs>
      </w:pPr>
      <w:r>
        <w:t xml:space="preserve">Associate Editor, </w:t>
      </w:r>
      <w:r w:rsidRPr="00323009">
        <w:rPr>
          <w:i/>
          <w:iCs/>
        </w:rPr>
        <w:t>British Journal of Developmental Psychology</w:t>
      </w:r>
      <w:r>
        <w:tab/>
      </w:r>
      <w:r>
        <w:tab/>
      </w:r>
      <w:proofErr w:type="gramStart"/>
      <w:r>
        <w:tab/>
        <w:t xml:space="preserve">  </w:t>
      </w:r>
      <w:r w:rsidRPr="00323009">
        <w:rPr>
          <w:b/>
          <w:bCs/>
        </w:rPr>
        <w:t>2021</w:t>
      </w:r>
      <w:proofErr w:type="gramEnd"/>
      <w:r w:rsidRPr="00323009">
        <w:rPr>
          <w:b/>
          <w:bCs/>
        </w:rPr>
        <w:t>-present</w:t>
      </w:r>
      <w:r>
        <w:t xml:space="preserve"> </w:t>
      </w:r>
    </w:p>
    <w:p w14:paraId="08F3E968" w14:textId="515579A5" w:rsidR="003B28B6" w:rsidRPr="007F31DF" w:rsidRDefault="003B28B6" w:rsidP="003B28B6">
      <w:pPr>
        <w:tabs>
          <w:tab w:val="left" w:pos="360"/>
        </w:tabs>
      </w:pPr>
      <w:r w:rsidRPr="007F31DF">
        <w:t xml:space="preserve">Board of Editors, </w:t>
      </w:r>
      <w:r w:rsidRPr="007F31DF">
        <w:rPr>
          <w:i/>
        </w:rPr>
        <w:t>Parenting: Science and Practice</w:t>
      </w:r>
      <w:r w:rsidRPr="007F31DF">
        <w:rPr>
          <w:i/>
        </w:rPr>
        <w:tab/>
      </w:r>
      <w:r w:rsidRPr="007F31DF">
        <w:rPr>
          <w:i/>
        </w:rPr>
        <w:tab/>
      </w:r>
      <w:r w:rsidRPr="007F31DF">
        <w:rPr>
          <w:i/>
        </w:rPr>
        <w:tab/>
      </w:r>
      <w:r w:rsidRPr="007F31DF">
        <w:rPr>
          <w:i/>
        </w:rPr>
        <w:tab/>
        <w:t xml:space="preserve">             </w:t>
      </w:r>
      <w:r w:rsidR="001640AA">
        <w:rPr>
          <w:i/>
        </w:rPr>
        <w:t xml:space="preserve"> </w:t>
      </w:r>
      <w:r w:rsidRPr="007F31DF">
        <w:rPr>
          <w:b/>
        </w:rPr>
        <w:t>2019-</w:t>
      </w:r>
      <w:r w:rsidR="001640AA">
        <w:rPr>
          <w:b/>
        </w:rPr>
        <w:t>present</w:t>
      </w:r>
    </w:p>
    <w:p w14:paraId="495568D0" w14:textId="6E52DC22" w:rsidR="003B28B6" w:rsidRPr="007F31DF" w:rsidRDefault="003B28B6" w:rsidP="003B28B6">
      <w:pPr>
        <w:rPr>
          <w:b/>
        </w:rPr>
      </w:pPr>
      <w:r w:rsidRPr="007F31DF">
        <w:t xml:space="preserve">Associate Editor, </w:t>
      </w:r>
      <w:r w:rsidRPr="007F31DF">
        <w:rPr>
          <w:i/>
        </w:rPr>
        <w:t>Journal of Adolescent Research</w:t>
      </w:r>
      <w:r w:rsidRPr="007F31DF">
        <w:t xml:space="preserve"> </w:t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  <w:t xml:space="preserve">  </w:t>
      </w:r>
      <w:r w:rsidR="00566358">
        <w:t xml:space="preserve">    </w:t>
      </w:r>
      <w:r w:rsidRPr="007F31DF">
        <w:rPr>
          <w:b/>
        </w:rPr>
        <w:t>2014-</w:t>
      </w:r>
      <w:r w:rsidR="00566358">
        <w:rPr>
          <w:b/>
        </w:rPr>
        <w:t>2020</w:t>
      </w:r>
    </w:p>
    <w:p w14:paraId="577CAAE5" w14:textId="64B4F3D9" w:rsidR="003B28B6" w:rsidRPr="007F31DF" w:rsidRDefault="003B28B6" w:rsidP="003B28B6">
      <w:pPr>
        <w:tabs>
          <w:tab w:val="left" w:pos="360"/>
        </w:tabs>
      </w:pPr>
      <w:r w:rsidRPr="007F31DF">
        <w:t xml:space="preserve">Consulting Editor, </w:t>
      </w:r>
      <w:r w:rsidRPr="007F31DF">
        <w:rPr>
          <w:i/>
        </w:rPr>
        <w:t>Journal of Research</w:t>
      </w:r>
      <w:r w:rsidRPr="007F31DF">
        <w:t xml:space="preserve"> </w:t>
      </w:r>
      <w:r w:rsidRPr="007F31DF">
        <w:rPr>
          <w:i/>
        </w:rPr>
        <w:t>on</w:t>
      </w:r>
      <w:r w:rsidRPr="007F31DF">
        <w:t xml:space="preserve"> </w:t>
      </w:r>
      <w:r w:rsidRPr="007F31DF">
        <w:rPr>
          <w:i/>
        </w:rPr>
        <w:t>Adolescence</w:t>
      </w:r>
      <w:r w:rsidRPr="007F31DF">
        <w:tab/>
      </w:r>
      <w:r w:rsidRPr="007F31DF">
        <w:tab/>
      </w:r>
      <w:r w:rsidRPr="007F31DF">
        <w:tab/>
      </w:r>
      <w:r w:rsidRPr="007F31DF">
        <w:tab/>
        <w:t xml:space="preserve">      </w:t>
      </w:r>
      <w:r w:rsidRPr="007F31DF">
        <w:rPr>
          <w:b/>
        </w:rPr>
        <w:t>2015-2016</w:t>
      </w:r>
    </w:p>
    <w:p w14:paraId="67068E23" w14:textId="1E8E631A" w:rsidR="003B28B6" w:rsidRPr="007F31DF" w:rsidRDefault="003B28B6" w:rsidP="003B28B6">
      <w:pPr>
        <w:tabs>
          <w:tab w:val="left" w:pos="360"/>
        </w:tabs>
      </w:pPr>
      <w:r w:rsidRPr="007F31DF">
        <w:t xml:space="preserve">Consulting Board, </w:t>
      </w:r>
      <w:r w:rsidRPr="007F31DF">
        <w:rPr>
          <w:i/>
        </w:rPr>
        <w:t>International Journal of Psychology</w:t>
      </w:r>
      <w:r w:rsidRPr="007F31DF">
        <w:t xml:space="preserve"> </w:t>
      </w:r>
      <w:r w:rsidRPr="007F31DF">
        <w:tab/>
      </w:r>
      <w:r w:rsidRPr="007F31DF">
        <w:tab/>
        <w:t xml:space="preserve">     </w:t>
      </w:r>
      <w:r w:rsidRPr="007F31DF">
        <w:tab/>
      </w:r>
      <w:r w:rsidRPr="007F31DF">
        <w:tab/>
        <w:t xml:space="preserve">      </w:t>
      </w:r>
      <w:r w:rsidRPr="007F31DF">
        <w:rPr>
          <w:b/>
        </w:rPr>
        <w:t>2009-2013</w:t>
      </w:r>
    </w:p>
    <w:p w14:paraId="3E6F25EA" w14:textId="48BB9227" w:rsidR="003B28B6" w:rsidRPr="007F31DF" w:rsidRDefault="003B28B6" w:rsidP="008151E5">
      <w:pPr>
        <w:tabs>
          <w:tab w:val="left" w:pos="360"/>
        </w:tabs>
      </w:pPr>
      <w:r w:rsidRPr="007F31DF">
        <w:t xml:space="preserve">Consulting Editor, </w:t>
      </w:r>
      <w:r w:rsidRPr="007F31DF">
        <w:rPr>
          <w:i/>
        </w:rPr>
        <w:t>Child Development</w:t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  <w:t xml:space="preserve">      </w:t>
      </w:r>
      <w:r w:rsidRPr="007F31DF">
        <w:rPr>
          <w:b/>
        </w:rPr>
        <w:t>2006-2008</w:t>
      </w:r>
    </w:p>
    <w:p w14:paraId="29C7C53E" w14:textId="77777777" w:rsidR="00E413B8" w:rsidRDefault="00E413B8" w:rsidP="008151E5">
      <w:pPr>
        <w:tabs>
          <w:tab w:val="left" w:pos="360"/>
        </w:tabs>
        <w:rPr>
          <w:b/>
        </w:rPr>
      </w:pPr>
    </w:p>
    <w:p w14:paraId="13083242" w14:textId="19388EB7" w:rsidR="00720527" w:rsidRPr="007F31DF" w:rsidRDefault="008151E5" w:rsidP="008151E5">
      <w:pPr>
        <w:tabs>
          <w:tab w:val="left" w:pos="360"/>
        </w:tabs>
      </w:pPr>
      <w:r w:rsidRPr="007F31DF">
        <w:rPr>
          <w:b/>
        </w:rPr>
        <w:lastRenderedPageBreak/>
        <w:t xml:space="preserve">Ad </w:t>
      </w:r>
      <w:r w:rsidR="0084382C">
        <w:rPr>
          <w:b/>
        </w:rPr>
        <w:t>H</w:t>
      </w:r>
      <w:r w:rsidRPr="007F31DF">
        <w:rPr>
          <w:b/>
        </w:rPr>
        <w:t xml:space="preserve">oc </w:t>
      </w:r>
      <w:r w:rsidR="0084382C">
        <w:rPr>
          <w:b/>
        </w:rPr>
        <w:t>R</w:t>
      </w:r>
      <w:r w:rsidRPr="007F31DF">
        <w:rPr>
          <w:b/>
        </w:rPr>
        <w:t>eviewer</w:t>
      </w:r>
    </w:p>
    <w:p w14:paraId="4A14060B" w14:textId="38931529" w:rsidR="005E2B78" w:rsidRDefault="008151E5" w:rsidP="008151E5">
      <w:pPr>
        <w:tabs>
          <w:tab w:val="left" w:pos="360"/>
        </w:tabs>
      </w:pPr>
      <w:r w:rsidRPr="007F31DF">
        <w:t xml:space="preserve">National Science Foundation, </w:t>
      </w:r>
      <w:r w:rsidR="002648DB">
        <w:t xml:space="preserve">Ford Foundation, </w:t>
      </w:r>
      <w:r w:rsidRPr="007F31DF">
        <w:t xml:space="preserve">Netherlands </w:t>
      </w:r>
      <w:proofErr w:type="spellStart"/>
      <w:r w:rsidRPr="007F31DF">
        <w:t>Organisation</w:t>
      </w:r>
      <w:proofErr w:type="spellEnd"/>
      <w:r w:rsidRPr="007F31DF">
        <w:t xml:space="preserve"> for Scientific Research, </w:t>
      </w:r>
      <w:r w:rsidR="00DC2324" w:rsidRPr="007F31DF">
        <w:t xml:space="preserve">Society for Research in Child Development, </w:t>
      </w:r>
      <w:r w:rsidRPr="007F31DF">
        <w:rPr>
          <w:i/>
        </w:rPr>
        <w:t>Child Development</w:t>
      </w:r>
      <w:r w:rsidRPr="007F31DF">
        <w:t xml:space="preserve">, </w:t>
      </w:r>
      <w:r w:rsidRPr="007F31DF">
        <w:rPr>
          <w:i/>
        </w:rPr>
        <w:t>Developmental Psychology</w:t>
      </w:r>
      <w:r w:rsidRPr="007F31DF">
        <w:t xml:space="preserve">, </w:t>
      </w:r>
      <w:r w:rsidRPr="007F31DF">
        <w:rPr>
          <w:i/>
        </w:rPr>
        <w:t>Social Development</w:t>
      </w:r>
      <w:r w:rsidRPr="007F31DF">
        <w:t xml:space="preserve">, </w:t>
      </w:r>
      <w:r w:rsidR="003B28B6" w:rsidRPr="007F31DF">
        <w:rPr>
          <w:i/>
        </w:rPr>
        <w:t>Monographs for Society for Research in Child Development</w:t>
      </w:r>
      <w:r w:rsidR="003B28B6" w:rsidRPr="007F31DF">
        <w:t xml:space="preserve">, </w:t>
      </w:r>
      <w:r w:rsidR="003B28B6" w:rsidRPr="007F31DF">
        <w:rPr>
          <w:i/>
        </w:rPr>
        <w:t>Child Development Perspectives</w:t>
      </w:r>
      <w:r w:rsidR="003B28B6" w:rsidRPr="007F31DF">
        <w:t xml:space="preserve">, </w:t>
      </w:r>
      <w:r w:rsidR="00EF0088" w:rsidRPr="007F31DF">
        <w:rPr>
          <w:i/>
        </w:rPr>
        <w:t>British Journal of Developmental Psychology</w:t>
      </w:r>
      <w:r w:rsidR="00EF0088" w:rsidRPr="007F31DF">
        <w:t xml:space="preserve">, </w:t>
      </w:r>
      <w:r w:rsidR="00674252" w:rsidRPr="00674252">
        <w:rPr>
          <w:i/>
        </w:rPr>
        <w:t>International Journal of Behavioral Development</w:t>
      </w:r>
      <w:r w:rsidR="00674252">
        <w:t xml:space="preserve">, </w:t>
      </w:r>
      <w:r w:rsidR="00674252" w:rsidRPr="00674252">
        <w:rPr>
          <w:i/>
        </w:rPr>
        <w:t>Journal of Educational Psychology</w:t>
      </w:r>
      <w:r w:rsidR="00674252">
        <w:t xml:space="preserve">, </w:t>
      </w:r>
      <w:r w:rsidR="00EF0088" w:rsidRPr="007F31DF">
        <w:rPr>
          <w:i/>
        </w:rPr>
        <w:t>Cognitive Development</w:t>
      </w:r>
      <w:r w:rsidR="00EF0088" w:rsidRPr="007F31DF">
        <w:t xml:space="preserve">, </w:t>
      </w:r>
      <w:r w:rsidRPr="007F31DF">
        <w:rPr>
          <w:i/>
        </w:rPr>
        <w:t>Journal of Youth and Adolescence</w:t>
      </w:r>
      <w:r w:rsidRPr="007F31DF">
        <w:t xml:space="preserve">, </w:t>
      </w:r>
      <w:r w:rsidR="00674252" w:rsidRPr="00674252">
        <w:rPr>
          <w:i/>
        </w:rPr>
        <w:t>Social Development</w:t>
      </w:r>
      <w:r w:rsidR="00674252">
        <w:t xml:space="preserve">, </w:t>
      </w:r>
      <w:r w:rsidRPr="007F31DF">
        <w:rPr>
          <w:i/>
        </w:rPr>
        <w:t>Journal of Research for Adolescence</w:t>
      </w:r>
      <w:r w:rsidRPr="007F31DF">
        <w:t xml:space="preserve">, </w:t>
      </w:r>
      <w:r w:rsidR="00674252" w:rsidRPr="00674252">
        <w:rPr>
          <w:i/>
        </w:rPr>
        <w:t>Basic and Applied Social Psychology</w:t>
      </w:r>
      <w:r w:rsidR="00674252">
        <w:t xml:space="preserve">, </w:t>
      </w:r>
      <w:r w:rsidRPr="007F31DF">
        <w:rPr>
          <w:i/>
        </w:rPr>
        <w:t>Journal of Experimental Child Psychology</w:t>
      </w:r>
      <w:r w:rsidRPr="007F31DF">
        <w:t xml:space="preserve">, </w:t>
      </w:r>
      <w:r w:rsidRPr="007F31DF">
        <w:rPr>
          <w:i/>
        </w:rPr>
        <w:t>Journal of Applied Development</w:t>
      </w:r>
      <w:r w:rsidR="00244683" w:rsidRPr="007F31DF">
        <w:rPr>
          <w:i/>
        </w:rPr>
        <w:t>al Psychology</w:t>
      </w:r>
      <w:r w:rsidRPr="007F31DF">
        <w:t xml:space="preserve">, </w:t>
      </w:r>
      <w:r w:rsidRPr="007F31DF">
        <w:rPr>
          <w:i/>
        </w:rPr>
        <w:t>Psychology of Women Quarterly</w:t>
      </w:r>
      <w:r w:rsidRPr="007F31DF">
        <w:t>,</w:t>
      </w:r>
      <w:r w:rsidRPr="007F31DF">
        <w:rPr>
          <w:i/>
        </w:rPr>
        <w:t xml:space="preserve"> </w:t>
      </w:r>
      <w:r w:rsidR="00674252">
        <w:rPr>
          <w:i/>
        </w:rPr>
        <w:t xml:space="preserve">Journal of Social Issues, </w:t>
      </w:r>
      <w:r w:rsidRPr="007F31DF">
        <w:rPr>
          <w:i/>
        </w:rPr>
        <w:t xml:space="preserve">Analyses of Social Issues and Public Policy, Group Processes and Intergroup Relations, </w:t>
      </w:r>
      <w:r w:rsidR="00802630" w:rsidRPr="007F31DF">
        <w:rPr>
          <w:i/>
        </w:rPr>
        <w:t xml:space="preserve">Sex Roles, </w:t>
      </w:r>
      <w:r w:rsidR="00244683" w:rsidRPr="007F31DF">
        <w:rPr>
          <w:i/>
        </w:rPr>
        <w:t xml:space="preserve">Social Forces, </w:t>
      </w:r>
      <w:r w:rsidR="00EF0088" w:rsidRPr="007F31DF">
        <w:rPr>
          <w:i/>
        </w:rPr>
        <w:t xml:space="preserve">Cultural Diversity and Ethnic Minority Psychology, </w:t>
      </w:r>
      <w:r w:rsidR="00674252">
        <w:rPr>
          <w:i/>
        </w:rPr>
        <w:t xml:space="preserve">Psychological Science, Perspectives on Psychological Science, PLOS One, </w:t>
      </w:r>
      <w:r w:rsidR="00183977" w:rsidRPr="007F31DF">
        <w:rPr>
          <w:i/>
        </w:rPr>
        <w:t xml:space="preserve">PNAS, </w:t>
      </w:r>
      <w:r w:rsidRPr="007F31DF">
        <w:t xml:space="preserve">Sage Publications, </w:t>
      </w:r>
      <w:r w:rsidR="00EF0088" w:rsidRPr="007F31DF">
        <w:t xml:space="preserve">Oxford University Press, American Psychological Association Press, </w:t>
      </w:r>
      <w:r w:rsidR="00674252">
        <w:t xml:space="preserve">Routledge, </w:t>
      </w:r>
      <w:r w:rsidRPr="007F31DF">
        <w:t xml:space="preserve">and Lawrence Erlbaum Associates.  </w:t>
      </w:r>
    </w:p>
    <w:p w14:paraId="24DA9D7B" w14:textId="77777777" w:rsidR="00E12BAF" w:rsidRPr="007F31DF" w:rsidRDefault="00E12BAF" w:rsidP="008151E5">
      <w:pPr>
        <w:tabs>
          <w:tab w:val="left" w:pos="360"/>
        </w:tabs>
        <w:rPr>
          <w:b/>
        </w:rPr>
      </w:pPr>
    </w:p>
    <w:p w14:paraId="19881745" w14:textId="7CD690A3" w:rsidR="00124CA5" w:rsidRPr="007F31DF" w:rsidRDefault="002501A5" w:rsidP="008151E5">
      <w:pPr>
        <w:tabs>
          <w:tab w:val="left" w:pos="360"/>
        </w:tabs>
        <w:rPr>
          <w:b/>
        </w:rPr>
      </w:pPr>
      <w:r w:rsidRPr="007F31DF">
        <w:rPr>
          <w:b/>
        </w:rPr>
        <w:t xml:space="preserve">Selected </w:t>
      </w:r>
      <w:r w:rsidR="008151E5" w:rsidRPr="007F31DF">
        <w:rPr>
          <w:b/>
        </w:rPr>
        <w:t>UK Department and University Service</w:t>
      </w:r>
    </w:p>
    <w:p w14:paraId="0EF632F6" w14:textId="50BDD67B" w:rsidR="00124CA5" w:rsidRPr="007F31DF" w:rsidRDefault="003B28B6" w:rsidP="008151E5">
      <w:pPr>
        <w:tabs>
          <w:tab w:val="left" w:pos="360"/>
        </w:tabs>
        <w:rPr>
          <w:i/>
        </w:rPr>
      </w:pPr>
      <w:r w:rsidRPr="007F31DF">
        <w:rPr>
          <w:i/>
        </w:rPr>
        <w:t>Current</w:t>
      </w:r>
      <w:r w:rsidR="00124CA5" w:rsidRPr="007F31DF">
        <w:rPr>
          <w:i/>
        </w:rPr>
        <w:t xml:space="preserve">: </w:t>
      </w:r>
    </w:p>
    <w:p w14:paraId="0687A9F1" w14:textId="5C227DCF" w:rsidR="007F423E" w:rsidRDefault="007F423E" w:rsidP="005E27A2">
      <w:r w:rsidRPr="007F423E">
        <w:t>Director of the Online Graduate Certificate in Diversity and Inclusion</w:t>
      </w:r>
      <w:r>
        <w:tab/>
      </w:r>
      <w:r>
        <w:tab/>
        <w:t xml:space="preserve">      </w:t>
      </w:r>
      <w:r w:rsidRPr="007F423E">
        <w:rPr>
          <w:b/>
          <w:bCs/>
        </w:rPr>
        <w:t>2021-2024</w:t>
      </w:r>
    </w:p>
    <w:p w14:paraId="4A63F2F4" w14:textId="6E45CAF2" w:rsidR="005E27A2" w:rsidRDefault="005E27A2" w:rsidP="005E27A2">
      <w:r>
        <w:t xml:space="preserve">College of Arts &amp; Sciences </w:t>
      </w:r>
      <w:r w:rsidRPr="005E27A2">
        <w:t>Diversity and Inclusivity committee</w:t>
      </w:r>
      <w:r>
        <w:t xml:space="preserve"> </w:t>
      </w:r>
      <w:r>
        <w:tab/>
      </w:r>
      <w:r>
        <w:tab/>
      </w:r>
      <w:r>
        <w:tab/>
        <w:t xml:space="preserve">      </w:t>
      </w:r>
      <w:r w:rsidRPr="00E12BAF">
        <w:rPr>
          <w:b/>
          <w:bCs/>
        </w:rPr>
        <w:t>202</w:t>
      </w:r>
      <w:r>
        <w:rPr>
          <w:b/>
          <w:bCs/>
        </w:rPr>
        <w:t>1</w:t>
      </w:r>
      <w:r w:rsidRPr="00E12BAF">
        <w:rPr>
          <w:b/>
          <w:bCs/>
        </w:rPr>
        <w:t>-202</w:t>
      </w:r>
      <w:r>
        <w:rPr>
          <w:b/>
          <w:bCs/>
        </w:rPr>
        <w:t>4</w:t>
      </w:r>
      <w:r>
        <w:tab/>
      </w:r>
    </w:p>
    <w:p w14:paraId="312A379F" w14:textId="00628DF4" w:rsidR="005E27A2" w:rsidRDefault="00087062" w:rsidP="00087062">
      <w:pPr>
        <w:ind w:firstLine="720"/>
      </w:pPr>
      <w:r>
        <w:t>(</w:t>
      </w:r>
      <w:proofErr w:type="gramStart"/>
      <w:r w:rsidR="005E27A2">
        <w:t>elected</w:t>
      </w:r>
      <w:proofErr w:type="gramEnd"/>
      <w:r w:rsidR="005E27A2">
        <w:t xml:space="preserve"> as </w:t>
      </w:r>
      <w:r w:rsidR="005E27A2" w:rsidRPr="005E27A2">
        <w:t>Social and Behavioral Sciences representative</w:t>
      </w:r>
      <w:r>
        <w:t>)</w:t>
      </w:r>
      <w:r w:rsidR="005E27A2" w:rsidRPr="005E27A2">
        <w:t xml:space="preserve"> </w:t>
      </w:r>
    </w:p>
    <w:p w14:paraId="35F63F00" w14:textId="09A8F0CA" w:rsidR="00E12BAF" w:rsidRDefault="00E12BAF" w:rsidP="004A25E6">
      <w:r>
        <w:t>Internal Advisory Board, UNITE (Diversity/Inclusion) Research Priority</w:t>
      </w:r>
      <w:r>
        <w:tab/>
      </w:r>
      <w:r>
        <w:tab/>
        <w:t xml:space="preserve">      </w:t>
      </w:r>
      <w:r w:rsidRPr="00E12BAF">
        <w:rPr>
          <w:b/>
          <w:bCs/>
        </w:rPr>
        <w:t>2020-2021</w:t>
      </w:r>
      <w:r>
        <w:tab/>
        <w:t xml:space="preserve"> </w:t>
      </w:r>
    </w:p>
    <w:p w14:paraId="27418817" w14:textId="5586F873" w:rsidR="002501A5" w:rsidRPr="007F31DF" w:rsidRDefault="00365A3C" w:rsidP="004A25E6">
      <w:r w:rsidRPr="007F31DF">
        <w:t xml:space="preserve">Founding </w:t>
      </w:r>
      <w:r w:rsidR="00F85473" w:rsidRPr="007F31DF">
        <w:t>Director, Center for</w:t>
      </w:r>
      <w:r w:rsidRPr="007F31DF">
        <w:t xml:space="preserve"> Equality and Social Justice</w:t>
      </w:r>
      <w:r w:rsidR="002A49C2" w:rsidRPr="007F31DF">
        <w:t>*</w:t>
      </w:r>
      <w:r w:rsidRPr="007F31DF">
        <w:tab/>
      </w:r>
      <w:r w:rsidRPr="007F31DF">
        <w:tab/>
      </w:r>
      <w:r w:rsidRPr="007F31DF">
        <w:tab/>
      </w:r>
      <w:proofErr w:type="gramStart"/>
      <w:r w:rsidR="00F85473" w:rsidRPr="007F31DF">
        <w:tab/>
        <w:t xml:space="preserve">  </w:t>
      </w:r>
      <w:r w:rsidR="00F85473" w:rsidRPr="007F31DF">
        <w:rPr>
          <w:b/>
        </w:rPr>
        <w:t>2016</w:t>
      </w:r>
      <w:proofErr w:type="gramEnd"/>
      <w:r w:rsidR="00F85473" w:rsidRPr="007F31DF">
        <w:rPr>
          <w:b/>
        </w:rPr>
        <w:t>-present</w:t>
      </w:r>
    </w:p>
    <w:p w14:paraId="698C1259" w14:textId="510BC49B" w:rsidR="00124CA5" w:rsidRPr="007F31DF" w:rsidRDefault="00410A5C" w:rsidP="004A25E6">
      <w:r w:rsidRPr="007F31DF">
        <w:t>Associate Chair,</w:t>
      </w:r>
      <w:r w:rsidR="00BC1EF5" w:rsidRPr="007F31DF">
        <w:t xml:space="preserve"> Department of Psychology</w:t>
      </w:r>
      <w:r w:rsidR="00BC1EF5" w:rsidRPr="007F31DF">
        <w:tab/>
      </w:r>
      <w:r w:rsidR="00BC1EF5" w:rsidRPr="007F31DF">
        <w:tab/>
      </w:r>
      <w:r w:rsidR="00BC1EF5" w:rsidRPr="007F31DF">
        <w:tab/>
      </w:r>
      <w:r w:rsidR="00BC1EF5" w:rsidRPr="007F31DF">
        <w:tab/>
      </w:r>
      <w:r w:rsidR="00BC1EF5" w:rsidRPr="007F31DF">
        <w:tab/>
      </w:r>
      <w:proofErr w:type="gramStart"/>
      <w:r w:rsidR="00BC1EF5" w:rsidRPr="007F31DF">
        <w:tab/>
        <w:t xml:space="preserve">  </w:t>
      </w:r>
      <w:r w:rsidRPr="007F31DF">
        <w:rPr>
          <w:b/>
        </w:rPr>
        <w:t>2015</w:t>
      </w:r>
      <w:proofErr w:type="gramEnd"/>
      <w:r w:rsidRPr="007F31DF">
        <w:rPr>
          <w:b/>
        </w:rPr>
        <w:t>-</w:t>
      </w:r>
      <w:r w:rsidR="00BC1EF5" w:rsidRPr="007F31DF">
        <w:rPr>
          <w:b/>
        </w:rPr>
        <w:t>present</w:t>
      </w:r>
    </w:p>
    <w:p w14:paraId="6EED8B7B" w14:textId="0F4ADB34" w:rsidR="00393197" w:rsidRDefault="00393197" w:rsidP="00393197">
      <w:r>
        <w:rPr>
          <w:color w:val="000000"/>
        </w:rPr>
        <w:t>Senate Advisory Committee on Privilege and Tenure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ab/>
        <w:t xml:space="preserve">  </w:t>
      </w:r>
      <w:r w:rsidRPr="00393197">
        <w:rPr>
          <w:b/>
          <w:color w:val="000000"/>
        </w:rPr>
        <w:t>2019</w:t>
      </w:r>
      <w:proofErr w:type="gramEnd"/>
      <w:r w:rsidRPr="00393197">
        <w:rPr>
          <w:b/>
          <w:color w:val="000000"/>
        </w:rPr>
        <w:t>-present</w:t>
      </w:r>
    </w:p>
    <w:p w14:paraId="2A44D7D3" w14:textId="17538CC6" w:rsidR="00393197" w:rsidRDefault="00393197" w:rsidP="006403AE">
      <w:pPr>
        <w:tabs>
          <w:tab w:val="left" w:pos="360"/>
        </w:tabs>
      </w:pPr>
      <w:r>
        <w:t>Dean Advisory Committee on Endowed Professorships</w:t>
      </w:r>
      <w:r>
        <w:tab/>
      </w:r>
      <w:r>
        <w:tab/>
      </w:r>
      <w:r>
        <w:tab/>
      </w:r>
      <w:r>
        <w:tab/>
        <w:t xml:space="preserve">  </w:t>
      </w:r>
      <w:r w:rsidR="005E27A2">
        <w:t xml:space="preserve">    </w:t>
      </w:r>
      <w:r w:rsidRPr="00393197">
        <w:rPr>
          <w:b/>
        </w:rPr>
        <w:t>2019-</w:t>
      </w:r>
      <w:r w:rsidR="005E27A2">
        <w:rPr>
          <w:b/>
        </w:rPr>
        <w:t>2021</w:t>
      </w:r>
    </w:p>
    <w:p w14:paraId="7595AF3D" w14:textId="45C8251E" w:rsidR="006403AE" w:rsidRPr="007F31DF" w:rsidRDefault="006403AE" w:rsidP="006403AE">
      <w:pPr>
        <w:tabs>
          <w:tab w:val="left" w:pos="360"/>
        </w:tabs>
      </w:pPr>
      <w:r w:rsidRPr="007F31DF">
        <w:t xml:space="preserve">Department of Psychology Admissions and Awards Committee </w:t>
      </w:r>
      <w:r w:rsidRPr="007F31DF">
        <w:tab/>
      </w:r>
      <w:r w:rsidRPr="007F31DF">
        <w:tab/>
        <w:t xml:space="preserve">              </w:t>
      </w:r>
      <w:r w:rsidRPr="007F31DF">
        <w:rPr>
          <w:b/>
        </w:rPr>
        <w:t>2011-present</w:t>
      </w:r>
    </w:p>
    <w:p w14:paraId="5644A229" w14:textId="4AD99060" w:rsidR="00A25C15" w:rsidRPr="007F31DF" w:rsidRDefault="00830569" w:rsidP="0021569B">
      <w:r w:rsidRPr="007F31DF">
        <w:t xml:space="preserve">Advisory Board, Center for </w:t>
      </w:r>
      <w:r w:rsidR="00C14D5C" w:rsidRPr="007F31DF">
        <w:t>Research</w:t>
      </w:r>
      <w:r w:rsidRPr="007F31DF">
        <w:t xml:space="preserve"> </w:t>
      </w:r>
      <w:r w:rsidR="00C14D5C" w:rsidRPr="007F31DF">
        <w:t>on</w:t>
      </w:r>
      <w:r w:rsidRPr="007F31DF">
        <w:t xml:space="preserve"> Violence Against Women</w:t>
      </w:r>
      <w:r w:rsidRPr="007F31DF">
        <w:tab/>
      </w:r>
      <w:r w:rsidRPr="007F31DF">
        <w:tab/>
      </w:r>
      <w:proofErr w:type="gramStart"/>
      <w:r w:rsidRPr="007F31DF">
        <w:tab/>
        <w:t xml:space="preserve">  </w:t>
      </w:r>
      <w:r w:rsidRPr="007F31DF">
        <w:rPr>
          <w:b/>
        </w:rPr>
        <w:t>2014</w:t>
      </w:r>
      <w:proofErr w:type="gramEnd"/>
      <w:r w:rsidRPr="007F31DF">
        <w:rPr>
          <w:b/>
        </w:rPr>
        <w:t>-</w:t>
      </w:r>
      <w:r w:rsidR="005E27A2">
        <w:rPr>
          <w:b/>
        </w:rPr>
        <w:t>present</w:t>
      </w:r>
    </w:p>
    <w:p w14:paraId="021A66B1" w14:textId="4B7934B6" w:rsidR="00124CA5" w:rsidRPr="007F31DF" w:rsidRDefault="00DF011C" w:rsidP="00F25905">
      <w:pPr>
        <w:tabs>
          <w:tab w:val="left" w:pos="360"/>
        </w:tabs>
        <w:rPr>
          <w:b/>
        </w:rPr>
      </w:pPr>
      <w:r w:rsidRPr="007F31DF">
        <w:t>Department of Psychology Executive Committee</w:t>
      </w:r>
      <w:r w:rsidRPr="007F31DF">
        <w:tab/>
      </w:r>
      <w:r w:rsidRPr="007F31DF">
        <w:tab/>
      </w:r>
      <w:r w:rsidRPr="007F31DF">
        <w:tab/>
      </w:r>
      <w:r w:rsidRPr="007F31DF">
        <w:tab/>
      </w:r>
      <w:proofErr w:type="gramStart"/>
      <w:r w:rsidRPr="007F31DF">
        <w:tab/>
        <w:t xml:space="preserve">  </w:t>
      </w:r>
      <w:r w:rsidRPr="007F31DF">
        <w:rPr>
          <w:b/>
        </w:rPr>
        <w:t>2011</w:t>
      </w:r>
      <w:proofErr w:type="gramEnd"/>
      <w:r w:rsidRPr="007F31DF">
        <w:rPr>
          <w:b/>
        </w:rPr>
        <w:t>-present</w:t>
      </w:r>
    </w:p>
    <w:p w14:paraId="6AA03784" w14:textId="1CC6B189" w:rsidR="00611667" w:rsidRPr="007F31DF" w:rsidRDefault="00611667" w:rsidP="004A25E6">
      <w:pPr>
        <w:rPr>
          <w:i/>
        </w:rPr>
      </w:pPr>
    </w:p>
    <w:p w14:paraId="40496D9C" w14:textId="75E82BEB" w:rsidR="00124CA5" w:rsidRPr="007F31DF" w:rsidRDefault="003B28B6" w:rsidP="004A25E6">
      <w:pPr>
        <w:rPr>
          <w:i/>
        </w:rPr>
      </w:pPr>
      <w:r w:rsidRPr="007F31DF">
        <w:rPr>
          <w:i/>
        </w:rPr>
        <w:t>Previous</w:t>
      </w:r>
      <w:r w:rsidR="00124CA5" w:rsidRPr="007F31DF">
        <w:rPr>
          <w:i/>
        </w:rPr>
        <w:t xml:space="preserve">: </w:t>
      </w:r>
    </w:p>
    <w:p w14:paraId="14B33742" w14:textId="77777777" w:rsidR="003C62ED" w:rsidRPr="007F31DF" w:rsidRDefault="003C62ED" w:rsidP="003C62ED">
      <w:pPr>
        <w:rPr>
          <w:b/>
        </w:rPr>
      </w:pPr>
      <w:r w:rsidRPr="007F31DF">
        <w:t>Inclusive Pedagogical Graduate Learning Community Mentor</w:t>
      </w:r>
      <w:proofErr w:type="gramStart"/>
      <w:r w:rsidRPr="007F31DF">
        <w:tab/>
        <w:t xml:space="preserve">  </w:t>
      </w:r>
      <w:r w:rsidRPr="007F31DF">
        <w:tab/>
      </w:r>
      <w:proofErr w:type="gramEnd"/>
      <w:r w:rsidRPr="007F31DF">
        <w:tab/>
        <w:t xml:space="preserve">      </w:t>
      </w:r>
      <w:r w:rsidRPr="007F31DF">
        <w:rPr>
          <w:b/>
        </w:rPr>
        <w:t>2018-2019</w:t>
      </w:r>
    </w:p>
    <w:p w14:paraId="207DC9CB" w14:textId="7EAC0C36" w:rsidR="003C62ED" w:rsidRPr="007F31DF" w:rsidRDefault="003C62ED" w:rsidP="00C0038C">
      <w:r w:rsidRPr="007F31DF">
        <w:t>Martin Luther King Center Scholar-in-Residence</w:t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</w:r>
      <w:r w:rsidRPr="007F31DF">
        <w:rPr>
          <w:b/>
        </w:rPr>
        <w:tab/>
        <w:t xml:space="preserve">      2017-2019</w:t>
      </w:r>
    </w:p>
    <w:p w14:paraId="4F3E1CD6" w14:textId="3E460D6C" w:rsidR="00A514C9" w:rsidRPr="007F31DF" w:rsidRDefault="00A514C9" w:rsidP="00C0038C">
      <w:r w:rsidRPr="007F31DF">
        <w:t>Chair, Department of Psychology Developmental Search Committee</w:t>
      </w:r>
      <w:r w:rsidRPr="007F31DF">
        <w:tab/>
        <w:t xml:space="preserve">                  </w:t>
      </w:r>
      <w:r w:rsidRPr="007F31DF">
        <w:rPr>
          <w:b/>
        </w:rPr>
        <w:t xml:space="preserve">          2018</w:t>
      </w:r>
    </w:p>
    <w:p w14:paraId="613E821E" w14:textId="777250F7" w:rsidR="001563B0" w:rsidRPr="007F31DF" w:rsidRDefault="001563B0" w:rsidP="00C0038C">
      <w:r w:rsidRPr="007F31DF">
        <w:t>Faculty of Record, Health, Society and Population</w:t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  <w:t xml:space="preserve">      </w:t>
      </w:r>
      <w:r w:rsidRPr="007F31DF">
        <w:rPr>
          <w:b/>
        </w:rPr>
        <w:t>2015-2017</w:t>
      </w:r>
    </w:p>
    <w:p w14:paraId="6C328A08" w14:textId="2C7E20F0" w:rsidR="00071E6D" w:rsidRPr="007F31DF" w:rsidRDefault="00071E6D" w:rsidP="00C0038C">
      <w:r w:rsidRPr="007F31DF">
        <w:t>Chair, Department of Psychology Social Search Committee</w:t>
      </w:r>
      <w:r w:rsidRPr="007F31DF">
        <w:tab/>
      </w:r>
      <w:r w:rsidRPr="007F31DF">
        <w:tab/>
      </w:r>
      <w:r w:rsidRPr="007F31DF">
        <w:tab/>
      </w:r>
      <w:r w:rsidR="00A514C9" w:rsidRPr="007F31DF">
        <w:t xml:space="preserve">                  </w:t>
      </w:r>
      <w:r w:rsidR="00A514C9" w:rsidRPr="007F31DF">
        <w:rPr>
          <w:b/>
        </w:rPr>
        <w:t>2014,</w:t>
      </w:r>
      <w:r w:rsidR="00A514C9" w:rsidRPr="007F31DF">
        <w:t xml:space="preserve"> </w:t>
      </w:r>
      <w:r w:rsidRPr="007F31DF">
        <w:rPr>
          <w:b/>
        </w:rPr>
        <w:t>2017</w:t>
      </w:r>
    </w:p>
    <w:p w14:paraId="23F87595" w14:textId="2300211A" w:rsidR="00C0038C" w:rsidRPr="007F31DF" w:rsidRDefault="00C0038C" w:rsidP="00C0038C">
      <w:pPr>
        <w:rPr>
          <w:b/>
        </w:rPr>
      </w:pPr>
      <w:r w:rsidRPr="007F31DF">
        <w:t xml:space="preserve">Chair, College of Arts &amp; Sciences Educational Policy Committee      </w:t>
      </w:r>
      <w:r w:rsidRPr="007F31DF">
        <w:tab/>
      </w:r>
      <w:r w:rsidRPr="007F31DF">
        <w:tab/>
        <w:t xml:space="preserve">      </w:t>
      </w:r>
      <w:r w:rsidRPr="007F31DF">
        <w:rPr>
          <w:b/>
        </w:rPr>
        <w:t>2016-2017</w:t>
      </w:r>
    </w:p>
    <w:p w14:paraId="19885283" w14:textId="0DC3938C" w:rsidR="00C0038C" w:rsidRPr="007F31DF" w:rsidRDefault="00C0038C" w:rsidP="00C0038C">
      <w:r w:rsidRPr="007F31DF">
        <w:t xml:space="preserve">College of Arts &amp; Sciences Educational Policy Committee (elected </w:t>
      </w:r>
      <w:proofErr w:type="gramStart"/>
      <w:r w:rsidRPr="007F31DF">
        <w:t xml:space="preserve">position)   </w:t>
      </w:r>
      <w:proofErr w:type="gramEnd"/>
      <w:r w:rsidRPr="007F31DF">
        <w:t xml:space="preserve">            </w:t>
      </w:r>
      <w:r w:rsidRPr="007F31DF">
        <w:rPr>
          <w:b/>
        </w:rPr>
        <w:t>2014-2016</w:t>
      </w:r>
    </w:p>
    <w:p w14:paraId="325F68D8" w14:textId="1145E5F0" w:rsidR="00C0038C" w:rsidRPr="007F31DF" w:rsidRDefault="00C0038C" w:rsidP="004A25E6">
      <w:r w:rsidRPr="007F31DF">
        <w:t>Director, Children at Risk Research Cluster</w:t>
      </w:r>
      <w:r w:rsidRPr="007F31DF">
        <w:tab/>
      </w:r>
      <w:r w:rsidRPr="007F31DF">
        <w:tab/>
      </w:r>
      <w:r w:rsidRPr="007F31DF">
        <w:tab/>
      </w:r>
      <w:proofErr w:type="gramStart"/>
      <w:r w:rsidRPr="007F31DF">
        <w:tab/>
        <w:t xml:space="preserve">  </w:t>
      </w:r>
      <w:r w:rsidRPr="007F31DF">
        <w:tab/>
      </w:r>
      <w:proofErr w:type="gramEnd"/>
      <w:r w:rsidRPr="007F31DF">
        <w:tab/>
        <w:t xml:space="preserve">      </w:t>
      </w:r>
      <w:r w:rsidRPr="007F31DF">
        <w:rPr>
          <w:b/>
        </w:rPr>
        <w:t>2011-2016</w:t>
      </w:r>
    </w:p>
    <w:p w14:paraId="5BFEC772" w14:textId="77777777" w:rsidR="00124CA5" w:rsidRPr="007F31DF" w:rsidRDefault="00124CA5" w:rsidP="004A25E6">
      <w:pPr>
        <w:rPr>
          <w:b/>
        </w:rPr>
      </w:pPr>
      <w:r w:rsidRPr="007F31DF">
        <w:t xml:space="preserve">Chair of successful proposal to create </w:t>
      </w:r>
      <w:proofErr w:type="spellStart"/>
      <w:r w:rsidRPr="007F31DF">
        <w:t>Bachelor’s</w:t>
      </w:r>
      <w:proofErr w:type="spellEnd"/>
      <w:r w:rsidRPr="007F31DF">
        <w:t xml:space="preserve"> of Liberal Studies </w:t>
      </w:r>
      <w:proofErr w:type="gramStart"/>
      <w:r w:rsidRPr="007F31DF">
        <w:t xml:space="preserve">Program  </w:t>
      </w:r>
      <w:r w:rsidRPr="007F31DF">
        <w:tab/>
      </w:r>
      <w:proofErr w:type="gramEnd"/>
      <w:r w:rsidRPr="007F31DF">
        <w:t xml:space="preserve">      </w:t>
      </w:r>
      <w:r w:rsidRPr="007F31DF">
        <w:rPr>
          <w:b/>
        </w:rPr>
        <w:t>2014-2016</w:t>
      </w:r>
    </w:p>
    <w:p w14:paraId="3684BD55" w14:textId="76C2AA31" w:rsidR="001A1E37" w:rsidRPr="007F31DF" w:rsidRDefault="001A1E37" w:rsidP="004A25E6">
      <w:r w:rsidRPr="007F31DF">
        <w:t>Department of Psychology Developmental</w:t>
      </w:r>
      <w:r w:rsidR="004E2295">
        <w:t xml:space="preserve">/Social </w:t>
      </w:r>
      <w:r w:rsidRPr="007F31DF">
        <w:t>Search Committee</w:t>
      </w:r>
      <w:r w:rsidR="004E2295">
        <w:t>s</w:t>
      </w:r>
      <w:r w:rsidRPr="007F31DF">
        <w:tab/>
      </w:r>
      <w:r w:rsidR="00A514C9" w:rsidRPr="007F31DF">
        <w:t xml:space="preserve">      </w:t>
      </w:r>
      <w:r w:rsidR="004E2295">
        <w:t xml:space="preserve">  </w:t>
      </w:r>
      <w:r w:rsidRPr="007F31DF">
        <w:rPr>
          <w:b/>
        </w:rPr>
        <w:t>2014</w:t>
      </w:r>
      <w:r w:rsidR="00A514C9" w:rsidRPr="007F31DF">
        <w:rPr>
          <w:b/>
        </w:rPr>
        <w:t>, 2017</w:t>
      </w:r>
      <w:r w:rsidR="004E2295">
        <w:rPr>
          <w:b/>
        </w:rPr>
        <w:t>, 2021</w:t>
      </w:r>
    </w:p>
    <w:p w14:paraId="1D604484" w14:textId="77777777" w:rsidR="0030632E" w:rsidRPr="007F31DF" w:rsidRDefault="0030632E" w:rsidP="004A25E6">
      <w:r w:rsidRPr="007F31DF">
        <w:t xml:space="preserve">Panelist for </w:t>
      </w:r>
      <w:r w:rsidRPr="007F31DF">
        <w:rPr>
          <w:i/>
        </w:rPr>
        <w:t>What’s New in Science</w:t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  <w:t xml:space="preserve">    </w:t>
      </w:r>
      <w:r w:rsidRPr="007F31DF">
        <w:rPr>
          <w:b/>
        </w:rPr>
        <w:t>2013</w:t>
      </w:r>
    </w:p>
    <w:p w14:paraId="11313F3E" w14:textId="77777777" w:rsidR="00DE1B4C" w:rsidRPr="007F31DF" w:rsidRDefault="009E54DC" w:rsidP="00863F1D">
      <w:pPr>
        <w:tabs>
          <w:tab w:val="left" w:pos="360"/>
        </w:tabs>
      </w:pPr>
      <w:r w:rsidRPr="007F31DF">
        <w:t xml:space="preserve">Coordinator, </w:t>
      </w:r>
      <w:r w:rsidR="00DE1B4C" w:rsidRPr="007F31DF">
        <w:t>Department of Psychology Social Area</w:t>
      </w:r>
      <w:r w:rsidR="00DE1B4C" w:rsidRPr="007F31DF">
        <w:tab/>
      </w:r>
      <w:r w:rsidRPr="007F31DF">
        <w:tab/>
      </w:r>
      <w:r w:rsidR="00DE1B4C" w:rsidRPr="007F31DF">
        <w:tab/>
      </w:r>
      <w:r w:rsidR="00DE1B4C" w:rsidRPr="007F31DF">
        <w:tab/>
      </w:r>
      <w:r w:rsidR="00DE1B4C" w:rsidRPr="007F31DF">
        <w:tab/>
        <w:t xml:space="preserve">      </w:t>
      </w:r>
      <w:r w:rsidR="00DE1B4C" w:rsidRPr="007F31DF">
        <w:rPr>
          <w:b/>
        </w:rPr>
        <w:t>2011-2015</w:t>
      </w:r>
    </w:p>
    <w:p w14:paraId="1292472D" w14:textId="77777777" w:rsidR="00DE1B4C" w:rsidRPr="007F31DF" w:rsidRDefault="00DE1B4C" w:rsidP="00DE1B4C">
      <w:pPr>
        <w:tabs>
          <w:tab w:val="left" w:pos="360"/>
        </w:tabs>
        <w:rPr>
          <w:b/>
        </w:rPr>
      </w:pPr>
      <w:r w:rsidRPr="007F31DF">
        <w:t>College of Arts &amp; Sciences Diversity Board</w:t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  <w:t xml:space="preserve">                  </w:t>
      </w:r>
      <w:r w:rsidRPr="007F31DF">
        <w:rPr>
          <w:b/>
        </w:rPr>
        <w:t>2011-2013</w:t>
      </w:r>
    </w:p>
    <w:p w14:paraId="10C13389" w14:textId="77777777" w:rsidR="004A25E6" w:rsidRPr="007F31DF" w:rsidRDefault="004A25E6" w:rsidP="004A25E6">
      <w:r w:rsidRPr="007F31DF">
        <w:t xml:space="preserve">Invited panelist for UK’s </w:t>
      </w:r>
      <w:r w:rsidRPr="007F31DF">
        <w:rPr>
          <w:i/>
        </w:rPr>
        <w:t>Diversity Dialogues</w:t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  <w:t xml:space="preserve">    </w:t>
      </w:r>
      <w:r w:rsidRPr="007F31DF">
        <w:rPr>
          <w:b/>
        </w:rPr>
        <w:t>2011</w:t>
      </w:r>
    </w:p>
    <w:p w14:paraId="4D9507A3" w14:textId="4FB0B198" w:rsidR="001C7ED4" w:rsidRPr="007F31DF" w:rsidRDefault="001C7ED4" w:rsidP="008151E5">
      <w:pPr>
        <w:tabs>
          <w:tab w:val="left" w:pos="360"/>
        </w:tabs>
        <w:rPr>
          <w:b/>
        </w:rPr>
      </w:pPr>
      <w:r w:rsidRPr="007F31DF">
        <w:t>Advisory Board, Quantitative Initiative for Policy and Social Research</w:t>
      </w:r>
      <w:r w:rsidRPr="007F31DF">
        <w:tab/>
      </w:r>
      <w:r w:rsidRPr="007F31DF">
        <w:tab/>
        <w:t xml:space="preserve">      </w:t>
      </w:r>
      <w:r w:rsidRPr="007F31DF">
        <w:rPr>
          <w:b/>
        </w:rPr>
        <w:t>2010-2018</w:t>
      </w:r>
    </w:p>
    <w:p w14:paraId="5EE2CC5C" w14:textId="310FFE21" w:rsidR="004A25E6" w:rsidRPr="007F31DF" w:rsidRDefault="004A25E6" w:rsidP="008151E5">
      <w:pPr>
        <w:tabs>
          <w:tab w:val="left" w:pos="360"/>
        </w:tabs>
        <w:rPr>
          <w:b/>
        </w:rPr>
      </w:pPr>
      <w:r w:rsidRPr="007F31DF">
        <w:t>Children at Risk Research Cluster Search Com</w:t>
      </w:r>
      <w:r w:rsidR="00FE41CC" w:rsidRPr="007F31DF">
        <w:t xml:space="preserve">mittee </w:t>
      </w:r>
      <w:r w:rsidR="00FE41CC" w:rsidRPr="007F31DF">
        <w:tab/>
        <w:t xml:space="preserve">    </w:t>
      </w:r>
      <w:r w:rsidR="00FE41CC" w:rsidRPr="007F31DF">
        <w:tab/>
        <w:t xml:space="preserve"> </w:t>
      </w:r>
      <w:r w:rsidR="00FE41CC" w:rsidRPr="007F31DF">
        <w:tab/>
      </w:r>
      <w:r w:rsidR="00FE41CC" w:rsidRPr="007F31DF">
        <w:tab/>
        <w:t xml:space="preserve">      </w:t>
      </w:r>
      <w:r w:rsidR="00FE41CC" w:rsidRPr="007F31DF">
        <w:rPr>
          <w:b/>
        </w:rPr>
        <w:t>2008,</w:t>
      </w:r>
      <w:r w:rsidR="00FE41CC" w:rsidRPr="007F31DF">
        <w:t xml:space="preserve"> </w:t>
      </w:r>
      <w:r w:rsidRPr="007F31DF">
        <w:rPr>
          <w:b/>
        </w:rPr>
        <w:t>2011</w:t>
      </w:r>
    </w:p>
    <w:p w14:paraId="3DC6CB1A" w14:textId="77777777" w:rsidR="000B1F14" w:rsidRPr="007F31DF" w:rsidRDefault="002F3353" w:rsidP="008151E5">
      <w:pPr>
        <w:tabs>
          <w:tab w:val="left" w:pos="360"/>
        </w:tabs>
      </w:pPr>
      <w:r w:rsidRPr="007F31DF">
        <w:t>Department of Psychology Interim Chair Search Committee</w:t>
      </w:r>
      <w:r w:rsidRPr="007F31DF">
        <w:tab/>
      </w:r>
      <w:r w:rsidRPr="007F31DF">
        <w:tab/>
        <w:t xml:space="preserve">   </w:t>
      </w:r>
      <w:r w:rsidR="000B1F14" w:rsidRPr="007F31DF">
        <w:tab/>
      </w:r>
      <w:r w:rsidR="000B1F14" w:rsidRPr="007F31DF">
        <w:tab/>
        <w:t xml:space="preserve">    </w:t>
      </w:r>
      <w:r w:rsidRPr="007F31DF">
        <w:rPr>
          <w:b/>
        </w:rPr>
        <w:t>2011</w:t>
      </w:r>
    </w:p>
    <w:p w14:paraId="0E6A6A95" w14:textId="77777777" w:rsidR="008151E5" w:rsidRPr="007F31DF" w:rsidRDefault="008151E5" w:rsidP="008151E5">
      <w:pPr>
        <w:tabs>
          <w:tab w:val="left" w:pos="360"/>
        </w:tabs>
      </w:pPr>
      <w:r w:rsidRPr="007F31DF">
        <w:t>Department of Psychology Chair Search Committee</w:t>
      </w:r>
      <w:r w:rsidRPr="007F31DF">
        <w:tab/>
      </w:r>
      <w:r w:rsidRPr="007F31DF">
        <w:tab/>
      </w:r>
      <w:r w:rsidRPr="007F31DF">
        <w:tab/>
        <w:t xml:space="preserve">   </w:t>
      </w:r>
      <w:r w:rsidR="000B1F14" w:rsidRPr="007F31DF">
        <w:t xml:space="preserve">                                     </w:t>
      </w:r>
      <w:r w:rsidRPr="007F31DF">
        <w:rPr>
          <w:b/>
        </w:rPr>
        <w:t>2010</w:t>
      </w:r>
    </w:p>
    <w:p w14:paraId="23878A35" w14:textId="0DE95394" w:rsidR="008151E5" w:rsidRPr="007F31DF" w:rsidRDefault="008151E5" w:rsidP="008151E5">
      <w:pPr>
        <w:tabs>
          <w:tab w:val="left" w:pos="360"/>
        </w:tabs>
      </w:pPr>
      <w:r w:rsidRPr="007F31DF">
        <w:lastRenderedPageBreak/>
        <w:t>Department of Psychology Diversity Committee</w:t>
      </w:r>
      <w:r w:rsidRPr="007F31DF">
        <w:tab/>
      </w:r>
      <w:r w:rsidRPr="007F31DF">
        <w:tab/>
      </w:r>
      <w:r w:rsidRPr="007F31DF">
        <w:tab/>
        <w:t xml:space="preserve"> </w:t>
      </w:r>
      <w:proofErr w:type="gramStart"/>
      <w:r w:rsidR="000B1F14" w:rsidRPr="007F31DF">
        <w:tab/>
      </w:r>
      <w:r w:rsidR="00B05048" w:rsidRPr="007F31DF">
        <w:t xml:space="preserve">  </w:t>
      </w:r>
      <w:r w:rsidR="000B1F14" w:rsidRPr="007F31DF">
        <w:tab/>
      </w:r>
      <w:proofErr w:type="gramEnd"/>
      <w:r w:rsidR="000B1F14" w:rsidRPr="007F31DF">
        <w:t xml:space="preserve">  </w:t>
      </w:r>
      <w:r w:rsidR="00A823A4" w:rsidRPr="007F31DF">
        <w:t xml:space="preserve">    </w:t>
      </w:r>
      <w:r w:rsidRPr="007F31DF">
        <w:rPr>
          <w:b/>
        </w:rPr>
        <w:t>2009-</w:t>
      </w:r>
      <w:r w:rsidR="00A823A4" w:rsidRPr="007F31DF">
        <w:rPr>
          <w:b/>
        </w:rPr>
        <w:t>2011</w:t>
      </w:r>
    </w:p>
    <w:p w14:paraId="21CDCFF3" w14:textId="77777777" w:rsidR="008151E5" w:rsidRPr="007F31DF" w:rsidRDefault="008151E5" w:rsidP="008151E5">
      <w:pPr>
        <w:tabs>
          <w:tab w:val="left" w:pos="360"/>
        </w:tabs>
      </w:pPr>
      <w:r w:rsidRPr="007F31DF">
        <w:t>Guest Speaker for Psi Chi</w:t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Pr="007F31DF">
        <w:tab/>
      </w:r>
      <w:r w:rsidR="000B1F14" w:rsidRPr="007F31DF">
        <w:t xml:space="preserve"> </w:t>
      </w:r>
      <w:r w:rsidRPr="007F31DF">
        <w:tab/>
        <w:t xml:space="preserve">   </w:t>
      </w:r>
      <w:r w:rsidR="000B1F14" w:rsidRPr="007F31DF">
        <w:t xml:space="preserve"> </w:t>
      </w:r>
      <w:r w:rsidRPr="007F31DF">
        <w:rPr>
          <w:b/>
        </w:rPr>
        <w:t>2009</w:t>
      </w:r>
    </w:p>
    <w:p w14:paraId="6FAF55B2" w14:textId="77777777" w:rsidR="00410A0C" w:rsidRPr="007F31DF" w:rsidRDefault="008151E5" w:rsidP="008151E5">
      <w:pPr>
        <w:tabs>
          <w:tab w:val="left" w:pos="360"/>
        </w:tabs>
      </w:pPr>
      <w:r w:rsidRPr="007F31DF">
        <w:t>Guest Speaker for School of Human Environmental Sciences</w:t>
      </w:r>
      <w:r w:rsidR="001004AF" w:rsidRPr="007F31DF">
        <w:t>, Family Studies Class</w:t>
      </w:r>
      <w:r w:rsidRPr="007F31DF">
        <w:t xml:space="preserve">   </w:t>
      </w:r>
      <w:r w:rsidR="001004AF" w:rsidRPr="007F31DF">
        <w:t xml:space="preserve">  </w:t>
      </w:r>
      <w:r w:rsidRPr="007F31DF">
        <w:rPr>
          <w:b/>
        </w:rPr>
        <w:t>2009</w:t>
      </w:r>
      <w:r w:rsidR="001004AF" w:rsidRPr="007F31DF">
        <w:rPr>
          <w:b/>
        </w:rPr>
        <w:t>-2010</w:t>
      </w:r>
      <w:r w:rsidRPr="007F31DF">
        <w:tab/>
      </w:r>
    </w:p>
    <w:p w14:paraId="34778540" w14:textId="77777777" w:rsidR="008151E5" w:rsidRPr="007F31DF" w:rsidRDefault="008151E5" w:rsidP="008151E5">
      <w:pPr>
        <w:tabs>
          <w:tab w:val="left" w:pos="360"/>
        </w:tabs>
      </w:pPr>
      <w:r w:rsidRPr="007F31DF">
        <w:t>Guest Speaker in Department of Education, Gender Development Class</w:t>
      </w:r>
      <w:r w:rsidRPr="007F31DF">
        <w:tab/>
      </w:r>
      <w:r w:rsidRPr="007F31DF">
        <w:tab/>
        <w:t xml:space="preserve">      </w:t>
      </w:r>
      <w:r w:rsidRPr="007F31DF">
        <w:rPr>
          <w:b/>
        </w:rPr>
        <w:t>2008-2010</w:t>
      </w:r>
      <w:r w:rsidRPr="007F31DF">
        <w:t xml:space="preserve"> </w:t>
      </w:r>
    </w:p>
    <w:p w14:paraId="4F2AE020" w14:textId="1779C43A" w:rsidR="003D1BB7" w:rsidRPr="007F31DF" w:rsidRDefault="003D1BB7" w:rsidP="008151E5">
      <w:pPr>
        <w:tabs>
          <w:tab w:val="left" w:pos="360"/>
        </w:tabs>
        <w:rPr>
          <w:b/>
        </w:rPr>
      </w:pPr>
    </w:p>
    <w:p w14:paraId="3569AE80" w14:textId="6077A723" w:rsidR="002A49C2" w:rsidRPr="007F31DF" w:rsidRDefault="002A49C2" w:rsidP="002A49C2">
      <w:pPr>
        <w:tabs>
          <w:tab w:val="left" w:pos="360"/>
        </w:tabs>
      </w:pPr>
      <w:r w:rsidRPr="007F31DF">
        <w:rPr>
          <w:b/>
        </w:rPr>
        <w:t>*The Center for Equality and Social Justice (</w:t>
      </w:r>
      <w:hyperlink r:id="rId15" w:history="1">
        <w:r w:rsidRPr="007F31DF">
          <w:rPr>
            <w:rStyle w:val="Hyperlink"/>
          </w:rPr>
          <w:t>https://cesj.as.uky.edu</w:t>
        </w:r>
      </w:hyperlink>
      <w:r w:rsidRPr="007F31DF">
        <w:t>)</w:t>
      </w:r>
      <w:r w:rsidRPr="007F31DF">
        <w:rPr>
          <w:b/>
        </w:rPr>
        <w:t xml:space="preserve"> </w:t>
      </w:r>
      <w:r w:rsidRPr="007F31DF">
        <w:t>is an interdisciplinary research center that promotes equality and social justice through collaborative scholarship and education and helps foster social justice within our communities, public policies, and laws.</w:t>
      </w:r>
      <w:r w:rsidR="00087062">
        <w:t xml:space="preserve"> With more than 70 faculty affiliates, we connect people across campus and collaborate with community organizations and </w:t>
      </w:r>
      <w:proofErr w:type="gramStart"/>
      <w:r w:rsidR="00087062">
        <w:t>public school</w:t>
      </w:r>
      <w:proofErr w:type="gramEnd"/>
      <w:r w:rsidR="00087062">
        <w:t xml:space="preserve"> systems to address inequities across domains. </w:t>
      </w:r>
    </w:p>
    <w:p w14:paraId="425FD938" w14:textId="77777777" w:rsidR="005E27A2" w:rsidRDefault="005E27A2" w:rsidP="00611667">
      <w:pPr>
        <w:tabs>
          <w:tab w:val="left" w:pos="360"/>
        </w:tabs>
        <w:rPr>
          <w:b/>
        </w:rPr>
      </w:pPr>
    </w:p>
    <w:p w14:paraId="5546A87F" w14:textId="77777777" w:rsidR="00D10A2A" w:rsidRDefault="00D10A2A" w:rsidP="00611667">
      <w:pPr>
        <w:tabs>
          <w:tab w:val="left" w:pos="360"/>
        </w:tabs>
        <w:rPr>
          <w:b/>
        </w:rPr>
      </w:pPr>
    </w:p>
    <w:p w14:paraId="75EDCE0B" w14:textId="24DD34FE" w:rsidR="00611667" w:rsidRPr="007F31DF" w:rsidRDefault="00611667" w:rsidP="00611667">
      <w:pPr>
        <w:tabs>
          <w:tab w:val="left" w:pos="360"/>
        </w:tabs>
        <w:rPr>
          <w:b/>
        </w:rPr>
      </w:pPr>
      <w:r w:rsidRPr="007F31DF">
        <w:rPr>
          <w:b/>
        </w:rPr>
        <w:t xml:space="preserve">SELECTED MEDIA COVERAGE </w:t>
      </w:r>
    </w:p>
    <w:p w14:paraId="3F066C3D" w14:textId="7ABAB5B9" w:rsidR="00D63427" w:rsidRPr="007F31DF" w:rsidRDefault="00D63427" w:rsidP="00611667">
      <w:pPr>
        <w:tabs>
          <w:tab w:val="left" w:pos="360"/>
        </w:tabs>
        <w:rPr>
          <w:b/>
        </w:rPr>
        <w:sectPr w:rsidR="00D63427" w:rsidRPr="007F31DF" w:rsidSect="00C94C72">
          <w:headerReference w:type="default" r:id="rId16"/>
          <w:type w:val="continuous"/>
          <w:pgSz w:w="12240" w:h="15840"/>
          <w:pgMar w:top="1296" w:right="1440" w:bottom="1296" w:left="1440" w:header="1008" w:footer="1008" w:gutter="0"/>
          <w:cols w:space="720"/>
          <w:titlePg/>
        </w:sectPr>
      </w:pPr>
    </w:p>
    <w:p w14:paraId="74733DE4" w14:textId="77777777" w:rsidR="00611667" w:rsidRPr="007F31DF" w:rsidRDefault="00611667" w:rsidP="00611667">
      <w:pPr>
        <w:tabs>
          <w:tab w:val="left" w:pos="360"/>
        </w:tabs>
      </w:pPr>
      <w:r w:rsidRPr="007F31DF">
        <w:rPr>
          <w:b/>
        </w:rPr>
        <w:t>Television</w:t>
      </w:r>
    </w:p>
    <w:p w14:paraId="1B4367E3" w14:textId="12BB0122" w:rsidR="00611667" w:rsidRPr="00284F56" w:rsidRDefault="00611667" w:rsidP="00611667">
      <w:pPr>
        <w:tabs>
          <w:tab w:val="left" w:pos="360"/>
        </w:tabs>
        <w:rPr>
          <w:i/>
        </w:rPr>
        <w:sectPr w:rsidR="00611667" w:rsidRPr="00284F56" w:rsidSect="00C94C72">
          <w:type w:val="continuous"/>
          <w:pgSz w:w="12240" w:h="15840"/>
          <w:pgMar w:top="1296" w:right="1440" w:bottom="1296" w:left="1440" w:header="1008" w:footer="1008" w:gutter="0"/>
          <w:cols w:space="720"/>
          <w:titlePg/>
        </w:sectPr>
      </w:pPr>
      <w:r w:rsidRPr="007F31DF">
        <w:rPr>
          <w:i/>
        </w:rPr>
        <w:t>NBC News; CBS News; Good Morning America; WGN Morning Show; Good Day Chicago; Byline Now Toronto; WKYT</w:t>
      </w:r>
      <w:r w:rsidR="00D63427">
        <w:rPr>
          <w:i/>
        </w:rPr>
        <w:t>; Canadian Television News;11Alive</w:t>
      </w:r>
    </w:p>
    <w:p w14:paraId="344E3FCF" w14:textId="77777777" w:rsidR="00DF491F" w:rsidRDefault="00DF491F" w:rsidP="00611667">
      <w:pPr>
        <w:tabs>
          <w:tab w:val="left" w:pos="360"/>
        </w:tabs>
        <w:rPr>
          <w:b/>
        </w:rPr>
      </w:pPr>
    </w:p>
    <w:p w14:paraId="03F53BAC" w14:textId="0CD3CC38" w:rsidR="00611667" w:rsidRPr="007F31DF" w:rsidRDefault="00611667" w:rsidP="00611667">
      <w:pPr>
        <w:tabs>
          <w:tab w:val="left" w:pos="360"/>
        </w:tabs>
        <w:sectPr w:rsidR="00611667" w:rsidRPr="007F31DF" w:rsidSect="00C94C72">
          <w:type w:val="continuous"/>
          <w:pgSz w:w="12240" w:h="15840"/>
          <w:pgMar w:top="1296" w:right="1440" w:bottom="1296" w:left="1440" w:header="1008" w:footer="1008" w:gutter="0"/>
          <w:cols w:space="720"/>
          <w:titlePg/>
        </w:sectPr>
      </w:pPr>
      <w:r w:rsidRPr="007F31DF">
        <w:rPr>
          <w:b/>
        </w:rPr>
        <w:t>Radio</w:t>
      </w:r>
    </w:p>
    <w:p w14:paraId="71FEF58C" w14:textId="48752945" w:rsidR="00611667" w:rsidRPr="007F31DF" w:rsidRDefault="00611667" w:rsidP="00611667">
      <w:pPr>
        <w:tabs>
          <w:tab w:val="left" w:pos="360"/>
        </w:tabs>
        <w:sectPr w:rsidR="00611667" w:rsidRPr="007F31DF" w:rsidSect="00C94C72">
          <w:type w:val="continuous"/>
          <w:pgSz w:w="12240" w:h="15840"/>
          <w:pgMar w:top="1296" w:right="1440" w:bottom="1296" w:left="1440" w:header="1008" w:footer="1008" w:gutter="0"/>
          <w:cols w:space="720"/>
          <w:titlePg/>
        </w:sectPr>
      </w:pPr>
      <w:r w:rsidRPr="007F31DF">
        <w:t xml:space="preserve">NPR; </w:t>
      </w:r>
      <w:r w:rsidRPr="007F31DF">
        <w:rPr>
          <w:i/>
        </w:rPr>
        <w:t xml:space="preserve">On Point </w:t>
      </w:r>
      <w:r w:rsidRPr="007F31DF">
        <w:t>(NPR)</w:t>
      </w:r>
      <w:r w:rsidRPr="007F31DF">
        <w:rPr>
          <w:i/>
        </w:rPr>
        <w:t xml:space="preserve">; </w:t>
      </w:r>
      <w:r w:rsidR="00D13108" w:rsidRPr="00D13108">
        <w:rPr>
          <w:iCs/>
        </w:rPr>
        <w:t>BBC Radio</w:t>
      </w:r>
      <w:r w:rsidR="00D13108">
        <w:rPr>
          <w:i/>
        </w:rPr>
        <w:t xml:space="preserve">; </w:t>
      </w:r>
      <w:r w:rsidRPr="007F31DF">
        <w:rPr>
          <w:i/>
        </w:rPr>
        <w:t>Windsor Now</w:t>
      </w:r>
      <w:r w:rsidRPr="007F31DF">
        <w:t xml:space="preserve"> (CKLW, Windsor, ON, Canada); </w:t>
      </w:r>
      <w:r w:rsidRPr="007F31DF">
        <w:rPr>
          <w:i/>
        </w:rPr>
        <w:t>The Joy Cardin Show</w:t>
      </w:r>
      <w:r w:rsidRPr="007F31DF">
        <w:t xml:space="preserve"> (Wisconsin Public Radio); </w:t>
      </w:r>
      <w:r w:rsidRPr="007F31DF">
        <w:rPr>
          <w:i/>
        </w:rPr>
        <w:t>The Kathleen Dunn Show</w:t>
      </w:r>
      <w:r w:rsidRPr="007F31DF">
        <w:t xml:space="preserve"> (Wisconsin Public Radio); Australian Public Radio; KRCL (Salt Lake City); BYU Radio (Sirius XM); </w:t>
      </w:r>
      <w:r w:rsidRPr="007F31DF">
        <w:rPr>
          <w:i/>
          <w:iCs/>
        </w:rPr>
        <w:t>The Alice Stockton-Rossini</w:t>
      </w:r>
      <w:r w:rsidRPr="007F31DF">
        <w:rPr>
          <w:i/>
        </w:rPr>
        <w:t xml:space="preserve"> Show</w:t>
      </w:r>
      <w:r w:rsidRPr="007F31DF">
        <w:t xml:space="preserve"> (WOR New York on </w:t>
      </w:r>
      <w:proofErr w:type="spellStart"/>
      <w:r w:rsidRPr="007F31DF">
        <w:t>Clearchannel</w:t>
      </w:r>
      <w:proofErr w:type="spellEnd"/>
      <w:r w:rsidRPr="007F31DF">
        <w:t xml:space="preserve"> Media); </w:t>
      </w:r>
      <w:r w:rsidRPr="007F31DF">
        <w:rPr>
          <w:i/>
        </w:rPr>
        <w:t>Eight Forty Eight</w:t>
      </w:r>
      <w:r w:rsidRPr="007F31DF">
        <w:t xml:space="preserve"> (WBEZ, Chicago National Public Radio); CBS Radio (Los Angeles); KDKA (Pittsburgh); WRFL FM; </w:t>
      </w:r>
      <w:r w:rsidRPr="007F31DF">
        <w:rPr>
          <w:i/>
        </w:rPr>
        <w:t>This Morning</w:t>
      </w:r>
      <w:r w:rsidRPr="007F31DF">
        <w:t xml:space="preserve"> (Seoul, Korea); Detroit Public Radio; BAM Radio Network</w:t>
      </w:r>
      <w:r w:rsidR="00102EA3" w:rsidRPr="007F31DF">
        <w:t>; Channel Q</w:t>
      </w:r>
    </w:p>
    <w:p w14:paraId="5D1EE150" w14:textId="77777777" w:rsidR="00611667" w:rsidRPr="007F31DF" w:rsidRDefault="00611667" w:rsidP="00611667">
      <w:pPr>
        <w:tabs>
          <w:tab w:val="left" w:pos="360"/>
        </w:tabs>
        <w:sectPr w:rsidR="00611667" w:rsidRPr="007F31DF" w:rsidSect="00C94C72">
          <w:type w:val="continuous"/>
          <w:pgSz w:w="12240" w:h="15840"/>
          <w:pgMar w:top="1296" w:right="1440" w:bottom="1296" w:left="1440" w:header="1008" w:footer="1008" w:gutter="0"/>
          <w:cols w:space="720"/>
          <w:titlePg/>
        </w:sectPr>
      </w:pPr>
    </w:p>
    <w:p w14:paraId="04B691CF" w14:textId="77777777" w:rsidR="00611667" w:rsidRPr="007F31DF" w:rsidRDefault="00611667" w:rsidP="00611667">
      <w:pPr>
        <w:tabs>
          <w:tab w:val="left" w:pos="360"/>
        </w:tabs>
      </w:pPr>
      <w:r w:rsidRPr="007F31DF">
        <w:rPr>
          <w:b/>
        </w:rPr>
        <w:t>Print/Web</w:t>
      </w:r>
      <w:r w:rsidRPr="007F31DF">
        <w:t xml:space="preserve"> </w:t>
      </w:r>
    </w:p>
    <w:p w14:paraId="6B045A35" w14:textId="77777777" w:rsidR="00611667" w:rsidRPr="007F31DF" w:rsidRDefault="00611667" w:rsidP="00611667">
      <w:pPr>
        <w:tabs>
          <w:tab w:val="left" w:pos="360"/>
        </w:tabs>
        <w:rPr>
          <w:i/>
        </w:rPr>
        <w:sectPr w:rsidR="00611667" w:rsidRPr="007F31DF" w:rsidSect="00C94C72">
          <w:type w:val="continuous"/>
          <w:pgSz w:w="12240" w:h="15840"/>
          <w:pgMar w:top="1296" w:right="1440" w:bottom="1296" w:left="1440" w:header="1008" w:footer="1008" w:gutter="0"/>
          <w:cols w:space="720"/>
          <w:titlePg/>
        </w:sectPr>
      </w:pPr>
    </w:p>
    <w:p w14:paraId="7056D182" w14:textId="525FA213" w:rsidR="00611667" w:rsidRPr="007F31DF" w:rsidRDefault="00611667" w:rsidP="00611667">
      <w:pPr>
        <w:tabs>
          <w:tab w:val="left" w:pos="360"/>
        </w:tabs>
        <w:rPr>
          <w:i/>
        </w:rPr>
        <w:sectPr w:rsidR="00611667" w:rsidRPr="007F31DF" w:rsidSect="00C94C72">
          <w:type w:val="continuous"/>
          <w:pgSz w:w="12240" w:h="15840"/>
          <w:pgMar w:top="1296" w:right="1440" w:bottom="1296" w:left="1440" w:header="1008" w:footer="1008" w:gutter="0"/>
          <w:cols w:space="720"/>
          <w:titlePg/>
        </w:sectPr>
      </w:pPr>
      <w:r w:rsidRPr="007F31DF">
        <w:rPr>
          <w:i/>
        </w:rPr>
        <w:t xml:space="preserve">New York Times; Washington Post; Wall Street Journal; </w:t>
      </w:r>
      <w:proofErr w:type="spellStart"/>
      <w:r w:rsidRPr="007F31DF">
        <w:rPr>
          <w:i/>
        </w:rPr>
        <w:t>NBCNews</w:t>
      </w:r>
      <w:proofErr w:type="spellEnd"/>
      <w:r w:rsidRPr="007F31DF">
        <w:rPr>
          <w:i/>
        </w:rPr>
        <w:t xml:space="preserve">; </w:t>
      </w:r>
      <w:proofErr w:type="spellStart"/>
      <w:r w:rsidR="008C5BFD" w:rsidRPr="007F31DF">
        <w:rPr>
          <w:i/>
        </w:rPr>
        <w:t>CBSNews</w:t>
      </w:r>
      <w:proofErr w:type="spellEnd"/>
      <w:r w:rsidR="008C5BFD" w:rsidRPr="007F31DF">
        <w:rPr>
          <w:i/>
        </w:rPr>
        <w:t xml:space="preserve">; </w:t>
      </w:r>
      <w:r w:rsidRPr="007F31DF">
        <w:rPr>
          <w:i/>
        </w:rPr>
        <w:t>The New Yorker; Time</w:t>
      </w:r>
      <w:r w:rsidR="008C5BFD" w:rsidRPr="007F31DF">
        <w:rPr>
          <w:i/>
        </w:rPr>
        <w:t xml:space="preserve">; </w:t>
      </w:r>
      <w:r w:rsidRPr="007F31DF">
        <w:rPr>
          <w:i/>
        </w:rPr>
        <w:t xml:space="preserve">Scientific American; </w:t>
      </w:r>
      <w:r w:rsidR="00D63427">
        <w:rPr>
          <w:i/>
        </w:rPr>
        <w:t xml:space="preserve">National Geographic; </w:t>
      </w:r>
      <w:r w:rsidRPr="007F31DF">
        <w:rPr>
          <w:i/>
        </w:rPr>
        <w:t xml:space="preserve">CNN; Slate; New York Magazine; Forbes; Vogue; </w:t>
      </w:r>
      <w:r w:rsidR="00102EA3" w:rsidRPr="007F31DF">
        <w:rPr>
          <w:i/>
        </w:rPr>
        <w:t xml:space="preserve">Today; </w:t>
      </w:r>
      <w:r w:rsidR="00566358">
        <w:rPr>
          <w:i/>
        </w:rPr>
        <w:t xml:space="preserve">The Guardian; </w:t>
      </w:r>
      <w:r w:rsidR="001D3FC8" w:rsidRPr="007F31DF">
        <w:rPr>
          <w:i/>
        </w:rPr>
        <w:t>BB</w:t>
      </w:r>
      <w:r w:rsidR="00267318" w:rsidRPr="007F31DF">
        <w:rPr>
          <w:i/>
        </w:rPr>
        <w:t>C; USA Today;</w:t>
      </w:r>
      <w:r w:rsidR="001D3FC8" w:rsidRPr="007F31DF">
        <w:rPr>
          <w:i/>
        </w:rPr>
        <w:t xml:space="preserve"> </w:t>
      </w:r>
      <w:r w:rsidRPr="007F31DF">
        <w:rPr>
          <w:i/>
        </w:rPr>
        <w:t xml:space="preserve">Metro Newspaper; Daily Telegraph </w:t>
      </w:r>
      <w:r w:rsidRPr="007F31DF">
        <w:t>(London)</w:t>
      </w:r>
      <w:r w:rsidRPr="007F31DF">
        <w:rPr>
          <w:i/>
        </w:rPr>
        <w:t>; Lexington Herald Leader; Time Colonist (</w:t>
      </w:r>
      <w:r w:rsidRPr="007F31DF">
        <w:t>British Columbia</w:t>
      </w:r>
      <w:r w:rsidRPr="007F31DF">
        <w:rPr>
          <w:i/>
        </w:rPr>
        <w:t>); Detroit Free Press; Huffington Post</w:t>
      </w:r>
      <w:r w:rsidRPr="007F31DF">
        <w:t xml:space="preserve">; </w:t>
      </w:r>
      <w:r w:rsidRPr="007F31DF">
        <w:rPr>
          <w:i/>
        </w:rPr>
        <w:t>Miami Herald</w:t>
      </w:r>
      <w:r w:rsidRPr="007F31DF">
        <w:t xml:space="preserve">; </w:t>
      </w:r>
      <w:r w:rsidRPr="007F31DF">
        <w:rPr>
          <w:i/>
        </w:rPr>
        <w:t>The Guardian; The Atlantic</w:t>
      </w:r>
      <w:r w:rsidRPr="007F31DF">
        <w:t xml:space="preserve">; </w:t>
      </w:r>
      <w:r w:rsidRPr="007F31DF">
        <w:rPr>
          <w:i/>
        </w:rPr>
        <w:t>Good Housekeeping</w:t>
      </w:r>
      <w:r w:rsidRPr="007F31DF">
        <w:t xml:space="preserve">; </w:t>
      </w:r>
      <w:r w:rsidRPr="007F31DF">
        <w:rPr>
          <w:i/>
        </w:rPr>
        <w:t>Working Mother</w:t>
      </w:r>
      <w:r w:rsidRPr="007F31DF">
        <w:t xml:space="preserve">; </w:t>
      </w:r>
      <w:r w:rsidR="00D63427" w:rsidRPr="00D63427">
        <w:rPr>
          <w:i/>
          <w:iCs/>
        </w:rPr>
        <w:t>Atlanta Journal</w:t>
      </w:r>
      <w:r w:rsidR="00D63427">
        <w:rPr>
          <w:i/>
          <w:iCs/>
        </w:rPr>
        <w:t>-</w:t>
      </w:r>
      <w:r w:rsidR="00D63427" w:rsidRPr="00D63427">
        <w:rPr>
          <w:i/>
          <w:iCs/>
        </w:rPr>
        <w:t>Constitution</w:t>
      </w:r>
      <w:r w:rsidR="00D63427">
        <w:t xml:space="preserve">; </w:t>
      </w:r>
      <w:r w:rsidRPr="007F31DF">
        <w:t>Science Daily; Decoded Science</w:t>
      </w:r>
      <w:r w:rsidRPr="007F31DF">
        <w:rPr>
          <w:i/>
        </w:rPr>
        <w:t xml:space="preserve">; </w:t>
      </w:r>
      <w:r w:rsidRPr="007F31DF">
        <w:t xml:space="preserve">WebMD; </w:t>
      </w:r>
      <w:r w:rsidRPr="007F31DF">
        <w:rPr>
          <w:i/>
        </w:rPr>
        <w:t>MS. Magazine</w:t>
      </w:r>
      <w:r w:rsidRPr="007F31DF">
        <w:t xml:space="preserve">; </w:t>
      </w:r>
      <w:r w:rsidRPr="007F31DF">
        <w:rPr>
          <w:i/>
        </w:rPr>
        <w:t>American Baby</w:t>
      </w:r>
      <w:r w:rsidRPr="007F31DF">
        <w:t xml:space="preserve">; AAUW; </w:t>
      </w:r>
      <w:r w:rsidRPr="007F31DF">
        <w:rPr>
          <w:i/>
        </w:rPr>
        <w:t>Parenting</w:t>
      </w:r>
      <w:r w:rsidRPr="007F31DF">
        <w:t xml:space="preserve">; Bustle; </w:t>
      </w:r>
      <w:r w:rsidRPr="007F31DF">
        <w:rPr>
          <w:i/>
        </w:rPr>
        <w:t>Parents</w:t>
      </w:r>
      <w:r w:rsidRPr="007F31DF">
        <w:t xml:space="preserve">; </w:t>
      </w:r>
      <w:proofErr w:type="spellStart"/>
      <w:r w:rsidRPr="007F31DF">
        <w:rPr>
          <w:i/>
        </w:rPr>
        <w:t>ParentMap</w:t>
      </w:r>
      <w:proofErr w:type="spellEnd"/>
      <w:r w:rsidRPr="007F31DF">
        <w:rPr>
          <w:i/>
        </w:rPr>
        <w:t>;</w:t>
      </w:r>
      <w:r w:rsidRPr="007F31DF">
        <w:t xml:space="preserve"> </w:t>
      </w:r>
      <w:r w:rsidRPr="007F31DF">
        <w:rPr>
          <w:i/>
        </w:rPr>
        <w:t>Publisher’s Weekly</w:t>
      </w:r>
      <w:r w:rsidRPr="007F31DF">
        <w:t xml:space="preserve">; </w:t>
      </w:r>
      <w:r w:rsidR="00D63427" w:rsidRPr="00D63427">
        <w:rPr>
          <w:i/>
          <w:iCs/>
        </w:rPr>
        <w:t>Deseret News;</w:t>
      </w:r>
      <w:r w:rsidR="00D63427">
        <w:t xml:space="preserve"> </w:t>
      </w:r>
      <w:r w:rsidRPr="007F31DF">
        <w:rPr>
          <w:i/>
        </w:rPr>
        <w:t>Library Journal</w:t>
      </w:r>
      <w:r w:rsidRPr="007F31DF">
        <w:t>; Today’s Parent; Yahoo Parenting</w:t>
      </w:r>
      <w:r w:rsidR="00E12BAF">
        <w:t>; Vox</w:t>
      </w:r>
    </w:p>
    <w:p w14:paraId="4DB050D3" w14:textId="77777777" w:rsidR="00611667" w:rsidRPr="007F31DF" w:rsidRDefault="00611667" w:rsidP="00611667">
      <w:pPr>
        <w:tabs>
          <w:tab w:val="left" w:pos="360"/>
        </w:tabs>
        <w:rPr>
          <w:b/>
        </w:rPr>
        <w:sectPr w:rsidR="00611667" w:rsidRPr="007F31DF" w:rsidSect="00C94C72">
          <w:type w:val="continuous"/>
          <w:pgSz w:w="12240" w:h="15840"/>
          <w:pgMar w:top="1296" w:right="1440" w:bottom="1296" w:left="1440" w:header="1008" w:footer="1008" w:gutter="0"/>
          <w:cols w:space="720"/>
          <w:titlePg/>
        </w:sectPr>
      </w:pPr>
    </w:p>
    <w:p w14:paraId="00199E60" w14:textId="77777777" w:rsidR="00611667" w:rsidRPr="007F31DF" w:rsidRDefault="00611667" w:rsidP="00611667">
      <w:pPr>
        <w:tabs>
          <w:tab w:val="left" w:pos="360"/>
        </w:tabs>
      </w:pPr>
      <w:r w:rsidRPr="007F31DF">
        <w:rPr>
          <w:b/>
        </w:rPr>
        <w:t>Podcast</w:t>
      </w:r>
    </w:p>
    <w:p w14:paraId="7434DEFA" w14:textId="45FA21D0" w:rsidR="00611667" w:rsidRPr="007F31DF" w:rsidRDefault="004E2295" w:rsidP="00611667">
      <w:pPr>
        <w:tabs>
          <w:tab w:val="left" w:pos="360"/>
        </w:tabs>
      </w:pPr>
      <w:r>
        <w:rPr>
          <w:i/>
          <w:iCs/>
        </w:rPr>
        <w:t xml:space="preserve">Talking to Teens; Parenting Literacy; Tooled Up Education; </w:t>
      </w:r>
      <w:r w:rsidR="005E27A2">
        <w:rPr>
          <w:i/>
          <w:iCs/>
        </w:rPr>
        <w:t xml:space="preserve">In Clear Focus: </w:t>
      </w:r>
      <w:r w:rsidR="005E27A2" w:rsidRPr="005E27A2">
        <w:rPr>
          <w:i/>
          <w:iCs/>
        </w:rPr>
        <w:t xml:space="preserve">Gender: Beyond </w:t>
      </w:r>
      <w:proofErr w:type="gramStart"/>
      <w:r w:rsidR="005E27A2" w:rsidRPr="005E27A2">
        <w:rPr>
          <w:i/>
          <w:iCs/>
        </w:rPr>
        <w:t>The</w:t>
      </w:r>
      <w:proofErr w:type="gramEnd"/>
      <w:r w:rsidR="005E27A2" w:rsidRPr="005E27A2">
        <w:rPr>
          <w:i/>
          <w:iCs/>
        </w:rPr>
        <w:t xml:space="preserve"> Binary</w:t>
      </w:r>
      <w:r w:rsidR="005E27A2">
        <w:rPr>
          <w:i/>
          <w:iCs/>
        </w:rPr>
        <w:t>;</w:t>
      </w:r>
      <w:r w:rsidR="005E27A2" w:rsidRPr="005E27A2">
        <w:rPr>
          <w:i/>
          <w:iCs/>
        </w:rPr>
        <w:t xml:space="preserve"> </w:t>
      </w:r>
      <w:r w:rsidR="00D10A2A">
        <w:rPr>
          <w:i/>
          <w:iCs/>
        </w:rPr>
        <w:t xml:space="preserve">Bringing Up Britain; </w:t>
      </w:r>
      <w:r w:rsidR="00E12BAF" w:rsidRPr="00E12BAF">
        <w:rPr>
          <w:i/>
          <w:iCs/>
        </w:rPr>
        <w:t>Equal Parts</w:t>
      </w:r>
      <w:r w:rsidR="00E12BAF">
        <w:t xml:space="preserve">; </w:t>
      </w:r>
      <w:r w:rsidR="00674252">
        <w:t xml:space="preserve">Michigan Public Radio; </w:t>
      </w:r>
      <w:r w:rsidR="00611667" w:rsidRPr="007F31DF">
        <w:rPr>
          <w:i/>
        </w:rPr>
        <w:t>Your Parenting Mojo</w:t>
      </w:r>
      <w:r w:rsidR="00192F8B" w:rsidRPr="007F31DF">
        <w:rPr>
          <w:i/>
        </w:rPr>
        <w:t>; The Empathetic Parent</w:t>
      </w:r>
      <w:r w:rsidR="006F0FCD" w:rsidRPr="007F31DF">
        <w:rPr>
          <w:i/>
        </w:rPr>
        <w:t xml:space="preserve">; </w:t>
      </w:r>
      <w:r w:rsidR="00566358">
        <w:rPr>
          <w:i/>
        </w:rPr>
        <w:t xml:space="preserve">Rad Childcare; </w:t>
      </w:r>
      <w:r w:rsidR="00D0401F" w:rsidRPr="007F31DF">
        <w:rPr>
          <w:i/>
        </w:rPr>
        <w:t xml:space="preserve">How to Talk to Your Kids about Anything; </w:t>
      </w:r>
      <w:r w:rsidR="006F0FCD" w:rsidRPr="007F31DF">
        <w:rPr>
          <w:i/>
        </w:rPr>
        <w:t>Think Humanities</w:t>
      </w:r>
      <w:r w:rsidR="00E12BAF">
        <w:rPr>
          <w:i/>
        </w:rPr>
        <w:t xml:space="preserve">; </w:t>
      </w:r>
      <w:r w:rsidR="00E12BAF" w:rsidRPr="007F31DF">
        <w:t xml:space="preserve">College of Arts &amp; Sciences, Listening to Kids on </w:t>
      </w:r>
      <w:proofErr w:type="spellStart"/>
      <w:r w:rsidR="00E12BAF" w:rsidRPr="007F31DF">
        <w:t>iTunesU</w:t>
      </w:r>
      <w:proofErr w:type="spellEnd"/>
      <w:r w:rsidR="00E12BAF" w:rsidRPr="007F31DF">
        <w:t xml:space="preserve"> </w:t>
      </w:r>
      <w:r w:rsidR="006F0FCD" w:rsidRPr="007F31DF">
        <w:rPr>
          <w:i/>
        </w:rPr>
        <w:t xml:space="preserve"> </w:t>
      </w:r>
    </w:p>
    <w:p w14:paraId="36F0E193" w14:textId="18149C6B" w:rsidR="00674252" w:rsidRDefault="00674252" w:rsidP="008151E5">
      <w:pPr>
        <w:tabs>
          <w:tab w:val="left" w:pos="360"/>
        </w:tabs>
        <w:rPr>
          <w:b/>
        </w:rPr>
      </w:pPr>
    </w:p>
    <w:p w14:paraId="4CD1A31D" w14:textId="77777777" w:rsidR="00BF3156" w:rsidRDefault="00BF3156" w:rsidP="008151E5">
      <w:pPr>
        <w:tabs>
          <w:tab w:val="left" w:pos="360"/>
        </w:tabs>
        <w:rPr>
          <w:b/>
        </w:rPr>
      </w:pPr>
    </w:p>
    <w:p w14:paraId="1082B395" w14:textId="3B9B3875" w:rsidR="008151E5" w:rsidRDefault="008151E5" w:rsidP="008151E5">
      <w:pPr>
        <w:tabs>
          <w:tab w:val="left" w:pos="360"/>
        </w:tabs>
        <w:rPr>
          <w:b/>
        </w:rPr>
      </w:pPr>
      <w:r w:rsidRPr="007F31DF">
        <w:rPr>
          <w:b/>
        </w:rPr>
        <w:t>TEACHING</w:t>
      </w:r>
      <w:r w:rsidR="00B933F7" w:rsidRPr="007F31DF">
        <w:rPr>
          <w:b/>
        </w:rPr>
        <w:t xml:space="preserve"> and MENTORING</w:t>
      </w:r>
      <w:r w:rsidRPr="007F31DF">
        <w:rPr>
          <w:b/>
        </w:rPr>
        <w:t xml:space="preserve"> EXPERIENCE</w:t>
      </w:r>
    </w:p>
    <w:p w14:paraId="5FDA2B6B" w14:textId="77777777" w:rsidR="00D63427" w:rsidRPr="007F31DF" w:rsidRDefault="00D63427" w:rsidP="008151E5">
      <w:pPr>
        <w:tabs>
          <w:tab w:val="left" w:pos="360"/>
        </w:tabs>
        <w:rPr>
          <w:b/>
        </w:rPr>
      </w:pPr>
    </w:p>
    <w:p w14:paraId="0130252A" w14:textId="77777777" w:rsidR="008151E5" w:rsidRPr="007F31DF" w:rsidRDefault="008151E5" w:rsidP="008151E5">
      <w:pPr>
        <w:tabs>
          <w:tab w:val="left" w:pos="360"/>
        </w:tabs>
        <w:rPr>
          <w:b/>
        </w:rPr>
      </w:pPr>
      <w:r w:rsidRPr="007F31DF">
        <w:rPr>
          <w:b/>
        </w:rPr>
        <w:t>Undergraduate Courses Taught</w:t>
      </w:r>
    </w:p>
    <w:p w14:paraId="7C88590F" w14:textId="0C1A0D6B" w:rsidR="00087062" w:rsidRPr="007F31DF" w:rsidRDefault="008151E5" w:rsidP="00087062">
      <w:pPr>
        <w:tabs>
          <w:tab w:val="left" w:pos="360"/>
        </w:tabs>
      </w:pPr>
      <w:r w:rsidRPr="007F31DF">
        <w:rPr>
          <w:b/>
        </w:rPr>
        <w:tab/>
      </w:r>
      <w:r w:rsidRPr="007F31DF">
        <w:rPr>
          <w:b/>
        </w:rPr>
        <w:tab/>
      </w:r>
      <w:r w:rsidRPr="007F31DF">
        <w:t xml:space="preserve">Introduction to Child Development/Introduction to Developmental Psychology; Social and Personality Development; </w:t>
      </w:r>
      <w:r w:rsidR="00087062" w:rsidRPr="007F31DF">
        <w:t>Social Inequalit</w:t>
      </w:r>
      <w:r w:rsidR="00087062">
        <w:t>ies</w:t>
      </w:r>
      <w:r w:rsidR="00087062" w:rsidRPr="007F31DF">
        <w:t xml:space="preserve"> in Development and Public </w:t>
      </w:r>
      <w:proofErr w:type="gramStart"/>
      <w:r w:rsidR="00087062" w:rsidRPr="007F31DF">
        <w:t>Policy</w:t>
      </w:r>
      <w:r w:rsidR="00087062">
        <w:t>;</w:t>
      </w:r>
      <w:proofErr w:type="gramEnd"/>
      <w:r w:rsidR="00087062" w:rsidRPr="007F31DF">
        <w:t xml:space="preserve">  </w:t>
      </w:r>
    </w:p>
    <w:p w14:paraId="54C7F4AA" w14:textId="5434ED30" w:rsidR="00365A3C" w:rsidRPr="007F31DF" w:rsidRDefault="008151E5" w:rsidP="008151E5">
      <w:pPr>
        <w:tabs>
          <w:tab w:val="left" w:pos="360"/>
        </w:tabs>
      </w:pPr>
      <w:r w:rsidRPr="007F31DF">
        <w:lastRenderedPageBreak/>
        <w:t>Gender and Racial Development Seminar</w:t>
      </w:r>
      <w:r w:rsidR="00863F1D" w:rsidRPr="007F31DF">
        <w:t>;</w:t>
      </w:r>
      <w:r w:rsidR="00C60446" w:rsidRPr="007F31DF">
        <w:t xml:space="preserve"> </w:t>
      </w:r>
      <w:r w:rsidR="00071E6D" w:rsidRPr="007F31DF">
        <w:t xml:space="preserve">Introduction to Psychology; Statistics and Research Methods; </w:t>
      </w:r>
      <w:r w:rsidR="00C60446" w:rsidRPr="007F31DF">
        <w:t xml:space="preserve">Research in Developmental </w:t>
      </w:r>
      <w:r w:rsidR="000311F8" w:rsidRPr="007F31DF">
        <w:t>Psychology</w:t>
      </w:r>
      <w:r w:rsidR="00B05048" w:rsidRPr="007F31DF">
        <w:t xml:space="preserve">; Stereotypes in Popular </w:t>
      </w:r>
      <w:r w:rsidR="007A2AF3" w:rsidRPr="007F31DF">
        <w:t>Media</w:t>
      </w:r>
      <w:r w:rsidR="00071E6D" w:rsidRPr="007F31DF">
        <w:t>; Stereotypes and Prejudice</w:t>
      </w:r>
      <w:r w:rsidR="002648DB">
        <w:t>; The Psychology of Racism and Anti-Racism</w:t>
      </w:r>
      <w:r w:rsidR="00071E6D" w:rsidRPr="007F31DF">
        <w:t xml:space="preserve"> </w:t>
      </w:r>
    </w:p>
    <w:p w14:paraId="4AE89DDC" w14:textId="402FE697" w:rsidR="001F772D" w:rsidRPr="007F31DF" w:rsidRDefault="00365A3C" w:rsidP="008151E5">
      <w:pPr>
        <w:tabs>
          <w:tab w:val="left" w:pos="360"/>
        </w:tabs>
        <w:rPr>
          <w:i/>
          <w:iCs/>
        </w:rPr>
      </w:pPr>
      <w:r w:rsidRPr="007F31DF">
        <w:tab/>
      </w:r>
      <w:r w:rsidRPr="007F31DF">
        <w:tab/>
      </w:r>
      <w:r w:rsidR="002501A5" w:rsidRPr="007F31DF">
        <w:t>Islamophobia</w:t>
      </w:r>
      <w:r w:rsidR="00087062">
        <w:t xml:space="preserve"> and Immigration </w:t>
      </w:r>
      <w:r w:rsidR="002501A5" w:rsidRPr="007F31DF">
        <w:t>in Denmark</w:t>
      </w:r>
      <w:r w:rsidR="00087062">
        <w:t xml:space="preserve">; </w:t>
      </w:r>
      <w:r w:rsidR="00087062" w:rsidRPr="007F31DF">
        <w:t>Gender Equality in Nordic Countries</w:t>
      </w:r>
      <w:r w:rsidR="002501A5" w:rsidRPr="007F31DF">
        <w:t xml:space="preserve"> - Study Abroad, </w:t>
      </w:r>
      <w:r w:rsidR="002501A5" w:rsidRPr="007F31DF">
        <w:rPr>
          <w:i/>
          <w:iCs/>
        </w:rPr>
        <w:t>Kentucky Institute of International Studies, Denmark Program</w:t>
      </w:r>
      <w:r w:rsidR="003B28B6" w:rsidRPr="007F31DF">
        <w:rPr>
          <w:i/>
          <w:iCs/>
        </w:rPr>
        <w:t xml:space="preserve"> </w:t>
      </w:r>
      <w:r w:rsidR="003B28B6" w:rsidRPr="007F31DF">
        <w:rPr>
          <w:iCs/>
        </w:rPr>
        <w:t>(2016)</w:t>
      </w:r>
    </w:p>
    <w:p w14:paraId="475D0B44" w14:textId="111E5DE8" w:rsidR="003B28B6" w:rsidRPr="007F31DF" w:rsidRDefault="003B28B6" w:rsidP="008151E5">
      <w:pPr>
        <w:tabs>
          <w:tab w:val="left" w:pos="360"/>
        </w:tabs>
      </w:pPr>
      <w:r w:rsidRPr="007F31DF">
        <w:tab/>
      </w:r>
      <w:r w:rsidRPr="007F31DF">
        <w:tab/>
      </w:r>
      <w:r w:rsidR="00087062" w:rsidRPr="007F31DF">
        <w:t>Islamophobia</w:t>
      </w:r>
      <w:r w:rsidR="00087062">
        <w:t>, Racial Prejudice, and Tolerance</w:t>
      </w:r>
      <w:r w:rsidR="00087062" w:rsidRPr="007F31DF">
        <w:t xml:space="preserve"> in France</w:t>
      </w:r>
      <w:r w:rsidR="00087062">
        <w:t>;</w:t>
      </w:r>
      <w:r w:rsidR="00087062" w:rsidRPr="007F31DF">
        <w:t xml:space="preserve"> </w:t>
      </w:r>
      <w:r w:rsidRPr="007F31DF">
        <w:t xml:space="preserve">Gender and Sexuality - Study Abroad, </w:t>
      </w:r>
      <w:r w:rsidRPr="007F31DF">
        <w:rPr>
          <w:i/>
          <w:iCs/>
        </w:rPr>
        <w:t>Kentucky Institute of International Studies, Paris Program</w:t>
      </w:r>
      <w:r w:rsidRPr="007F31DF">
        <w:rPr>
          <w:iCs/>
        </w:rPr>
        <w:t xml:space="preserve"> (2019)</w:t>
      </w:r>
    </w:p>
    <w:p w14:paraId="7724DF39" w14:textId="77777777" w:rsidR="001F772D" w:rsidRPr="007F31DF" w:rsidRDefault="001F772D" w:rsidP="008151E5">
      <w:pPr>
        <w:tabs>
          <w:tab w:val="left" w:pos="360"/>
        </w:tabs>
        <w:rPr>
          <w:b/>
        </w:rPr>
      </w:pPr>
    </w:p>
    <w:p w14:paraId="4963E77E" w14:textId="58FCD930" w:rsidR="008151E5" w:rsidRPr="007F31DF" w:rsidRDefault="008151E5" w:rsidP="008151E5">
      <w:pPr>
        <w:tabs>
          <w:tab w:val="left" w:pos="360"/>
        </w:tabs>
        <w:rPr>
          <w:b/>
        </w:rPr>
      </w:pPr>
      <w:r w:rsidRPr="007F31DF">
        <w:rPr>
          <w:b/>
        </w:rPr>
        <w:t>Graduate Courses Taught</w:t>
      </w:r>
    </w:p>
    <w:p w14:paraId="18B49FF2" w14:textId="755BBD8F" w:rsidR="00863F1D" w:rsidRPr="007F31DF" w:rsidRDefault="008151E5" w:rsidP="008151E5">
      <w:pPr>
        <w:tabs>
          <w:tab w:val="left" w:pos="360"/>
        </w:tabs>
      </w:pPr>
      <w:r w:rsidRPr="007F31DF">
        <w:rPr>
          <w:b/>
        </w:rPr>
        <w:tab/>
      </w:r>
      <w:r w:rsidRPr="007F31DF">
        <w:rPr>
          <w:b/>
        </w:rPr>
        <w:tab/>
      </w:r>
      <w:r w:rsidRPr="007F31DF">
        <w:t xml:space="preserve">Developmental Psychology; Social and Emotional Development; </w:t>
      </w:r>
      <w:r w:rsidR="00087062" w:rsidRPr="007F31DF">
        <w:t>Social and Contextual Development Seminar</w:t>
      </w:r>
      <w:r w:rsidR="00087062">
        <w:t xml:space="preserve">; </w:t>
      </w:r>
      <w:r w:rsidRPr="007F31DF">
        <w:t>Prejudice and Stereotypes Seminar; Gender and Racial Development Seminar; Culture, Brain, and Development Seminar</w:t>
      </w:r>
      <w:r w:rsidR="00C60446" w:rsidRPr="007F31DF">
        <w:t xml:space="preserve"> </w:t>
      </w:r>
    </w:p>
    <w:p w14:paraId="6468D237" w14:textId="77777777" w:rsidR="00D44AA4" w:rsidRPr="007F31DF" w:rsidRDefault="00D44AA4" w:rsidP="008151E5">
      <w:pPr>
        <w:tabs>
          <w:tab w:val="left" w:pos="360"/>
        </w:tabs>
        <w:rPr>
          <w:b/>
        </w:rPr>
      </w:pPr>
    </w:p>
    <w:p w14:paraId="245576E0" w14:textId="15312BE7" w:rsidR="008151E5" w:rsidRPr="007F31DF" w:rsidRDefault="008151E5" w:rsidP="008151E5">
      <w:pPr>
        <w:tabs>
          <w:tab w:val="left" w:pos="360"/>
        </w:tabs>
        <w:rPr>
          <w:b/>
        </w:rPr>
      </w:pPr>
      <w:r w:rsidRPr="007F31DF">
        <w:rPr>
          <w:b/>
        </w:rPr>
        <w:t>Graduate Student Supervision (</w:t>
      </w:r>
      <w:r w:rsidR="001563B0" w:rsidRPr="007F31DF">
        <w:rPr>
          <w:b/>
        </w:rPr>
        <w:t xml:space="preserve">only </w:t>
      </w:r>
      <w:r w:rsidRPr="007F31DF">
        <w:rPr>
          <w:b/>
          <w:i/>
        </w:rPr>
        <w:t>primary</w:t>
      </w:r>
      <w:r w:rsidRPr="007F31DF">
        <w:rPr>
          <w:b/>
        </w:rPr>
        <w:t xml:space="preserve"> advisor</w:t>
      </w:r>
      <w:r w:rsidR="00E04B63" w:rsidRPr="007F31DF">
        <w:rPr>
          <w:b/>
        </w:rPr>
        <w:t>/chair</w:t>
      </w:r>
      <w:r w:rsidR="001563B0" w:rsidRPr="007F31DF">
        <w:rPr>
          <w:b/>
        </w:rPr>
        <w:t xml:space="preserve"> roles listed</w:t>
      </w:r>
      <w:r w:rsidRPr="007F31DF">
        <w:rPr>
          <w:b/>
        </w:rPr>
        <w:t>)</w:t>
      </w:r>
    </w:p>
    <w:p w14:paraId="214D2720" w14:textId="63B15EAD" w:rsidR="00AB7EA7" w:rsidRPr="00AB7EA7" w:rsidRDefault="005359DA" w:rsidP="008151E5">
      <w:pPr>
        <w:tabs>
          <w:tab w:val="left" w:pos="360"/>
        </w:tabs>
        <w:rPr>
          <w:bCs/>
        </w:rPr>
      </w:pPr>
      <w:r w:rsidRPr="007F31DF">
        <w:rPr>
          <w:b/>
        </w:rPr>
        <w:tab/>
      </w:r>
      <w:r w:rsidRPr="007F31DF">
        <w:rPr>
          <w:b/>
        </w:rPr>
        <w:tab/>
      </w:r>
      <w:proofErr w:type="spellStart"/>
      <w:r w:rsidR="00AB7EA7" w:rsidRPr="00AB7EA7">
        <w:rPr>
          <w:bCs/>
        </w:rPr>
        <w:t>Sungmin</w:t>
      </w:r>
      <w:proofErr w:type="spellEnd"/>
      <w:r w:rsidR="00AB7EA7" w:rsidRPr="00AB7EA7">
        <w:rPr>
          <w:bCs/>
        </w:rPr>
        <w:t xml:space="preserve"> D. </w:t>
      </w:r>
      <w:proofErr w:type="spellStart"/>
      <w:r w:rsidR="00AB7EA7" w:rsidRPr="00AB7EA7">
        <w:rPr>
          <w:bCs/>
        </w:rPr>
        <w:t>Kahng</w:t>
      </w:r>
      <w:proofErr w:type="spellEnd"/>
    </w:p>
    <w:p w14:paraId="4CAD06AE" w14:textId="3F0BC8F4" w:rsidR="0021569B" w:rsidRPr="007F31DF" w:rsidRDefault="00AB7EA7" w:rsidP="008151E5">
      <w:pPr>
        <w:tabs>
          <w:tab w:val="left" w:pos="360"/>
        </w:tabs>
      </w:pPr>
      <w:r>
        <w:rPr>
          <w:b/>
        </w:rPr>
        <w:tab/>
      </w:r>
      <w:r>
        <w:rPr>
          <w:b/>
        </w:rPr>
        <w:tab/>
      </w:r>
      <w:r w:rsidR="0021569B" w:rsidRPr="007F31DF">
        <w:t xml:space="preserve">Sharla </w:t>
      </w:r>
      <w:proofErr w:type="spellStart"/>
      <w:r w:rsidR="0021569B" w:rsidRPr="007F31DF">
        <w:t>Bi</w:t>
      </w:r>
      <w:r w:rsidR="00D62F73">
        <w:t>e</w:t>
      </w:r>
      <w:r w:rsidR="0021569B" w:rsidRPr="007F31DF">
        <w:t>feld</w:t>
      </w:r>
      <w:proofErr w:type="spellEnd"/>
      <w:r w:rsidR="00E12BAF">
        <w:t>, M.A.</w:t>
      </w:r>
    </w:p>
    <w:p w14:paraId="11FD32A7" w14:textId="4558E8D5" w:rsidR="00087062" w:rsidRDefault="0021569B" w:rsidP="008151E5">
      <w:pPr>
        <w:tabs>
          <w:tab w:val="left" w:pos="360"/>
        </w:tabs>
      </w:pPr>
      <w:r w:rsidRPr="007F31DF">
        <w:rPr>
          <w:b/>
        </w:rPr>
        <w:tab/>
      </w:r>
      <w:r w:rsidRPr="007F31DF">
        <w:rPr>
          <w:b/>
        </w:rPr>
        <w:tab/>
      </w:r>
      <w:r w:rsidR="00026480" w:rsidRPr="007F31DF">
        <w:t>Michelle Tam</w:t>
      </w:r>
      <w:r w:rsidRPr="007F31DF">
        <w:t xml:space="preserve">, </w:t>
      </w:r>
      <w:r w:rsidR="00087062">
        <w:t>Ph.D</w:t>
      </w:r>
      <w:r w:rsidRPr="007F31DF">
        <w:t>.</w:t>
      </w:r>
      <w:r w:rsidR="00087062">
        <w:t xml:space="preserve"> (UK, 2021; Director of Diversity and Inclusion, Cincinnati Public </w:t>
      </w:r>
    </w:p>
    <w:p w14:paraId="06108EFE" w14:textId="6AE98717" w:rsidR="00026480" w:rsidRPr="007F31DF" w:rsidRDefault="00087062" w:rsidP="008151E5">
      <w:pPr>
        <w:tabs>
          <w:tab w:val="left" w:pos="360"/>
        </w:tabs>
      </w:pPr>
      <w:r>
        <w:tab/>
      </w:r>
      <w:r>
        <w:tab/>
      </w:r>
      <w:r>
        <w:tab/>
        <w:t>School System)</w:t>
      </w:r>
      <w:r w:rsidR="0021569B" w:rsidRPr="007F31DF">
        <w:t xml:space="preserve"> </w:t>
      </w:r>
    </w:p>
    <w:p w14:paraId="184929DE" w14:textId="4E96DDEE" w:rsidR="00B05048" w:rsidRPr="007F31DF" w:rsidRDefault="00026480" w:rsidP="008151E5">
      <w:pPr>
        <w:tabs>
          <w:tab w:val="left" w:pos="360"/>
        </w:tabs>
      </w:pPr>
      <w:r w:rsidRPr="007F31DF">
        <w:tab/>
      </w:r>
      <w:r w:rsidRPr="007F31DF">
        <w:tab/>
      </w:r>
      <w:proofErr w:type="spellStart"/>
      <w:r w:rsidR="00B05048" w:rsidRPr="007F31DF">
        <w:t>Ilyssa</w:t>
      </w:r>
      <w:proofErr w:type="spellEnd"/>
      <w:r w:rsidR="00B05048" w:rsidRPr="007F31DF">
        <w:t xml:space="preserve"> Salomon, </w:t>
      </w:r>
      <w:proofErr w:type="gramStart"/>
      <w:r w:rsidR="00566358">
        <w:t>Ph.D.(</w:t>
      </w:r>
      <w:proofErr w:type="gramEnd"/>
      <w:r w:rsidR="00566358">
        <w:t>UK, 2020; Assistant Professor at Elon University)</w:t>
      </w:r>
    </w:p>
    <w:p w14:paraId="070EA009" w14:textId="501F0F64" w:rsidR="009D54AF" w:rsidRPr="007F31DF" w:rsidRDefault="00B05048" w:rsidP="008151E5">
      <w:pPr>
        <w:tabs>
          <w:tab w:val="left" w:pos="360"/>
        </w:tabs>
      </w:pPr>
      <w:r w:rsidRPr="007F31DF">
        <w:tab/>
      </w:r>
      <w:r w:rsidRPr="007F31DF">
        <w:tab/>
      </w:r>
      <w:r w:rsidR="009D54AF" w:rsidRPr="007F31DF">
        <w:t>Andrew Nelson</w:t>
      </w:r>
      <w:r w:rsidR="00026480" w:rsidRPr="007F31DF">
        <w:t>, M. A.</w:t>
      </w:r>
      <w:r w:rsidR="00A158AE" w:rsidRPr="007F31DF">
        <w:t xml:space="preserve"> (</w:t>
      </w:r>
      <w:r w:rsidRPr="007F31DF">
        <w:t xml:space="preserve">UK, 2017; </w:t>
      </w:r>
      <w:r w:rsidR="00A158AE" w:rsidRPr="007F31DF">
        <w:t>awarded NSF Graduate Research Fellowship)</w:t>
      </w:r>
    </w:p>
    <w:p w14:paraId="571E3DD4" w14:textId="61B032FF" w:rsidR="00E52AD8" w:rsidRPr="007F31DF" w:rsidRDefault="00783486" w:rsidP="00783486">
      <w:pPr>
        <w:tabs>
          <w:tab w:val="left" w:pos="360"/>
        </w:tabs>
      </w:pPr>
      <w:r w:rsidRPr="007F31DF">
        <w:rPr>
          <w:b/>
        </w:rPr>
        <w:tab/>
      </w:r>
      <w:r w:rsidRPr="007F31DF">
        <w:rPr>
          <w:b/>
        </w:rPr>
        <w:tab/>
      </w:r>
      <w:r w:rsidR="00E52AD8" w:rsidRPr="007F31DF">
        <w:t>Ellen Stone</w:t>
      </w:r>
      <w:r w:rsidR="00FE20E5" w:rsidRPr="007F31DF">
        <w:t xml:space="preserve">, </w:t>
      </w:r>
      <w:r w:rsidR="00C81157" w:rsidRPr="007F31DF">
        <w:t>Ph</w:t>
      </w:r>
      <w:r w:rsidR="00FE20E5" w:rsidRPr="007F31DF">
        <w:t>.</w:t>
      </w:r>
      <w:r w:rsidR="00C81157" w:rsidRPr="007F31DF">
        <w:t>D.</w:t>
      </w:r>
      <w:r w:rsidR="00125333" w:rsidRPr="007F31DF">
        <w:t xml:space="preserve"> (</w:t>
      </w:r>
      <w:r w:rsidR="00C81157" w:rsidRPr="007F31DF">
        <w:t>UK, 2017; Director of Research, Texas Appleseed</w:t>
      </w:r>
      <w:r w:rsidR="00125333" w:rsidRPr="007F31DF">
        <w:t>)</w:t>
      </w:r>
    </w:p>
    <w:p w14:paraId="57C600E9" w14:textId="5ADC6EE6" w:rsidR="005359DA" w:rsidRPr="007F31DF" w:rsidRDefault="00E52AD8" w:rsidP="008151E5">
      <w:pPr>
        <w:tabs>
          <w:tab w:val="left" w:pos="360"/>
        </w:tabs>
      </w:pPr>
      <w:r w:rsidRPr="007F31DF">
        <w:rPr>
          <w:b/>
        </w:rPr>
        <w:tab/>
      </w:r>
      <w:r w:rsidRPr="007F31DF">
        <w:rPr>
          <w:b/>
        </w:rPr>
        <w:tab/>
      </w:r>
      <w:r w:rsidR="005359DA" w:rsidRPr="007F31DF">
        <w:t>Jenna Jewell</w:t>
      </w:r>
      <w:r w:rsidR="00C60446" w:rsidRPr="007F31DF">
        <w:t xml:space="preserve">, </w:t>
      </w:r>
      <w:r w:rsidR="00AD14D2" w:rsidRPr="007F31DF">
        <w:t>Ph.D</w:t>
      </w:r>
      <w:r w:rsidR="00C60446" w:rsidRPr="007F31DF">
        <w:t>.</w:t>
      </w:r>
      <w:r w:rsidR="000311F8" w:rsidRPr="007F31DF">
        <w:t xml:space="preserve"> </w:t>
      </w:r>
      <w:r w:rsidR="00125333" w:rsidRPr="007F31DF">
        <w:t>(</w:t>
      </w:r>
      <w:r w:rsidR="00A158AE" w:rsidRPr="007F31DF">
        <w:t>UK, 2015;</w:t>
      </w:r>
      <w:r w:rsidR="002501A5" w:rsidRPr="007F31DF">
        <w:t xml:space="preserve"> Research Psychologist, U. S. Navy</w:t>
      </w:r>
      <w:r w:rsidR="00125333" w:rsidRPr="007F31DF">
        <w:t>)</w:t>
      </w:r>
      <w:r w:rsidR="000311F8" w:rsidRPr="007F31DF">
        <w:t xml:space="preserve"> </w:t>
      </w:r>
    </w:p>
    <w:p w14:paraId="2A977FC4" w14:textId="7D354455" w:rsidR="008151E5" w:rsidRPr="007F31DF" w:rsidRDefault="006A3978" w:rsidP="00087062">
      <w:pPr>
        <w:tabs>
          <w:tab w:val="left" w:pos="360"/>
        </w:tabs>
        <w:ind w:left="720"/>
      </w:pPr>
      <w:r w:rsidRPr="007F31DF">
        <w:t xml:space="preserve">Hui Chu, </w:t>
      </w:r>
      <w:r w:rsidR="0065034C" w:rsidRPr="007F31DF">
        <w:t>Ph.D</w:t>
      </w:r>
      <w:r w:rsidR="00125333" w:rsidRPr="007F31DF">
        <w:t>.</w:t>
      </w:r>
      <w:r w:rsidRPr="007F31DF">
        <w:t xml:space="preserve"> </w:t>
      </w:r>
      <w:r w:rsidR="00125333" w:rsidRPr="007F31DF">
        <w:t>(</w:t>
      </w:r>
      <w:r w:rsidR="00A158AE" w:rsidRPr="007F31DF">
        <w:t xml:space="preserve">UK, 2013; </w:t>
      </w:r>
      <w:r w:rsidRPr="007F31DF">
        <w:t>awarded NSF Graduate Research Fellowship</w:t>
      </w:r>
      <w:r w:rsidR="00125333" w:rsidRPr="007F31DF">
        <w:t>)</w:t>
      </w:r>
    </w:p>
    <w:p w14:paraId="110D3C80" w14:textId="4B068D89" w:rsidR="006A3978" w:rsidRPr="007F31DF" w:rsidRDefault="008151E5" w:rsidP="006A3978">
      <w:pPr>
        <w:tabs>
          <w:tab w:val="left" w:pos="360"/>
        </w:tabs>
      </w:pPr>
      <w:r w:rsidRPr="007F31DF">
        <w:tab/>
      </w:r>
      <w:r w:rsidRPr="007F31DF">
        <w:tab/>
        <w:t xml:space="preserve">Oscar </w:t>
      </w:r>
      <w:proofErr w:type="spellStart"/>
      <w:r w:rsidRPr="007F31DF">
        <w:t>Baldelomar</w:t>
      </w:r>
      <w:proofErr w:type="spellEnd"/>
      <w:r w:rsidRPr="007F31DF">
        <w:t xml:space="preserve">, </w:t>
      </w:r>
      <w:r w:rsidR="006A3978" w:rsidRPr="007F31DF">
        <w:t xml:space="preserve">Ph.D. </w:t>
      </w:r>
      <w:r w:rsidRPr="007F31DF">
        <w:t>(UCLA</w:t>
      </w:r>
      <w:r w:rsidR="00CD0B88" w:rsidRPr="007F31DF">
        <w:t>, 2011</w:t>
      </w:r>
      <w:r w:rsidRPr="007F31DF">
        <w:t>)</w:t>
      </w:r>
    </w:p>
    <w:p w14:paraId="43D6BA1D" w14:textId="77777777" w:rsidR="006A3978" w:rsidRPr="007F31DF" w:rsidRDefault="006A3978" w:rsidP="006A3978">
      <w:pPr>
        <w:tabs>
          <w:tab w:val="left" w:pos="360"/>
        </w:tabs>
      </w:pPr>
      <w:r w:rsidRPr="007F31DF">
        <w:tab/>
      </w:r>
      <w:r w:rsidRPr="007F31DF">
        <w:tab/>
      </w:r>
      <w:r w:rsidR="008151E5" w:rsidRPr="007F31DF">
        <w:t>Kelly Turner, Ph.D. (UCLA</w:t>
      </w:r>
      <w:r w:rsidR="00CD0B88" w:rsidRPr="007F31DF">
        <w:t>, 2007</w:t>
      </w:r>
      <w:r w:rsidR="00125333" w:rsidRPr="007F31DF">
        <w:t xml:space="preserve">; </w:t>
      </w:r>
      <w:r w:rsidRPr="007F31DF">
        <w:t xml:space="preserve">awarded Jacob K. Javits Fellowship </w:t>
      </w:r>
      <w:r w:rsidR="00CD0B88" w:rsidRPr="007F31DF">
        <w:t xml:space="preserve">by </w:t>
      </w:r>
      <w:r w:rsidRPr="007F31DF">
        <w:t xml:space="preserve">U.S. Dept. of </w:t>
      </w:r>
    </w:p>
    <w:p w14:paraId="1FAECC8B" w14:textId="77777777" w:rsidR="008151E5" w:rsidRPr="007F31DF" w:rsidRDefault="00CD0B88" w:rsidP="006A3978">
      <w:pPr>
        <w:tabs>
          <w:tab w:val="left" w:pos="360"/>
        </w:tabs>
      </w:pPr>
      <w:r w:rsidRPr="007F31DF">
        <w:tab/>
      </w:r>
      <w:r w:rsidRPr="007F31DF">
        <w:tab/>
      </w:r>
      <w:r w:rsidRPr="007F31DF">
        <w:tab/>
        <w:t>Education</w:t>
      </w:r>
      <w:r w:rsidR="00FA39FC" w:rsidRPr="007F31DF">
        <w:t>)</w:t>
      </w:r>
    </w:p>
    <w:p w14:paraId="0FE9BA74" w14:textId="77777777" w:rsidR="001A1E37" w:rsidRPr="007F31DF" w:rsidRDefault="008151E5" w:rsidP="001A1E37">
      <w:pPr>
        <w:tabs>
          <w:tab w:val="left" w:pos="360"/>
        </w:tabs>
      </w:pPr>
      <w:r w:rsidRPr="007F31DF">
        <w:tab/>
      </w:r>
      <w:r w:rsidRPr="007F31DF">
        <w:tab/>
        <w:t>Xiao Lu Jiang, Ph.D. (UCLA</w:t>
      </w:r>
      <w:r w:rsidR="00CD0B88" w:rsidRPr="007F31DF">
        <w:t>, 2006</w:t>
      </w:r>
      <w:r w:rsidRPr="007F31DF">
        <w:t>)</w:t>
      </w:r>
      <w:r w:rsidR="008656D7" w:rsidRPr="007F31DF">
        <w:tab/>
      </w:r>
    </w:p>
    <w:p w14:paraId="14A2B256" w14:textId="582E49FE" w:rsidR="00244683" w:rsidRPr="007F31DF" w:rsidRDefault="00244683" w:rsidP="008151E5">
      <w:pPr>
        <w:tabs>
          <w:tab w:val="left" w:pos="360"/>
        </w:tabs>
        <w:rPr>
          <w:b/>
        </w:rPr>
      </w:pPr>
    </w:p>
    <w:p w14:paraId="40A03794" w14:textId="1DBA44AD" w:rsidR="008151E5" w:rsidRPr="007F31DF" w:rsidRDefault="00B05048" w:rsidP="008151E5">
      <w:pPr>
        <w:tabs>
          <w:tab w:val="left" w:pos="360"/>
        </w:tabs>
        <w:rPr>
          <w:b/>
        </w:rPr>
      </w:pPr>
      <w:r w:rsidRPr="007F31DF">
        <w:rPr>
          <w:b/>
        </w:rPr>
        <w:t xml:space="preserve">UK </w:t>
      </w:r>
      <w:r w:rsidR="008151E5" w:rsidRPr="007F31DF">
        <w:rPr>
          <w:b/>
        </w:rPr>
        <w:t>Undergraduate Student Honors Project Supervision</w:t>
      </w:r>
      <w:r w:rsidR="000A5BF6" w:rsidRPr="007F31DF">
        <w:rPr>
          <w:b/>
        </w:rPr>
        <w:t xml:space="preserve"> (as </w:t>
      </w:r>
      <w:r w:rsidR="000A5BF6" w:rsidRPr="007F31DF">
        <w:rPr>
          <w:b/>
          <w:i/>
        </w:rPr>
        <w:t>primary</w:t>
      </w:r>
      <w:r w:rsidR="000A5BF6" w:rsidRPr="007F31DF">
        <w:rPr>
          <w:b/>
        </w:rPr>
        <w:t xml:space="preserve"> advisor)</w:t>
      </w:r>
    </w:p>
    <w:p w14:paraId="5D80F44B" w14:textId="5EE02277" w:rsidR="006F4037" w:rsidRPr="007F31DF" w:rsidRDefault="006F4037" w:rsidP="008151E5">
      <w:pPr>
        <w:tabs>
          <w:tab w:val="left" w:pos="360"/>
        </w:tabs>
      </w:pPr>
      <w:r w:rsidRPr="007F31DF">
        <w:rPr>
          <w:b/>
        </w:rPr>
        <w:tab/>
      </w:r>
      <w:r w:rsidRPr="007F31DF">
        <w:rPr>
          <w:b/>
        </w:rPr>
        <w:tab/>
      </w:r>
      <w:r w:rsidR="007A2AF3" w:rsidRPr="007F31DF">
        <w:rPr>
          <w:i/>
        </w:rPr>
        <w:t>Current:</w:t>
      </w:r>
      <w:r w:rsidR="00D173CA">
        <w:rPr>
          <w:iCs/>
        </w:rPr>
        <w:t xml:space="preserve"> Peter McCauley, Natalie Vincent, Payton </w:t>
      </w:r>
      <w:proofErr w:type="spellStart"/>
      <w:r w:rsidR="00D173CA">
        <w:rPr>
          <w:iCs/>
        </w:rPr>
        <w:t>Sinkbeil</w:t>
      </w:r>
      <w:proofErr w:type="spellEnd"/>
      <w:r w:rsidR="00D173CA">
        <w:rPr>
          <w:iCs/>
        </w:rPr>
        <w:t>, Simone Bibbs</w:t>
      </w:r>
      <w:r w:rsidR="007A2AF3" w:rsidRPr="007F31DF">
        <w:rPr>
          <w:b/>
        </w:rPr>
        <w:t xml:space="preserve"> </w:t>
      </w:r>
      <w:r w:rsidR="00D173CA" w:rsidRPr="00D173CA">
        <w:rPr>
          <w:bCs/>
        </w:rPr>
        <w:t>(2021-2022)</w:t>
      </w:r>
    </w:p>
    <w:p w14:paraId="3728BEAF" w14:textId="5E92B80B" w:rsidR="008151E5" w:rsidRPr="007F31DF" w:rsidRDefault="005359DA" w:rsidP="008151E5">
      <w:pPr>
        <w:tabs>
          <w:tab w:val="left" w:pos="360"/>
        </w:tabs>
      </w:pPr>
      <w:r w:rsidRPr="007F31DF">
        <w:tab/>
      </w:r>
      <w:r w:rsidRPr="007F31DF">
        <w:tab/>
      </w:r>
      <w:r w:rsidR="007A2AF3" w:rsidRPr="007F31DF">
        <w:rPr>
          <w:i/>
        </w:rPr>
        <w:t>Past:</w:t>
      </w:r>
      <w:r w:rsidR="007A2AF3" w:rsidRPr="007F31DF">
        <w:t xml:space="preserve"> </w:t>
      </w:r>
      <w:r w:rsidR="00D173CA" w:rsidRPr="003C244A">
        <w:rPr>
          <w:bCs/>
        </w:rPr>
        <w:t>Hannah</w:t>
      </w:r>
      <w:r w:rsidR="00D173CA">
        <w:rPr>
          <w:bCs/>
        </w:rPr>
        <w:t xml:space="preserve"> </w:t>
      </w:r>
      <w:proofErr w:type="spellStart"/>
      <w:r w:rsidR="00D173CA">
        <w:rPr>
          <w:bCs/>
        </w:rPr>
        <w:t>Gieger</w:t>
      </w:r>
      <w:proofErr w:type="spellEnd"/>
      <w:r w:rsidR="00D173CA">
        <w:rPr>
          <w:bCs/>
        </w:rPr>
        <w:t xml:space="preserve">, Jenna Bolin, Cherish Harris (2020-2021); </w:t>
      </w:r>
      <w:r w:rsidR="003C244A" w:rsidRPr="001640AA">
        <w:t>Carly Colem</w:t>
      </w:r>
      <w:r w:rsidR="003C244A">
        <w:t>a</w:t>
      </w:r>
      <w:r w:rsidR="003C244A" w:rsidRPr="001640AA">
        <w:t>n,</w:t>
      </w:r>
      <w:r w:rsidR="003C244A">
        <w:rPr>
          <w:b/>
        </w:rPr>
        <w:t xml:space="preserve"> </w:t>
      </w:r>
      <w:r w:rsidR="003C244A" w:rsidRPr="001640AA">
        <w:t>Andrea Doyon,</w:t>
      </w:r>
      <w:r w:rsidR="003C244A">
        <w:rPr>
          <w:b/>
        </w:rPr>
        <w:t xml:space="preserve"> </w:t>
      </w:r>
      <w:r w:rsidR="003C244A" w:rsidRPr="001640AA">
        <w:t>Jason Midkiff,</w:t>
      </w:r>
      <w:r w:rsidR="003C244A">
        <w:rPr>
          <w:b/>
        </w:rPr>
        <w:t xml:space="preserve"> </w:t>
      </w:r>
      <w:r w:rsidR="003C244A" w:rsidRPr="001640AA">
        <w:t>Devyn Thompson</w:t>
      </w:r>
      <w:r w:rsidR="003C244A">
        <w:t xml:space="preserve"> (2019-2020);</w:t>
      </w:r>
      <w:r w:rsidR="003C244A">
        <w:rPr>
          <w:b/>
        </w:rPr>
        <w:t xml:space="preserve"> </w:t>
      </w:r>
      <w:proofErr w:type="spellStart"/>
      <w:r w:rsidR="001640AA" w:rsidRPr="007F31DF">
        <w:t>Astha</w:t>
      </w:r>
      <w:proofErr w:type="spellEnd"/>
      <w:r w:rsidR="001640AA" w:rsidRPr="007F31DF">
        <w:t xml:space="preserve"> Patel (2018-2019)</w:t>
      </w:r>
      <w:r w:rsidR="001640AA">
        <w:t xml:space="preserve">; </w:t>
      </w:r>
      <w:r w:rsidR="001563B0" w:rsidRPr="007F31DF">
        <w:t>Caroline Miller,</w:t>
      </w:r>
      <w:r w:rsidR="001563B0" w:rsidRPr="007F31DF">
        <w:rPr>
          <w:b/>
        </w:rPr>
        <w:t xml:space="preserve"> </w:t>
      </w:r>
      <w:proofErr w:type="spellStart"/>
      <w:r w:rsidR="001563B0" w:rsidRPr="007F31DF">
        <w:t>Parth</w:t>
      </w:r>
      <w:proofErr w:type="spellEnd"/>
      <w:r w:rsidR="001563B0" w:rsidRPr="007F31DF">
        <w:t xml:space="preserve"> Patel (2017-2018); </w:t>
      </w:r>
      <w:r w:rsidR="001958B1" w:rsidRPr="007F31DF">
        <w:t xml:space="preserve">Ned Katz, Ravyn Tanner, Deanna Duffy, Sarah Stewart (2016-2107); </w:t>
      </w:r>
      <w:r w:rsidR="002501A5" w:rsidRPr="007F31DF">
        <w:t>Rachel Williams (2015-2016)</w:t>
      </w:r>
      <w:r w:rsidR="001958B1" w:rsidRPr="007F31DF">
        <w:t>;</w:t>
      </w:r>
      <w:r w:rsidR="002501A5" w:rsidRPr="007F31DF">
        <w:t xml:space="preserve"> </w:t>
      </w:r>
      <w:r w:rsidR="009D54AF" w:rsidRPr="007F31DF">
        <w:t xml:space="preserve">Abby Spalding, Francesca Reynaert (2014-2015); </w:t>
      </w:r>
      <w:r w:rsidR="001A1E37" w:rsidRPr="007F31DF">
        <w:t>Hadeel Ali</w:t>
      </w:r>
      <w:r w:rsidR="00195664" w:rsidRPr="007F31DF">
        <w:rPr>
          <w:vertAlign w:val="superscript"/>
        </w:rPr>
        <w:t>+</w:t>
      </w:r>
      <w:r w:rsidR="001A1E37" w:rsidRPr="007F31DF">
        <w:t xml:space="preserve">, Chia Hong (2013-2014); </w:t>
      </w:r>
      <w:r w:rsidR="00ED7102" w:rsidRPr="007F31DF">
        <w:t xml:space="preserve">Meredith Haley, </w:t>
      </w:r>
      <w:r w:rsidR="007A2AF3" w:rsidRPr="007F31DF">
        <w:t xml:space="preserve">Kayla </w:t>
      </w:r>
      <w:proofErr w:type="spellStart"/>
      <w:r w:rsidR="007A2AF3" w:rsidRPr="007F31DF">
        <w:t>Creetch</w:t>
      </w:r>
      <w:proofErr w:type="spellEnd"/>
      <w:r w:rsidR="007A2AF3" w:rsidRPr="007F31DF">
        <w:t>, Kimberly Colley (</w:t>
      </w:r>
      <w:r w:rsidR="00ED7102" w:rsidRPr="007F31DF">
        <w:t>2012-2013</w:t>
      </w:r>
      <w:r w:rsidR="00092BF6" w:rsidRPr="007F31DF">
        <w:t xml:space="preserve">); August </w:t>
      </w:r>
      <w:r w:rsidR="007A2AF3" w:rsidRPr="007F31DF">
        <w:t xml:space="preserve">(Donnie) </w:t>
      </w:r>
      <w:proofErr w:type="spellStart"/>
      <w:r w:rsidR="007A2AF3" w:rsidRPr="007F31DF">
        <w:t>Kleine-Kracht</w:t>
      </w:r>
      <w:proofErr w:type="spellEnd"/>
      <w:r w:rsidR="008656D7" w:rsidRPr="007F31DF">
        <w:t xml:space="preserve"> </w:t>
      </w:r>
      <w:r w:rsidR="007A2AF3" w:rsidRPr="007F31DF">
        <w:t>(</w:t>
      </w:r>
      <w:r w:rsidR="008656D7" w:rsidRPr="007F31DF">
        <w:t>2011-2012</w:t>
      </w:r>
      <w:r w:rsidR="00092BF6" w:rsidRPr="007F31DF">
        <w:t>);</w:t>
      </w:r>
      <w:r w:rsidR="007A2AF3" w:rsidRPr="007F31DF">
        <w:t xml:space="preserve"> </w:t>
      </w:r>
      <w:r w:rsidRPr="007F31DF">
        <w:t xml:space="preserve">P.J. Williamson, </w:t>
      </w:r>
      <w:r w:rsidR="007A2AF3" w:rsidRPr="007F31DF">
        <w:t>Ryan Hicks (</w:t>
      </w:r>
      <w:r w:rsidRPr="007F31DF">
        <w:t>2010-2011</w:t>
      </w:r>
      <w:r w:rsidR="00092BF6" w:rsidRPr="007F31DF">
        <w:t>);</w:t>
      </w:r>
      <w:r w:rsidR="007A2AF3" w:rsidRPr="007F31DF">
        <w:t xml:space="preserve"> Heather Young (</w:t>
      </w:r>
      <w:r w:rsidRPr="007F31DF">
        <w:t>2009-2010</w:t>
      </w:r>
      <w:r w:rsidR="00092BF6" w:rsidRPr="007F31DF">
        <w:t>);</w:t>
      </w:r>
      <w:r w:rsidR="007A2AF3" w:rsidRPr="007F31DF">
        <w:t xml:space="preserve"> Emily Fortney (</w:t>
      </w:r>
      <w:r w:rsidR="008151E5" w:rsidRPr="007F31DF">
        <w:t>2008-2009</w:t>
      </w:r>
      <w:r w:rsidR="007A2AF3" w:rsidRPr="007F31DF">
        <w:t>)</w:t>
      </w:r>
    </w:p>
    <w:p w14:paraId="31280675" w14:textId="760DF222" w:rsidR="00084ECA" w:rsidRPr="007F31DF" w:rsidRDefault="00195664" w:rsidP="008151E5">
      <w:pPr>
        <w:tabs>
          <w:tab w:val="left" w:pos="360"/>
        </w:tabs>
      </w:pPr>
      <w:r w:rsidRPr="007F31DF">
        <w:rPr>
          <w:vertAlign w:val="superscript"/>
        </w:rPr>
        <w:tab/>
        <w:t>+</w:t>
      </w:r>
      <w:r w:rsidRPr="007F31DF">
        <w:t xml:space="preserve">Resulted in a publication </w:t>
      </w:r>
    </w:p>
    <w:p w14:paraId="613D73F7" w14:textId="77777777" w:rsidR="0021569B" w:rsidRPr="007F31DF" w:rsidRDefault="0021569B" w:rsidP="008151E5">
      <w:pPr>
        <w:tabs>
          <w:tab w:val="left" w:pos="360"/>
        </w:tabs>
        <w:rPr>
          <w:b/>
        </w:rPr>
      </w:pPr>
    </w:p>
    <w:p w14:paraId="678C89E6" w14:textId="750D00CE" w:rsidR="00C60446" w:rsidRPr="007F31DF" w:rsidRDefault="00C60446" w:rsidP="008151E5">
      <w:pPr>
        <w:tabs>
          <w:tab w:val="left" w:pos="360"/>
        </w:tabs>
        <w:rPr>
          <w:b/>
        </w:rPr>
      </w:pPr>
      <w:r w:rsidRPr="007F31DF">
        <w:rPr>
          <w:b/>
        </w:rPr>
        <w:t xml:space="preserve">High School Student Honors Project Supervision </w:t>
      </w:r>
    </w:p>
    <w:p w14:paraId="15931CC4" w14:textId="77777777" w:rsidR="00C22E12" w:rsidRPr="007F31DF" w:rsidRDefault="00C60446" w:rsidP="00C22E12">
      <w:pPr>
        <w:tabs>
          <w:tab w:val="left" w:pos="360"/>
        </w:tabs>
        <w:ind w:left="720"/>
      </w:pPr>
      <w:r w:rsidRPr="007F31DF">
        <w:t>Petra Ronald</w:t>
      </w:r>
      <w:r w:rsidR="00125333" w:rsidRPr="007F31DF">
        <w:t xml:space="preserve"> (Dunbar High School), 2011-2013 (Winner of Kentucky State Science Fair, </w:t>
      </w:r>
    </w:p>
    <w:p w14:paraId="47C3475F" w14:textId="77777777" w:rsidR="00AF3BD1" w:rsidRPr="007F31DF" w:rsidRDefault="00C22E12" w:rsidP="00594FC9">
      <w:pPr>
        <w:tabs>
          <w:tab w:val="left" w:pos="360"/>
        </w:tabs>
        <w:ind w:left="720"/>
      </w:pPr>
      <w:r w:rsidRPr="007F31DF">
        <w:tab/>
        <w:t>Finalist in</w:t>
      </w:r>
      <w:r w:rsidR="00125333" w:rsidRPr="007F31DF">
        <w:t xml:space="preserve"> </w:t>
      </w:r>
      <w:r w:rsidRPr="007F31DF">
        <w:t xml:space="preserve">the </w:t>
      </w:r>
      <w:r w:rsidR="00125333" w:rsidRPr="007F31DF">
        <w:t>Intel International Science and Engineering Fair)</w:t>
      </w:r>
      <w:r w:rsidR="008151E5" w:rsidRPr="007F31DF">
        <w:tab/>
      </w:r>
      <w:r w:rsidR="008151E5" w:rsidRPr="007F31DF">
        <w:tab/>
      </w:r>
    </w:p>
    <w:p w14:paraId="1FF6C333" w14:textId="437AA717" w:rsidR="00611667" w:rsidRPr="007F31DF" w:rsidRDefault="00611667" w:rsidP="008151E5">
      <w:pPr>
        <w:tabs>
          <w:tab w:val="left" w:pos="360"/>
        </w:tabs>
        <w:rPr>
          <w:b/>
        </w:rPr>
      </w:pPr>
    </w:p>
    <w:p w14:paraId="3C02F658" w14:textId="77777777" w:rsidR="00611667" w:rsidRPr="007F31DF" w:rsidRDefault="00611667" w:rsidP="008151E5">
      <w:pPr>
        <w:tabs>
          <w:tab w:val="left" w:pos="360"/>
        </w:tabs>
        <w:rPr>
          <w:b/>
        </w:rPr>
      </w:pPr>
    </w:p>
    <w:p w14:paraId="75F442A9" w14:textId="55431697" w:rsidR="00C94C72" w:rsidRPr="007F31DF" w:rsidRDefault="008151E5" w:rsidP="008151E5">
      <w:pPr>
        <w:tabs>
          <w:tab w:val="left" w:pos="360"/>
        </w:tabs>
        <w:rPr>
          <w:b/>
        </w:rPr>
      </w:pPr>
      <w:r w:rsidRPr="007F31DF">
        <w:rPr>
          <w:b/>
        </w:rPr>
        <w:t>ORGANIZATIONS</w:t>
      </w:r>
    </w:p>
    <w:p w14:paraId="4599DD87" w14:textId="1061C17A" w:rsidR="00E2148F" w:rsidRPr="007F31DF" w:rsidRDefault="00E2148F" w:rsidP="008151E5">
      <w:pPr>
        <w:tabs>
          <w:tab w:val="left" w:pos="360"/>
        </w:tabs>
      </w:pPr>
      <w:r w:rsidRPr="007F31DF">
        <w:t>Society for Research in Child Development</w:t>
      </w:r>
    </w:p>
    <w:p w14:paraId="45BF153D" w14:textId="2DDAFFF3" w:rsidR="008151E5" w:rsidRPr="007F31DF" w:rsidRDefault="008151E5" w:rsidP="008151E5">
      <w:pPr>
        <w:tabs>
          <w:tab w:val="left" w:pos="360"/>
        </w:tabs>
      </w:pPr>
      <w:r w:rsidRPr="007F31DF">
        <w:t>American Psychological Association (Division 7: Developmental Psychology)</w:t>
      </w:r>
    </w:p>
    <w:p w14:paraId="4E9E9927" w14:textId="5459137A" w:rsidR="008151E5" w:rsidRDefault="00244CE9" w:rsidP="008151E5">
      <w:pPr>
        <w:tabs>
          <w:tab w:val="left" w:pos="360"/>
        </w:tabs>
      </w:pPr>
      <w:r w:rsidRPr="007F31DF">
        <w:t xml:space="preserve">Association of </w:t>
      </w:r>
      <w:r w:rsidR="008151E5" w:rsidRPr="007F31DF">
        <w:t xml:space="preserve">Psychological </w:t>
      </w:r>
      <w:r w:rsidRPr="007F31DF">
        <w:t>Science</w:t>
      </w:r>
    </w:p>
    <w:p w14:paraId="784D0AF4" w14:textId="011FC0B1" w:rsidR="00BF3156" w:rsidRPr="007F31DF" w:rsidRDefault="00BF3156" w:rsidP="008151E5">
      <w:pPr>
        <w:tabs>
          <w:tab w:val="left" w:pos="360"/>
        </w:tabs>
      </w:pPr>
      <w:r>
        <w:lastRenderedPageBreak/>
        <w:t>American Educational Research Association</w:t>
      </w:r>
    </w:p>
    <w:p w14:paraId="35665EC3" w14:textId="77777777" w:rsidR="008151E5" w:rsidRPr="007F31DF" w:rsidRDefault="008151E5" w:rsidP="008151E5">
      <w:pPr>
        <w:tabs>
          <w:tab w:val="left" w:pos="360"/>
        </w:tabs>
      </w:pPr>
      <w:r w:rsidRPr="007F31DF">
        <w:t>Society of Personality and Social Psychology</w:t>
      </w:r>
    </w:p>
    <w:p w14:paraId="334E2067" w14:textId="77777777" w:rsidR="008151E5" w:rsidRPr="007F31DF" w:rsidRDefault="008151E5" w:rsidP="008151E5">
      <w:pPr>
        <w:tabs>
          <w:tab w:val="left" w:pos="360"/>
        </w:tabs>
      </w:pPr>
      <w:r w:rsidRPr="007F31DF">
        <w:t>Society of Psychological Study of Social Issues</w:t>
      </w:r>
    </w:p>
    <w:p w14:paraId="30F7F3F3" w14:textId="33569143" w:rsidR="00525EBD" w:rsidRDefault="00525EBD" w:rsidP="00ED7102"/>
    <w:p w14:paraId="1B0F84F8" w14:textId="3D6CD877" w:rsidR="00525EBD" w:rsidRDefault="00525EBD" w:rsidP="00ED7102"/>
    <w:p w14:paraId="673CD3B3" w14:textId="2775E579" w:rsidR="00525EBD" w:rsidRDefault="0002279D" w:rsidP="00ED7102">
      <w:pPr>
        <w:rPr>
          <w:b/>
        </w:rPr>
      </w:pPr>
      <w:r>
        <w:rPr>
          <w:b/>
        </w:rPr>
        <w:t>REFERENCES</w:t>
      </w:r>
    </w:p>
    <w:p w14:paraId="74298353" w14:textId="297517FA" w:rsidR="001A259B" w:rsidRPr="00525EBD" w:rsidRDefault="0080386F" w:rsidP="001A259B">
      <w:r>
        <w:t>Available upon request</w:t>
      </w:r>
    </w:p>
    <w:p w14:paraId="6AE6B29B" w14:textId="3D083988" w:rsidR="0002279D" w:rsidRDefault="0002279D" w:rsidP="00ED7102"/>
    <w:p w14:paraId="7F93F87C" w14:textId="77777777" w:rsidR="00284F56" w:rsidRDefault="00284F56" w:rsidP="00ED7102"/>
    <w:p w14:paraId="3F1E9EFE" w14:textId="77777777" w:rsidR="0002279D" w:rsidRPr="007F31DF" w:rsidRDefault="0002279D" w:rsidP="0002279D">
      <w:pPr>
        <w:tabs>
          <w:tab w:val="left" w:pos="360"/>
        </w:tabs>
        <w:rPr>
          <w:b/>
        </w:rPr>
      </w:pPr>
      <w:r w:rsidRPr="007F31DF">
        <w:rPr>
          <w:b/>
        </w:rPr>
        <w:t>CONTACT INFORMATION FOR LITERARY AGENT</w:t>
      </w:r>
    </w:p>
    <w:p w14:paraId="14C641BB" w14:textId="77777777" w:rsidR="0002279D" w:rsidRPr="007F31DF" w:rsidRDefault="0002279D" w:rsidP="0002279D">
      <w:r w:rsidRPr="007F31DF">
        <w:t>Linda Konner, Linda Konner Literary Agency</w:t>
      </w:r>
    </w:p>
    <w:p w14:paraId="14D4530A" w14:textId="77777777" w:rsidR="0002279D" w:rsidRPr="007F31DF" w:rsidRDefault="0002279D" w:rsidP="0002279D">
      <w:r w:rsidRPr="007F31DF">
        <w:t>Ldkonner@cs.com</w:t>
      </w:r>
    </w:p>
    <w:p w14:paraId="308271A3" w14:textId="77777777" w:rsidR="0002279D" w:rsidRDefault="0002279D" w:rsidP="0002279D">
      <w:r w:rsidRPr="007F31DF">
        <w:t>212-691-3419</w:t>
      </w:r>
    </w:p>
    <w:p w14:paraId="174E4D3D" w14:textId="77777777" w:rsidR="0002279D" w:rsidRDefault="0002279D" w:rsidP="0002279D"/>
    <w:p w14:paraId="61E23BD7" w14:textId="77777777" w:rsidR="0002279D" w:rsidRPr="007F31DF" w:rsidRDefault="0002279D" w:rsidP="00ED7102"/>
    <w:sectPr w:rsidR="0002279D" w:rsidRPr="007F31DF" w:rsidSect="00C94C72">
      <w:headerReference w:type="default" r:id="rId17"/>
      <w:type w:val="continuous"/>
      <w:pgSz w:w="12240" w:h="15840"/>
      <w:pgMar w:top="1296" w:right="1440" w:bottom="1296" w:left="1440" w:header="1008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07974" w14:textId="77777777" w:rsidR="009F72FC" w:rsidRDefault="009F72FC">
      <w:r>
        <w:separator/>
      </w:r>
    </w:p>
  </w:endnote>
  <w:endnote w:type="continuationSeparator" w:id="0">
    <w:p w14:paraId="0174C710" w14:textId="77777777" w:rsidR="009F72FC" w:rsidRDefault="009F72FC">
      <w:r>
        <w:continuationSeparator/>
      </w:r>
    </w:p>
  </w:endnote>
  <w:endnote w:type="continuationNotice" w:id="1">
    <w:p w14:paraId="032CF951" w14:textId="77777777" w:rsidR="009F72FC" w:rsidRDefault="009F7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B14C" w14:textId="77777777" w:rsidR="009F72FC" w:rsidRDefault="009F72FC">
      <w:r>
        <w:separator/>
      </w:r>
    </w:p>
  </w:footnote>
  <w:footnote w:type="continuationSeparator" w:id="0">
    <w:p w14:paraId="5AB923F4" w14:textId="77777777" w:rsidR="009F72FC" w:rsidRDefault="009F72FC">
      <w:r>
        <w:continuationSeparator/>
      </w:r>
    </w:p>
  </w:footnote>
  <w:footnote w:type="continuationNotice" w:id="1">
    <w:p w14:paraId="5C779586" w14:textId="77777777" w:rsidR="009F72FC" w:rsidRDefault="009F72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1FA6" w14:textId="77777777" w:rsidR="0022031C" w:rsidRDefault="0022031C">
    <w:pPr>
      <w:widowControl w:val="0"/>
    </w:pPr>
    <w:r>
      <w:rPr>
        <w:b/>
      </w:rPr>
      <w:t xml:space="preserve">              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</w:t>
    </w:r>
    <w:r>
      <w:rPr>
        <w:b/>
      </w:rPr>
      <w:tab/>
      <w:t xml:space="preserve">                 C. S. Brown       </w:t>
    </w:r>
    <w:r>
      <w:t xml:space="preserve">C. V.  </w:t>
    </w:r>
    <w:r>
      <w:pgNum/>
    </w: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5C82" w14:textId="77777777" w:rsidR="0022031C" w:rsidRDefault="0022031C">
    <w:pPr>
      <w:widowControl w:val="0"/>
    </w:pPr>
    <w:r>
      <w:rPr>
        <w:b/>
      </w:rPr>
      <w:t xml:space="preserve">              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</w:t>
    </w:r>
    <w:r>
      <w:rPr>
        <w:b/>
      </w:rPr>
      <w:tab/>
      <w:t xml:space="preserve">                 C. S. Brown       </w:t>
    </w:r>
    <w:r>
      <w:t xml:space="preserve">C. V.  </w:t>
    </w:r>
    <w:r>
      <w:pgNum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5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5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5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activeWritingStyle w:appName="MSWord" w:lang="en-US" w:vendorID="8" w:dllVersion="513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B6"/>
    <w:rsid w:val="00000A70"/>
    <w:rsid w:val="000038EF"/>
    <w:rsid w:val="00004E97"/>
    <w:rsid w:val="00011951"/>
    <w:rsid w:val="00013A14"/>
    <w:rsid w:val="0001757C"/>
    <w:rsid w:val="000213D3"/>
    <w:rsid w:val="0002279D"/>
    <w:rsid w:val="00023197"/>
    <w:rsid w:val="00024D42"/>
    <w:rsid w:val="00026480"/>
    <w:rsid w:val="00026835"/>
    <w:rsid w:val="000311F8"/>
    <w:rsid w:val="0003373C"/>
    <w:rsid w:val="0003627C"/>
    <w:rsid w:val="0004094D"/>
    <w:rsid w:val="00041765"/>
    <w:rsid w:val="0004486F"/>
    <w:rsid w:val="00044B18"/>
    <w:rsid w:val="00060CAF"/>
    <w:rsid w:val="00063157"/>
    <w:rsid w:val="00064148"/>
    <w:rsid w:val="00065380"/>
    <w:rsid w:val="00070879"/>
    <w:rsid w:val="00071E6D"/>
    <w:rsid w:val="0007441C"/>
    <w:rsid w:val="0007730C"/>
    <w:rsid w:val="00077408"/>
    <w:rsid w:val="00084ECA"/>
    <w:rsid w:val="00087062"/>
    <w:rsid w:val="00087AC2"/>
    <w:rsid w:val="00092BF6"/>
    <w:rsid w:val="00095511"/>
    <w:rsid w:val="000A097F"/>
    <w:rsid w:val="000A16A6"/>
    <w:rsid w:val="000A3558"/>
    <w:rsid w:val="000A5AE8"/>
    <w:rsid w:val="000A5BF6"/>
    <w:rsid w:val="000B1F14"/>
    <w:rsid w:val="000B3C1F"/>
    <w:rsid w:val="000B3C23"/>
    <w:rsid w:val="000B5B48"/>
    <w:rsid w:val="000C2B31"/>
    <w:rsid w:val="000C2D50"/>
    <w:rsid w:val="000C3CF7"/>
    <w:rsid w:val="000C565D"/>
    <w:rsid w:val="000D091B"/>
    <w:rsid w:val="000D340A"/>
    <w:rsid w:val="000D44A4"/>
    <w:rsid w:val="000E2B7C"/>
    <w:rsid w:val="001004AF"/>
    <w:rsid w:val="001017B8"/>
    <w:rsid w:val="00102EA3"/>
    <w:rsid w:val="00104BD9"/>
    <w:rsid w:val="00107461"/>
    <w:rsid w:val="00115057"/>
    <w:rsid w:val="001166B6"/>
    <w:rsid w:val="001179A8"/>
    <w:rsid w:val="00117DFA"/>
    <w:rsid w:val="00121F26"/>
    <w:rsid w:val="001220B8"/>
    <w:rsid w:val="001220BA"/>
    <w:rsid w:val="00123B19"/>
    <w:rsid w:val="00123DF7"/>
    <w:rsid w:val="00124CA5"/>
    <w:rsid w:val="00125333"/>
    <w:rsid w:val="0012689F"/>
    <w:rsid w:val="00134157"/>
    <w:rsid w:val="00135D2D"/>
    <w:rsid w:val="0014195B"/>
    <w:rsid w:val="00143BCC"/>
    <w:rsid w:val="00145826"/>
    <w:rsid w:val="001477B1"/>
    <w:rsid w:val="00147B8C"/>
    <w:rsid w:val="00150F66"/>
    <w:rsid w:val="00154328"/>
    <w:rsid w:val="00154A70"/>
    <w:rsid w:val="00156192"/>
    <w:rsid w:val="001563B0"/>
    <w:rsid w:val="00160B1C"/>
    <w:rsid w:val="001640AA"/>
    <w:rsid w:val="0016508A"/>
    <w:rsid w:val="00170FBE"/>
    <w:rsid w:val="001721DA"/>
    <w:rsid w:val="0017248B"/>
    <w:rsid w:val="00172651"/>
    <w:rsid w:val="00173397"/>
    <w:rsid w:val="00173851"/>
    <w:rsid w:val="00177A09"/>
    <w:rsid w:val="00181631"/>
    <w:rsid w:val="0018209D"/>
    <w:rsid w:val="00183977"/>
    <w:rsid w:val="0018694B"/>
    <w:rsid w:val="001875C4"/>
    <w:rsid w:val="00190B98"/>
    <w:rsid w:val="001915E6"/>
    <w:rsid w:val="00192F8B"/>
    <w:rsid w:val="00195664"/>
    <w:rsid w:val="001958B1"/>
    <w:rsid w:val="001960CB"/>
    <w:rsid w:val="001A1BCC"/>
    <w:rsid w:val="001A1E37"/>
    <w:rsid w:val="001A1F00"/>
    <w:rsid w:val="001A259B"/>
    <w:rsid w:val="001B2289"/>
    <w:rsid w:val="001B4004"/>
    <w:rsid w:val="001C1C39"/>
    <w:rsid w:val="001C7ED4"/>
    <w:rsid w:val="001D31A1"/>
    <w:rsid w:val="001D3BB0"/>
    <w:rsid w:val="001D3FC8"/>
    <w:rsid w:val="001D55F2"/>
    <w:rsid w:val="001D741C"/>
    <w:rsid w:val="001E3903"/>
    <w:rsid w:val="001E51B6"/>
    <w:rsid w:val="001E5CAD"/>
    <w:rsid w:val="001F1CA3"/>
    <w:rsid w:val="001F2E51"/>
    <w:rsid w:val="001F6AE5"/>
    <w:rsid w:val="001F6B0A"/>
    <w:rsid w:val="001F772D"/>
    <w:rsid w:val="00213C8B"/>
    <w:rsid w:val="002140C5"/>
    <w:rsid w:val="00214D7C"/>
    <w:rsid w:val="0021569B"/>
    <w:rsid w:val="00216067"/>
    <w:rsid w:val="0022031C"/>
    <w:rsid w:val="002208F1"/>
    <w:rsid w:val="00224134"/>
    <w:rsid w:val="002255AD"/>
    <w:rsid w:val="0022755B"/>
    <w:rsid w:val="00231DED"/>
    <w:rsid w:val="002338C1"/>
    <w:rsid w:val="00237A2C"/>
    <w:rsid w:val="002431D7"/>
    <w:rsid w:val="00244683"/>
    <w:rsid w:val="00244CE9"/>
    <w:rsid w:val="0024584B"/>
    <w:rsid w:val="00246525"/>
    <w:rsid w:val="002501A5"/>
    <w:rsid w:val="00253AF1"/>
    <w:rsid w:val="00255CD0"/>
    <w:rsid w:val="00255E01"/>
    <w:rsid w:val="0026466E"/>
    <w:rsid w:val="002648DB"/>
    <w:rsid w:val="00265535"/>
    <w:rsid w:val="0026635D"/>
    <w:rsid w:val="00267318"/>
    <w:rsid w:val="00271798"/>
    <w:rsid w:val="00271C53"/>
    <w:rsid w:val="0027314A"/>
    <w:rsid w:val="00280309"/>
    <w:rsid w:val="00280807"/>
    <w:rsid w:val="00284DF1"/>
    <w:rsid w:val="00284F56"/>
    <w:rsid w:val="00285A5E"/>
    <w:rsid w:val="00287EEA"/>
    <w:rsid w:val="00287F68"/>
    <w:rsid w:val="002903E7"/>
    <w:rsid w:val="00290950"/>
    <w:rsid w:val="0029540C"/>
    <w:rsid w:val="002A49C2"/>
    <w:rsid w:val="002B33C1"/>
    <w:rsid w:val="002B4E8F"/>
    <w:rsid w:val="002B555C"/>
    <w:rsid w:val="002B5778"/>
    <w:rsid w:val="002B6586"/>
    <w:rsid w:val="002B6D95"/>
    <w:rsid w:val="002C2B56"/>
    <w:rsid w:val="002C3B21"/>
    <w:rsid w:val="002C4BEC"/>
    <w:rsid w:val="002D04BE"/>
    <w:rsid w:val="002D6489"/>
    <w:rsid w:val="002E106E"/>
    <w:rsid w:val="002E421A"/>
    <w:rsid w:val="002E44E7"/>
    <w:rsid w:val="002E53C7"/>
    <w:rsid w:val="002E6E01"/>
    <w:rsid w:val="002F10AF"/>
    <w:rsid w:val="002F215D"/>
    <w:rsid w:val="002F3353"/>
    <w:rsid w:val="002F38C3"/>
    <w:rsid w:val="002F54CF"/>
    <w:rsid w:val="00300487"/>
    <w:rsid w:val="003004DD"/>
    <w:rsid w:val="00301F0F"/>
    <w:rsid w:val="00304043"/>
    <w:rsid w:val="00305A79"/>
    <w:rsid w:val="0030632E"/>
    <w:rsid w:val="00313BC4"/>
    <w:rsid w:val="0031418E"/>
    <w:rsid w:val="00315D80"/>
    <w:rsid w:val="00323009"/>
    <w:rsid w:val="00334494"/>
    <w:rsid w:val="00336825"/>
    <w:rsid w:val="0034185A"/>
    <w:rsid w:val="00342181"/>
    <w:rsid w:val="003431E1"/>
    <w:rsid w:val="00343235"/>
    <w:rsid w:val="003448FD"/>
    <w:rsid w:val="003500C4"/>
    <w:rsid w:val="00351EA8"/>
    <w:rsid w:val="00357C47"/>
    <w:rsid w:val="00364C2D"/>
    <w:rsid w:val="00365A3C"/>
    <w:rsid w:val="003734B4"/>
    <w:rsid w:val="0037395F"/>
    <w:rsid w:val="003739D7"/>
    <w:rsid w:val="003805D2"/>
    <w:rsid w:val="003828F7"/>
    <w:rsid w:val="003926E0"/>
    <w:rsid w:val="00393197"/>
    <w:rsid w:val="003944E0"/>
    <w:rsid w:val="0039650B"/>
    <w:rsid w:val="003A1E7C"/>
    <w:rsid w:val="003A65E2"/>
    <w:rsid w:val="003A66F8"/>
    <w:rsid w:val="003B0A2D"/>
    <w:rsid w:val="003B235F"/>
    <w:rsid w:val="003B28B6"/>
    <w:rsid w:val="003C050A"/>
    <w:rsid w:val="003C244A"/>
    <w:rsid w:val="003C478F"/>
    <w:rsid w:val="003C62ED"/>
    <w:rsid w:val="003C78E1"/>
    <w:rsid w:val="003C7D7F"/>
    <w:rsid w:val="003D1BB7"/>
    <w:rsid w:val="003D255C"/>
    <w:rsid w:val="003D3311"/>
    <w:rsid w:val="003D5000"/>
    <w:rsid w:val="003D593C"/>
    <w:rsid w:val="003D7CF0"/>
    <w:rsid w:val="003E027C"/>
    <w:rsid w:val="003E2A06"/>
    <w:rsid w:val="003E2B42"/>
    <w:rsid w:val="003E2C36"/>
    <w:rsid w:val="003E4215"/>
    <w:rsid w:val="003E4DD8"/>
    <w:rsid w:val="003E5897"/>
    <w:rsid w:val="003F0456"/>
    <w:rsid w:val="003F112E"/>
    <w:rsid w:val="00403362"/>
    <w:rsid w:val="00403C17"/>
    <w:rsid w:val="00404187"/>
    <w:rsid w:val="00406D12"/>
    <w:rsid w:val="00410A0C"/>
    <w:rsid w:val="00410A5C"/>
    <w:rsid w:val="00411EF0"/>
    <w:rsid w:val="004144E1"/>
    <w:rsid w:val="00415D45"/>
    <w:rsid w:val="00417A20"/>
    <w:rsid w:val="00425ABD"/>
    <w:rsid w:val="00426BD9"/>
    <w:rsid w:val="0044321D"/>
    <w:rsid w:val="00445610"/>
    <w:rsid w:val="00450752"/>
    <w:rsid w:val="0045097F"/>
    <w:rsid w:val="00450A90"/>
    <w:rsid w:val="004541FB"/>
    <w:rsid w:val="0045469E"/>
    <w:rsid w:val="00455C2B"/>
    <w:rsid w:val="0045608D"/>
    <w:rsid w:val="00462F2C"/>
    <w:rsid w:val="0046366D"/>
    <w:rsid w:val="004642E0"/>
    <w:rsid w:val="00464905"/>
    <w:rsid w:val="00464BC4"/>
    <w:rsid w:val="00465C5D"/>
    <w:rsid w:val="00466560"/>
    <w:rsid w:val="004778BF"/>
    <w:rsid w:val="004813D9"/>
    <w:rsid w:val="004815D6"/>
    <w:rsid w:val="00492AA6"/>
    <w:rsid w:val="00492D0F"/>
    <w:rsid w:val="00493EE9"/>
    <w:rsid w:val="00496D1D"/>
    <w:rsid w:val="004A25E6"/>
    <w:rsid w:val="004A5888"/>
    <w:rsid w:val="004B3312"/>
    <w:rsid w:val="004B7B01"/>
    <w:rsid w:val="004C2867"/>
    <w:rsid w:val="004C3F46"/>
    <w:rsid w:val="004C4873"/>
    <w:rsid w:val="004C750A"/>
    <w:rsid w:val="004C7E28"/>
    <w:rsid w:val="004C7F11"/>
    <w:rsid w:val="004E2295"/>
    <w:rsid w:val="004E4DC6"/>
    <w:rsid w:val="004F26CF"/>
    <w:rsid w:val="004F39C6"/>
    <w:rsid w:val="004F72BE"/>
    <w:rsid w:val="005000E1"/>
    <w:rsid w:val="00501896"/>
    <w:rsid w:val="00512017"/>
    <w:rsid w:val="00513FEB"/>
    <w:rsid w:val="00517113"/>
    <w:rsid w:val="00517ACC"/>
    <w:rsid w:val="00521AEC"/>
    <w:rsid w:val="00525E87"/>
    <w:rsid w:val="00525EBD"/>
    <w:rsid w:val="00531A51"/>
    <w:rsid w:val="005359DA"/>
    <w:rsid w:val="005359FD"/>
    <w:rsid w:val="005376D5"/>
    <w:rsid w:val="005410F9"/>
    <w:rsid w:val="00541AD2"/>
    <w:rsid w:val="00541F10"/>
    <w:rsid w:val="00547ABD"/>
    <w:rsid w:val="005511A0"/>
    <w:rsid w:val="00557E9C"/>
    <w:rsid w:val="00564CB4"/>
    <w:rsid w:val="00566358"/>
    <w:rsid w:val="00567C03"/>
    <w:rsid w:val="00577037"/>
    <w:rsid w:val="00580933"/>
    <w:rsid w:val="00593C31"/>
    <w:rsid w:val="00594069"/>
    <w:rsid w:val="00594416"/>
    <w:rsid w:val="00594C52"/>
    <w:rsid w:val="00594FC9"/>
    <w:rsid w:val="005A3222"/>
    <w:rsid w:val="005A6620"/>
    <w:rsid w:val="005B036A"/>
    <w:rsid w:val="005C05B1"/>
    <w:rsid w:val="005C2B68"/>
    <w:rsid w:val="005C4C67"/>
    <w:rsid w:val="005D4243"/>
    <w:rsid w:val="005D6245"/>
    <w:rsid w:val="005E27A2"/>
    <w:rsid w:val="005E2B78"/>
    <w:rsid w:val="005E2BEC"/>
    <w:rsid w:val="005E451C"/>
    <w:rsid w:val="005E4653"/>
    <w:rsid w:val="005E5842"/>
    <w:rsid w:val="005E614D"/>
    <w:rsid w:val="005F42C7"/>
    <w:rsid w:val="005F5420"/>
    <w:rsid w:val="00601F49"/>
    <w:rsid w:val="00602467"/>
    <w:rsid w:val="00605134"/>
    <w:rsid w:val="00611667"/>
    <w:rsid w:val="00614C33"/>
    <w:rsid w:val="00617DFF"/>
    <w:rsid w:val="006219A5"/>
    <w:rsid w:val="0062479C"/>
    <w:rsid w:val="00627C97"/>
    <w:rsid w:val="00630EB5"/>
    <w:rsid w:val="006403AE"/>
    <w:rsid w:val="006416D1"/>
    <w:rsid w:val="0065034C"/>
    <w:rsid w:val="00651751"/>
    <w:rsid w:val="006555AA"/>
    <w:rsid w:val="00674252"/>
    <w:rsid w:val="00675CF8"/>
    <w:rsid w:val="0067723B"/>
    <w:rsid w:val="00684B1D"/>
    <w:rsid w:val="0069283D"/>
    <w:rsid w:val="0069468B"/>
    <w:rsid w:val="006A3978"/>
    <w:rsid w:val="006A47E4"/>
    <w:rsid w:val="006A6992"/>
    <w:rsid w:val="006B4AB8"/>
    <w:rsid w:val="006C5726"/>
    <w:rsid w:val="006D02EA"/>
    <w:rsid w:val="006D6103"/>
    <w:rsid w:val="006D6F64"/>
    <w:rsid w:val="006D73ED"/>
    <w:rsid w:val="006E3387"/>
    <w:rsid w:val="006E39BD"/>
    <w:rsid w:val="006E537C"/>
    <w:rsid w:val="006E6C33"/>
    <w:rsid w:val="006F0BEE"/>
    <w:rsid w:val="006F0FCD"/>
    <w:rsid w:val="006F4037"/>
    <w:rsid w:val="00711B5E"/>
    <w:rsid w:val="00720527"/>
    <w:rsid w:val="00721608"/>
    <w:rsid w:val="007255F6"/>
    <w:rsid w:val="00734F42"/>
    <w:rsid w:val="00736764"/>
    <w:rsid w:val="00737A38"/>
    <w:rsid w:val="00740A3B"/>
    <w:rsid w:val="00741496"/>
    <w:rsid w:val="00742D53"/>
    <w:rsid w:val="007502A2"/>
    <w:rsid w:val="007514B7"/>
    <w:rsid w:val="0075601C"/>
    <w:rsid w:val="00762635"/>
    <w:rsid w:val="00762E4C"/>
    <w:rsid w:val="00765E98"/>
    <w:rsid w:val="00770BC9"/>
    <w:rsid w:val="00771C0B"/>
    <w:rsid w:val="00775C0A"/>
    <w:rsid w:val="00783486"/>
    <w:rsid w:val="00786C47"/>
    <w:rsid w:val="007A21EB"/>
    <w:rsid w:val="007A2AF3"/>
    <w:rsid w:val="007A6387"/>
    <w:rsid w:val="007B1C10"/>
    <w:rsid w:val="007B2CB5"/>
    <w:rsid w:val="007B3629"/>
    <w:rsid w:val="007B36E4"/>
    <w:rsid w:val="007C5437"/>
    <w:rsid w:val="007C69AD"/>
    <w:rsid w:val="007C69F4"/>
    <w:rsid w:val="007D246B"/>
    <w:rsid w:val="007E06E7"/>
    <w:rsid w:val="007E4BE2"/>
    <w:rsid w:val="007F0286"/>
    <w:rsid w:val="007F31DF"/>
    <w:rsid w:val="007F423E"/>
    <w:rsid w:val="008006DF"/>
    <w:rsid w:val="00800F3A"/>
    <w:rsid w:val="00802630"/>
    <w:rsid w:val="00802B1A"/>
    <w:rsid w:val="0080386F"/>
    <w:rsid w:val="008053A3"/>
    <w:rsid w:val="0080672C"/>
    <w:rsid w:val="008143A6"/>
    <w:rsid w:val="008151E5"/>
    <w:rsid w:val="0082480D"/>
    <w:rsid w:val="00826B27"/>
    <w:rsid w:val="00830569"/>
    <w:rsid w:val="00830C72"/>
    <w:rsid w:val="0083181A"/>
    <w:rsid w:val="008324AE"/>
    <w:rsid w:val="00832975"/>
    <w:rsid w:val="00833138"/>
    <w:rsid w:val="00840987"/>
    <w:rsid w:val="00842743"/>
    <w:rsid w:val="0084382C"/>
    <w:rsid w:val="00846580"/>
    <w:rsid w:val="00846796"/>
    <w:rsid w:val="008525BB"/>
    <w:rsid w:val="0085306F"/>
    <w:rsid w:val="00854C2C"/>
    <w:rsid w:val="00857901"/>
    <w:rsid w:val="00861E1D"/>
    <w:rsid w:val="008639BB"/>
    <w:rsid w:val="00863F1D"/>
    <w:rsid w:val="0086524E"/>
    <w:rsid w:val="008656D7"/>
    <w:rsid w:val="00865833"/>
    <w:rsid w:val="00873C1E"/>
    <w:rsid w:val="00876C78"/>
    <w:rsid w:val="00876E36"/>
    <w:rsid w:val="00877B89"/>
    <w:rsid w:val="00880FA2"/>
    <w:rsid w:val="0088301D"/>
    <w:rsid w:val="00883091"/>
    <w:rsid w:val="00886291"/>
    <w:rsid w:val="00886441"/>
    <w:rsid w:val="00886591"/>
    <w:rsid w:val="008929A8"/>
    <w:rsid w:val="008958A7"/>
    <w:rsid w:val="00895955"/>
    <w:rsid w:val="008A070C"/>
    <w:rsid w:val="008A2DCF"/>
    <w:rsid w:val="008A4185"/>
    <w:rsid w:val="008A4445"/>
    <w:rsid w:val="008A4882"/>
    <w:rsid w:val="008A4975"/>
    <w:rsid w:val="008A7DF9"/>
    <w:rsid w:val="008B03DF"/>
    <w:rsid w:val="008B1360"/>
    <w:rsid w:val="008B5F32"/>
    <w:rsid w:val="008B67D2"/>
    <w:rsid w:val="008C5BFD"/>
    <w:rsid w:val="008C7736"/>
    <w:rsid w:val="008C7B54"/>
    <w:rsid w:val="008D30FA"/>
    <w:rsid w:val="008D3932"/>
    <w:rsid w:val="008D6CC6"/>
    <w:rsid w:val="008E47D0"/>
    <w:rsid w:val="008E7F7B"/>
    <w:rsid w:val="008F2424"/>
    <w:rsid w:val="008F2558"/>
    <w:rsid w:val="008F3715"/>
    <w:rsid w:val="008F5611"/>
    <w:rsid w:val="00900E20"/>
    <w:rsid w:val="00900EDC"/>
    <w:rsid w:val="00906FE2"/>
    <w:rsid w:val="009079C4"/>
    <w:rsid w:val="00917FCC"/>
    <w:rsid w:val="009220EC"/>
    <w:rsid w:val="009232E1"/>
    <w:rsid w:val="009315AC"/>
    <w:rsid w:val="00935331"/>
    <w:rsid w:val="0093728B"/>
    <w:rsid w:val="009373A7"/>
    <w:rsid w:val="00937721"/>
    <w:rsid w:val="009400F4"/>
    <w:rsid w:val="009428BD"/>
    <w:rsid w:val="00944BBF"/>
    <w:rsid w:val="00951D73"/>
    <w:rsid w:val="00952201"/>
    <w:rsid w:val="00961A72"/>
    <w:rsid w:val="00961DCA"/>
    <w:rsid w:val="009674E6"/>
    <w:rsid w:val="00973346"/>
    <w:rsid w:val="009748B2"/>
    <w:rsid w:val="00990DCA"/>
    <w:rsid w:val="00991A71"/>
    <w:rsid w:val="00996E22"/>
    <w:rsid w:val="00997EF3"/>
    <w:rsid w:val="00997FB7"/>
    <w:rsid w:val="009A4656"/>
    <w:rsid w:val="009A541F"/>
    <w:rsid w:val="009A594D"/>
    <w:rsid w:val="009A6322"/>
    <w:rsid w:val="009A6E23"/>
    <w:rsid w:val="009A7632"/>
    <w:rsid w:val="009A7F96"/>
    <w:rsid w:val="009B1031"/>
    <w:rsid w:val="009C2D3A"/>
    <w:rsid w:val="009C7227"/>
    <w:rsid w:val="009D37F3"/>
    <w:rsid w:val="009D54AF"/>
    <w:rsid w:val="009E05F0"/>
    <w:rsid w:val="009E3D02"/>
    <w:rsid w:val="009E54DC"/>
    <w:rsid w:val="009E63FC"/>
    <w:rsid w:val="009F15D8"/>
    <w:rsid w:val="009F72FC"/>
    <w:rsid w:val="00A02469"/>
    <w:rsid w:val="00A03807"/>
    <w:rsid w:val="00A068B1"/>
    <w:rsid w:val="00A072D4"/>
    <w:rsid w:val="00A07DEC"/>
    <w:rsid w:val="00A101B6"/>
    <w:rsid w:val="00A158AE"/>
    <w:rsid w:val="00A2294D"/>
    <w:rsid w:val="00A25C15"/>
    <w:rsid w:val="00A271B9"/>
    <w:rsid w:val="00A33599"/>
    <w:rsid w:val="00A365F0"/>
    <w:rsid w:val="00A4128E"/>
    <w:rsid w:val="00A43150"/>
    <w:rsid w:val="00A43176"/>
    <w:rsid w:val="00A51051"/>
    <w:rsid w:val="00A513F7"/>
    <w:rsid w:val="00A514C9"/>
    <w:rsid w:val="00A54A7B"/>
    <w:rsid w:val="00A5540B"/>
    <w:rsid w:val="00A56A2B"/>
    <w:rsid w:val="00A56A3C"/>
    <w:rsid w:val="00A6755E"/>
    <w:rsid w:val="00A7226E"/>
    <w:rsid w:val="00A7387C"/>
    <w:rsid w:val="00A823A4"/>
    <w:rsid w:val="00A85530"/>
    <w:rsid w:val="00A85EE1"/>
    <w:rsid w:val="00A905BA"/>
    <w:rsid w:val="00A92337"/>
    <w:rsid w:val="00A9253F"/>
    <w:rsid w:val="00A94B78"/>
    <w:rsid w:val="00AA37B4"/>
    <w:rsid w:val="00AA4AA2"/>
    <w:rsid w:val="00AA4D01"/>
    <w:rsid w:val="00AB6BF0"/>
    <w:rsid w:val="00AB7EA7"/>
    <w:rsid w:val="00AD14D2"/>
    <w:rsid w:val="00AD18D8"/>
    <w:rsid w:val="00AD554E"/>
    <w:rsid w:val="00AD5B59"/>
    <w:rsid w:val="00AD7E55"/>
    <w:rsid w:val="00AE2C11"/>
    <w:rsid w:val="00AE5F3B"/>
    <w:rsid w:val="00AE7CA7"/>
    <w:rsid w:val="00AF31F7"/>
    <w:rsid w:val="00AF3BD1"/>
    <w:rsid w:val="00AF690D"/>
    <w:rsid w:val="00AF7AB5"/>
    <w:rsid w:val="00AF7C26"/>
    <w:rsid w:val="00B0006D"/>
    <w:rsid w:val="00B00490"/>
    <w:rsid w:val="00B0144B"/>
    <w:rsid w:val="00B05048"/>
    <w:rsid w:val="00B05D7B"/>
    <w:rsid w:val="00B144F5"/>
    <w:rsid w:val="00B157FD"/>
    <w:rsid w:val="00B17433"/>
    <w:rsid w:val="00B2102D"/>
    <w:rsid w:val="00B23232"/>
    <w:rsid w:val="00B23319"/>
    <w:rsid w:val="00B25F9E"/>
    <w:rsid w:val="00B35798"/>
    <w:rsid w:val="00B4157F"/>
    <w:rsid w:val="00B50940"/>
    <w:rsid w:val="00B55F3B"/>
    <w:rsid w:val="00B5682B"/>
    <w:rsid w:val="00B60ACA"/>
    <w:rsid w:val="00B61516"/>
    <w:rsid w:val="00B63B2B"/>
    <w:rsid w:val="00B658F2"/>
    <w:rsid w:val="00B6693F"/>
    <w:rsid w:val="00B7406E"/>
    <w:rsid w:val="00B74AEB"/>
    <w:rsid w:val="00B8091B"/>
    <w:rsid w:val="00B82588"/>
    <w:rsid w:val="00B82FA5"/>
    <w:rsid w:val="00B90AAE"/>
    <w:rsid w:val="00B933F7"/>
    <w:rsid w:val="00BA36EC"/>
    <w:rsid w:val="00BA79A3"/>
    <w:rsid w:val="00BC1EF5"/>
    <w:rsid w:val="00BC41E2"/>
    <w:rsid w:val="00BC471C"/>
    <w:rsid w:val="00BC539F"/>
    <w:rsid w:val="00BC5A20"/>
    <w:rsid w:val="00BC691C"/>
    <w:rsid w:val="00BE13C4"/>
    <w:rsid w:val="00BE3B85"/>
    <w:rsid w:val="00BF3156"/>
    <w:rsid w:val="00C0038C"/>
    <w:rsid w:val="00C00766"/>
    <w:rsid w:val="00C00B02"/>
    <w:rsid w:val="00C02B7D"/>
    <w:rsid w:val="00C11AA3"/>
    <w:rsid w:val="00C13143"/>
    <w:rsid w:val="00C13571"/>
    <w:rsid w:val="00C13AF4"/>
    <w:rsid w:val="00C14D5C"/>
    <w:rsid w:val="00C17F5E"/>
    <w:rsid w:val="00C22E12"/>
    <w:rsid w:val="00C232D9"/>
    <w:rsid w:val="00C2397F"/>
    <w:rsid w:val="00C27C54"/>
    <w:rsid w:val="00C30B90"/>
    <w:rsid w:val="00C36EA8"/>
    <w:rsid w:val="00C40417"/>
    <w:rsid w:val="00C43004"/>
    <w:rsid w:val="00C431C1"/>
    <w:rsid w:val="00C44039"/>
    <w:rsid w:val="00C53426"/>
    <w:rsid w:val="00C55DFB"/>
    <w:rsid w:val="00C56BFA"/>
    <w:rsid w:val="00C5766B"/>
    <w:rsid w:val="00C60446"/>
    <w:rsid w:val="00C60652"/>
    <w:rsid w:val="00C60793"/>
    <w:rsid w:val="00C641CC"/>
    <w:rsid w:val="00C668E9"/>
    <w:rsid w:val="00C670FB"/>
    <w:rsid w:val="00C71E53"/>
    <w:rsid w:val="00C74F61"/>
    <w:rsid w:val="00C81157"/>
    <w:rsid w:val="00C82B63"/>
    <w:rsid w:val="00C86F1F"/>
    <w:rsid w:val="00C9021A"/>
    <w:rsid w:val="00C90854"/>
    <w:rsid w:val="00C915C3"/>
    <w:rsid w:val="00C94C72"/>
    <w:rsid w:val="00C95403"/>
    <w:rsid w:val="00C975F0"/>
    <w:rsid w:val="00CB10D2"/>
    <w:rsid w:val="00CB1949"/>
    <w:rsid w:val="00CB7C4C"/>
    <w:rsid w:val="00CC0F68"/>
    <w:rsid w:val="00CC3070"/>
    <w:rsid w:val="00CC357B"/>
    <w:rsid w:val="00CC4F30"/>
    <w:rsid w:val="00CC57EA"/>
    <w:rsid w:val="00CC7329"/>
    <w:rsid w:val="00CD0B88"/>
    <w:rsid w:val="00CD2998"/>
    <w:rsid w:val="00CD34D9"/>
    <w:rsid w:val="00CD6813"/>
    <w:rsid w:val="00CE5218"/>
    <w:rsid w:val="00CE5855"/>
    <w:rsid w:val="00CE6716"/>
    <w:rsid w:val="00CE6D70"/>
    <w:rsid w:val="00CE7AA4"/>
    <w:rsid w:val="00CF0DFE"/>
    <w:rsid w:val="00D0401F"/>
    <w:rsid w:val="00D04C6E"/>
    <w:rsid w:val="00D07437"/>
    <w:rsid w:val="00D07B6F"/>
    <w:rsid w:val="00D10A2A"/>
    <w:rsid w:val="00D11F54"/>
    <w:rsid w:val="00D11F7D"/>
    <w:rsid w:val="00D13108"/>
    <w:rsid w:val="00D16C50"/>
    <w:rsid w:val="00D173CA"/>
    <w:rsid w:val="00D222EC"/>
    <w:rsid w:val="00D2307A"/>
    <w:rsid w:val="00D340A9"/>
    <w:rsid w:val="00D379E9"/>
    <w:rsid w:val="00D42753"/>
    <w:rsid w:val="00D44AA4"/>
    <w:rsid w:val="00D452F0"/>
    <w:rsid w:val="00D550FA"/>
    <w:rsid w:val="00D57E07"/>
    <w:rsid w:val="00D621DF"/>
    <w:rsid w:val="00D62EFF"/>
    <w:rsid w:val="00D62F73"/>
    <w:rsid w:val="00D63427"/>
    <w:rsid w:val="00D6445B"/>
    <w:rsid w:val="00D7432E"/>
    <w:rsid w:val="00D90E8C"/>
    <w:rsid w:val="00D92B54"/>
    <w:rsid w:val="00DA27B6"/>
    <w:rsid w:val="00DA5574"/>
    <w:rsid w:val="00DB10FE"/>
    <w:rsid w:val="00DB4506"/>
    <w:rsid w:val="00DC2324"/>
    <w:rsid w:val="00DC3923"/>
    <w:rsid w:val="00DC624F"/>
    <w:rsid w:val="00DC75BE"/>
    <w:rsid w:val="00DD1DC3"/>
    <w:rsid w:val="00DD2269"/>
    <w:rsid w:val="00DE0253"/>
    <w:rsid w:val="00DE1B4C"/>
    <w:rsid w:val="00DE2F37"/>
    <w:rsid w:val="00DE46F8"/>
    <w:rsid w:val="00DE4C51"/>
    <w:rsid w:val="00DF011C"/>
    <w:rsid w:val="00DF04B1"/>
    <w:rsid w:val="00DF2E07"/>
    <w:rsid w:val="00DF4062"/>
    <w:rsid w:val="00DF491F"/>
    <w:rsid w:val="00E006AA"/>
    <w:rsid w:val="00E04B63"/>
    <w:rsid w:val="00E04C59"/>
    <w:rsid w:val="00E05AD3"/>
    <w:rsid w:val="00E06202"/>
    <w:rsid w:val="00E07588"/>
    <w:rsid w:val="00E07A2D"/>
    <w:rsid w:val="00E11C8B"/>
    <w:rsid w:val="00E12BAF"/>
    <w:rsid w:val="00E20236"/>
    <w:rsid w:val="00E2148F"/>
    <w:rsid w:val="00E224D9"/>
    <w:rsid w:val="00E23817"/>
    <w:rsid w:val="00E31838"/>
    <w:rsid w:val="00E3284F"/>
    <w:rsid w:val="00E340AE"/>
    <w:rsid w:val="00E356AB"/>
    <w:rsid w:val="00E413B8"/>
    <w:rsid w:val="00E450FB"/>
    <w:rsid w:val="00E465D6"/>
    <w:rsid w:val="00E52AD8"/>
    <w:rsid w:val="00E52D1E"/>
    <w:rsid w:val="00E561D0"/>
    <w:rsid w:val="00E60DFD"/>
    <w:rsid w:val="00E62AEB"/>
    <w:rsid w:val="00E75A9F"/>
    <w:rsid w:val="00E82728"/>
    <w:rsid w:val="00E95B35"/>
    <w:rsid w:val="00EA4D92"/>
    <w:rsid w:val="00EB1520"/>
    <w:rsid w:val="00EB37E7"/>
    <w:rsid w:val="00EB616D"/>
    <w:rsid w:val="00EB7C34"/>
    <w:rsid w:val="00ED0E37"/>
    <w:rsid w:val="00ED2852"/>
    <w:rsid w:val="00ED5675"/>
    <w:rsid w:val="00ED6905"/>
    <w:rsid w:val="00ED7102"/>
    <w:rsid w:val="00EE1B87"/>
    <w:rsid w:val="00EF0088"/>
    <w:rsid w:val="00EF2FA9"/>
    <w:rsid w:val="00EF6BCB"/>
    <w:rsid w:val="00F007E5"/>
    <w:rsid w:val="00F03A25"/>
    <w:rsid w:val="00F03AD7"/>
    <w:rsid w:val="00F0550C"/>
    <w:rsid w:val="00F1161A"/>
    <w:rsid w:val="00F12C5B"/>
    <w:rsid w:val="00F1342E"/>
    <w:rsid w:val="00F20399"/>
    <w:rsid w:val="00F24641"/>
    <w:rsid w:val="00F25905"/>
    <w:rsid w:val="00F2775C"/>
    <w:rsid w:val="00F318B3"/>
    <w:rsid w:val="00F42587"/>
    <w:rsid w:val="00F44CC7"/>
    <w:rsid w:val="00F517ED"/>
    <w:rsid w:val="00F51C0C"/>
    <w:rsid w:val="00F54E0D"/>
    <w:rsid w:val="00F63684"/>
    <w:rsid w:val="00F703E9"/>
    <w:rsid w:val="00F73004"/>
    <w:rsid w:val="00F73058"/>
    <w:rsid w:val="00F849CC"/>
    <w:rsid w:val="00F85393"/>
    <w:rsid w:val="00F85473"/>
    <w:rsid w:val="00F87662"/>
    <w:rsid w:val="00F957A7"/>
    <w:rsid w:val="00F9589F"/>
    <w:rsid w:val="00F97601"/>
    <w:rsid w:val="00FA377D"/>
    <w:rsid w:val="00FA39FC"/>
    <w:rsid w:val="00FA4116"/>
    <w:rsid w:val="00FA5CB6"/>
    <w:rsid w:val="00FA6821"/>
    <w:rsid w:val="00FA75CE"/>
    <w:rsid w:val="00FB01B3"/>
    <w:rsid w:val="00FB05BE"/>
    <w:rsid w:val="00FC163E"/>
    <w:rsid w:val="00FC29E7"/>
    <w:rsid w:val="00FC46DB"/>
    <w:rsid w:val="00FC6BD1"/>
    <w:rsid w:val="00FD4973"/>
    <w:rsid w:val="00FD638E"/>
    <w:rsid w:val="00FD7B15"/>
    <w:rsid w:val="00FE12E1"/>
    <w:rsid w:val="00FE20E5"/>
    <w:rsid w:val="00FE41CC"/>
    <w:rsid w:val="00F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233F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0C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CC57EA"/>
    <w:pPr>
      <w:keepNext/>
      <w:spacing w:line="480" w:lineRule="atLeast"/>
      <w:ind w:firstLine="720"/>
      <w:jc w:val="center"/>
      <w:outlineLvl w:val="0"/>
    </w:pPr>
    <w:rPr>
      <w:rFonts w:ascii="Times" w:hAnsi="Times"/>
      <w:caps/>
      <w:sz w:val="28"/>
      <w:szCs w:val="20"/>
    </w:rPr>
  </w:style>
  <w:style w:type="paragraph" w:styleId="Heading2">
    <w:name w:val="heading 2"/>
    <w:basedOn w:val="Normal"/>
    <w:next w:val="Normal"/>
    <w:qFormat/>
    <w:rsid w:val="00CC57EA"/>
    <w:pPr>
      <w:keepNext/>
      <w:spacing w:line="480" w:lineRule="atLeast"/>
      <w:ind w:firstLine="720"/>
      <w:jc w:val="center"/>
      <w:outlineLvl w:val="1"/>
    </w:pPr>
    <w:rPr>
      <w:rFonts w:ascii="Times" w:hAnsi="Times"/>
      <w:sz w:val="28"/>
      <w:szCs w:val="20"/>
    </w:rPr>
  </w:style>
  <w:style w:type="paragraph" w:styleId="Heading3">
    <w:name w:val="heading 3"/>
    <w:basedOn w:val="Normal"/>
    <w:next w:val="Normal"/>
    <w:qFormat/>
    <w:rsid w:val="00CC57EA"/>
    <w:pPr>
      <w:keepNext/>
      <w:spacing w:line="480" w:lineRule="atLeast"/>
      <w:ind w:firstLine="720"/>
      <w:jc w:val="center"/>
      <w:outlineLvl w:val="2"/>
    </w:pPr>
    <w:rPr>
      <w:rFonts w:ascii="Times" w:hAnsi="Times"/>
      <w:sz w:val="28"/>
      <w:szCs w:val="20"/>
      <w:u w:val="single"/>
    </w:rPr>
  </w:style>
  <w:style w:type="paragraph" w:styleId="Heading4">
    <w:name w:val="heading 4"/>
    <w:basedOn w:val="Normal"/>
    <w:next w:val="Normal"/>
    <w:qFormat/>
    <w:rsid w:val="00CC57EA"/>
    <w:pPr>
      <w:keepNext/>
      <w:spacing w:line="480" w:lineRule="atLeast"/>
      <w:ind w:firstLine="720"/>
      <w:outlineLvl w:val="3"/>
    </w:pPr>
    <w:rPr>
      <w:rFonts w:ascii="Times" w:hAnsi="Times"/>
      <w:sz w:val="28"/>
      <w:szCs w:val="20"/>
      <w:u w:val="single"/>
    </w:rPr>
  </w:style>
  <w:style w:type="paragraph" w:styleId="Heading5">
    <w:name w:val="heading 5"/>
    <w:basedOn w:val="Normal"/>
    <w:next w:val="Normal"/>
    <w:qFormat/>
    <w:rsid w:val="00CC57EA"/>
    <w:pPr>
      <w:spacing w:before="240" w:after="60" w:line="480" w:lineRule="atLeast"/>
      <w:ind w:firstLine="720"/>
      <w:outlineLvl w:val="4"/>
    </w:pPr>
    <w:rPr>
      <w:rFonts w:ascii="Times" w:hAnsi="Times"/>
      <w:sz w:val="28"/>
      <w:szCs w:val="20"/>
    </w:rPr>
  </w:style>
  <w:style w:type="paragraph" w:styleId="Heading6">
    <w:name w:val="heading 6"/>
    <w:basedOn w:val="Normal"/>
    <w:next w:val="Normal"/>
    <w:qFormat/>
    <w:rsid w:val="00CC57EA"/>
    <w:pPr>
      <w:keepNext/>
      <w:tabs>
        <w:tab w:val="left" w:pos="360"/>
      </w:tabs>
      <w:outlineLvl w:val="5"/>
    </w:pPr>
    <w:rPr>
      <w:rFonts w:ascii="Times" w:hAnsi="Time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C57EA"/>
    <w:pPr>
      <w:shd w:val="clear" w:color="auto" w:fill="000080"/>
    </w:pPr>
    <w:rPr>
      <w:rFonts w:ascii="Geneva" w:hAnsi="Geneva"/>
    </w:rPr>
  </w:style>
  <w:style w:type="paragraph" w:styleId="Footer">
    <w:name w:val="footer"/>
    <w:basedOn w:val="Normal"/>
    <w:rsid w:val="00CC57EA"/>
    <w:pPr>
      <w:tabs>
        <w:tab w:val="center" w:pos="4320"/>
        <w:tab w:val="right" w:pos="8640"/>
      </w:tabs>
      <w:spacing w:line="480" w:lineRule="atLeast"/>
      <w:ind w:firstLine="720"/>
    </w:pPr>
    <w:rPr>
      <w:rFonts w:ascii="Times" w:hAnsi="Times"/>
      <w:sz w:val="28"/>
      <w:szCs w:val="20"/>
    </w:rPr>
  </w:style>
  <w:style w:type="paragraph" w:styleId="Header">
    <w:name w:val="header"/>
    <w:basedOn w:val="Normal"/>
    <w:next w:val="Normal"/>
    <w:rsid w:val="00CC57EA"/>
    <w:pPr>
      <w:tabs>
        <w:tab w:val="center" w:pos="4320"/>
        <w:tab w:val="right" w:pos="8640"/>
      </w:tabs>
      <w:spacing w:line="480" w:lineRule="atLeast"/>
      <w:ind w:firstLine="720"/>
    </w:pPr>
    <w:rPr>
      <w:rFonts w:ascii="Times" w:hAnsi="Times"/>
      <w:sz w:val="28"/>
      <w:szCs w:val="20"/>
    </w:rPr>
  </w:style>
  <w:style w:type="paragraph" w:customStyle="1" w:styleId="christystyle">
    <w:name w:val="christy style"/>
    <w:basedOn w:val="Normal"/>
    <w:next w:val="Normal"/>
    <w:rsid w:val="00CC57EA"/>
    <w:pPr>
      <w:tabs>
        <w:tab w:val="left" w:pos="1008"/>
      </w:tabs>
      <w:spacing w:line="480" w:lineRule="atLeast"/>
      <w:ind w:left="720" w:right="720" w:firstLine="720"/>
    </w:pPr>
    <w:rPr>
      <w:rFonts w:ascii="Times" w:hAnsi="Times"/>
      <w:sz w:val="28"/>
      <w:szCs w:val="20"/>
    </w:rPr>
  </w:style>
  <w:style w:type="paragraph" w:customStyle="1" w:styleId="Abstract">
    <w:name w:val="Abstract"/>
    <w:basedOn w:val="Normal"/>
    <w:next w:val="Normal"/>
    <w:rsid w:val="00CC57EA"/>
    <w:pPr>
      <w:tabs>
        <w:tab w:val="center" w:pos="2340"/>
        <w:tab w:val="center" w:pos="4320"/>
        <w:tab w:val="center" w:pos="6300"/>
      </w:tabs>
      <w:spacing w:line="480" w:lineRule="atLeast"/>
    </w:pPr>
    <w:rPr>
      <w:rFonts w:ascii="Times" w:hAnsi="Times"/>
      <w:sz w:val="28"/>
      <w:szCs w:val="20"/>
    </w:rPr>
  </w:style>
  <w:style w:type="paragraph" w:customStyle="1" w:styleId="ColorfulGrid-Accent11">
    <w:name w:val="Colorful Grid - Accent 11"/>
    <w:basedOn w:val="Normal"/>
    <w:qFormat/>
    <w:rsid w:val="00CC57EA"/>
    <w:pPr>
      <w:spacing w:line="480" w:lineRule="atLeast"/>
      <w:ind w:left="720" w:firstLine="720"/>
    </w:pPr>
    <w:rPr>
      <w:rFonts w:ascii="Times" w:hAnsi="Times"/>
      <w:sz w:val="28"/>
      <w:szCs w:val="20"/>
    </w:rPr>
  </w:style>
  <w:style w:type="paragraph" w:customStyle="1" w:styleId="Reference">
    <w:name w:val="Reference"/>
    <w:basedOn w:val="Normal"/>
    <w:rsid w:val="00CC57EA"/>
    <w:pPr>
      <w:keepLines/>
      <w:spacing w:line="480" w:lineRule="atLeast"/>
      <w:ind w:left="720" w:hanging="720"/>
    </w:pPr>
    <w:rPr>
      <w:rFonts w:ascii="Times" w:hAnsi="Times"/>
      <w:sz w:val="28"/>
      <w:szCs w:val="20"/>
    </w:rPr>
  </w:style>
  <w:style w:type="paragraph" w:customStyle="1" w:styleId="CommentText1">
    <w:name w:val="Comment Text1"/>
    <w:basedOn w:val="Normal"/>
    <w:rsid w:val="00CC57EA"/>
    <w:pPr>
      <w:spacing w:line="480" w:lineRule="atLeast"/>
      <w:ind w:firstLine="720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rsid w:val="00CC57EA"/>
    <w:rPr>
      <w:color w:val="0000FF"/>
      <w:u w:val="single"/>
    </w:rPr>
  </w:style>
  <w:style w:type="paragraph" w:styleId="PlainText">
    <w:name w:val="Plain Text"/>
    <w:basedOn w:val="Normal"/>
    <w:link w:val="PlainTextChar"/>
    <w:rsid w:val="00DB26D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26D6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DB26D6"/>
    <w:pPr>
      <w:spacing w:before="100" w:beforeAutospacing="1" w:after="100" w:afterAutospacing="1"/>
    </w:pPr>
  </w:style>
  <w:style w:type="character" w:customStyle="1" w:styleId="bioheading">
    <w:name w:val="bioheading"/>
    <w:basedOn w:val="DefaultParagraphFont"/>
    <w:rsid w:val="00C2397F"/>
  </w:style>
  <w:style w:type="character" w:styleId="CommentReference">
    <w:name w:val="annotation reference"/>
    <w:basedOn w:val="DefaultParagraphFont"/>
    <w:uiPriority w:val="99"/>
    <w:unhideWhenUsed/>
    <w:rsid w:val="00170F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70FBE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FBE"/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rsid w:val="00170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F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03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3B28B6"/>
  </w:style>
  <w:style w:type="character" w:styleId="UnresolvedMention">
    <w:name w:val="Unresolved Mention"/>
    <w:basedOn w:val="DefaultParagraphFont"/>
    <w:rsid w:val="007A21E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357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0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12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83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2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7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39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48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7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8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73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q8Qf7yQBAA" TargetMode="External"/><Relationship Id="rId13" Type="http://schemas.openxmlformats.org/officeDocument/2006/relationships/hyperlink" Target="https://www.fastcompany.com/40451157/this-is-the-real-explaination-for-googles-gender-proble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entucky.com/opinion/op-ed/article169373382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stcompany.com/90384704/mario-lopezs-views-about-trans-kids-are-the-real-dang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esj.as.uky.edu" TargetMode="External"/><Relationship Id="rId10" Type="http://schemas.openxmlformats.org/officeDocument/2006/relationships/hyperlink" Target="https://theconversation.com/metoo-on-tiktok-teens-use-viral-trend-to-speak-out-about-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heconversation.com/facebook-has-known-for-a-year-and-a-half-that-instagram-is-" TargetMode="External"/><Relationship Id="rId14" Type="http://schemas.openxmlformats.org/officeDocument/2006/relationships/hyperlink" Target="http://www.kentucky.com/opinion/op-ed/article443840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74EC7-AE03-964A-9A12-2040E89B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25</Pages>
  <Words>10133</Words>
  <Characters>55229</Characters>
  <Application>Microsoft Office Word</Application>
  <DocSecurity>0</DocSecurity>
  <Lines>1416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65068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and Christia Brown</dc:creator>
  <cp:keywords/>
  <dc:description/>
  <cp:lastModifiedBy>Christia Spears Brown</cp:lastModifiedBy>
  <cp:revision>23</cp:revision>
  <cp:lastPrinted>2021-09-09T19:38:00Z</cp:lastPrinted>
  <dcterms:created xsi:type="dcterms:W3CDTF">2021-09-09T19:38:00Z</dcterms:created>
  <dcterms:modified xsi:type="dcterms:W3CDTF">2021-12-18T21:19:00Z</dcterms:modified>
</cp:coreProperties>
</file>