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9D" w:rsidRDefault="00EF7D30" w:rsidP="00512E1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Procedure for </w:t>
      </w:r>
      <w:r w:rsidR="00512E10" w:rsidRPr="00512E10">
        <w:rPr>
          <w:sz w:val="28"/>
          <w:szCs w:val="28"/>
          <w:u w:val="single"/>
        </w:rPr>
        <w:t>Promotion to Senior Lecturer</w:t>
      </w:r>
    </w:p>
    <w:p w:rsidR="00512E10" w:rsidRDefault="00512E10" w:rsidP="00512E10">
      <w:pPr>
        <w:jc w:val="center"/>
        <w:rPr>
          <w:u w:val="single"/>
        </w:rPr>
      </w:pPr>
    </w:p>
    <w:p w:rsidR="00512E10" w:rsidRDefault="00512E10" w:rsidP="00512E10">
      <w:pPr>
        <w:ind w:firstLine="720"/>
      </w:pPr>
      <w:r>
        <w:t xml:space="preserve">According to the lecturer ARs that went into effect June 8, 2010, </w:t>
      </w:r>
      <w:r w:rsidR="00086C75">
        <w:t xml:space="preserve">a lecturer </w:t>
      </w:r>
      <w:r>
        <w:t xml:space="preserve">can be promoted to senior lecturer after five years of continuous service as lecturer.  </w:t>
      </w:r>
      <w:r w:rsidR="00086C75">
        <w:t>N</w:t>
      </w:r>
      <w:r>
        <w:t xml:space="preserve">ote that the promotion process cannot be </w:t>
      </w:r>
      <w:r w:rsidR="00505F78">
        <w:t xml:space="preserve">officially </w:t>
      </w:r>
      <w:r>
        <w:t>initiated until after the five year span has been completed.</w:t>
      </w:r>
    </w:p>
    <w:p w:rsidR="00512E10" w:rsidRDefault="00512E10" w:rsidP="00512E10">
      <w:pPr>
        <w:ind w:firstLine="720"/>
      </w:pPr>
    </w:p>
    <w:p w:rsidR="00512E10" w:rsidRDefault="00512E10" w:rsidP="00512E10">
      <w:pPr>
        <w:ind w:firstLine="720"/>
      </w:pPr>
      <w:r>
        <w:t>To begin the p</w:t>
      </w:r>
      <w:r w:rsidR="00EF18AB">
        <w:t>rocess of promotion, construct 2</w:t>
      </w:r>
      <w:r>
        <w:t xml:space="preserve"> promotion dossier</w:t>
      </w:r>
      <w:r w:rsidR="00EF18AB">
        <w:t>s</w:t>
      </w:r>
      <w:r>
        <w:t xml:space="preserve"> similar to the ones constructed for promoting faculty in the regular title series.  </w:t>
      </w:r>
      <w:r w:rsidR="00505F78">
        <w:t xml:space="preserve">A list of dossier contents is found on another link one page up.  </w:t>
      </w:r>
      <w:r>
        <w:t xml:space="preserve">The centerpiece of the dossier should be the teaching portfolio.  Sections on professional development, </w:t>
      </w:r>
      <w:r w:rsidR="00EF7D30">
        <w:t>administration</w:t>
      </w:r>
      <w:r>
        <w:t xml:space="preserve">, and service should be included </w:t>
      </w:r>
      <w:r w:rsidR="00505F78">
        <w:t xml:space="preserve">only </w:t>
      </w:r>
      <w:r>
        <w:t>if the</w:t>
      </w:r>
      <w:r w:rsidR="00EF7D30">
        <w:t>se areas of activity</w:t>
      </w:r>
      <w:r>
        <w:t xml:space="preserve"> have been part of the candidate’s DOE.  Letters from all regular </w:t>
      </w:r>
      <w:r w:rsidR="008100CE">
        <w:t xml:space="preserve">and special </w:t>
      </w:r>
      <w:r>
        <w:t>title series faculty and senior lecturers in the department are required, as is a chairs letter.  No external letters are required.</w:t>
      </w:r>
    </w:p>
    <w:p w:rsidR="00512E10" w:rsidRDefault="00512E10" w:rsidP="00512E10">
      <w:pPr>
        <w:ind w:firstLine="720"/>
      </w:pPr>
    </w:p>
    <w:p w:rsidR="00512E10" w:rsidRPr="00512E10" w:rsidRDefault="00512E10" w:rsidP="00512E10">
      <w:pPr>
        <w:ind w:firstLine="720"/>
      </w:pPr>
      <w:r>
        <w:t>After the dossier</w:t>
      </w:r>
      <w:r w:rsidR="00EF18AB">
        <w:t>s have</w:t>
      </w:r>
      <w:r>
        <w:t xml:space="preserve"> </w:t>
      </w:r>
      <w:r w:rsidR="00EF7D30">
        <w:t>been compiled in the department</w:t>
      </w:r>
      <w:r w:rsidR="004D34CD">
        <w:t xml:space="preserve">, please submit the original and 1 copy </w:t>
      </w:r>
      <w:r>
        <w:t xml:space="preserve">to the Associate Dean of Faculty in the College.  </w:t>
      </w:r>
      <w:r w:rsidR="00534F42">
        <w:t xml:space="preserve">Due dates for dossiers are </w:t>
      </w:r>
      <w:r w:rsidR="001F2D8C">
        <w:t>October</w:t>
      </w:r>
      <w:r w:rsidR="00505F78">
        <w:t xml:space="preserve"> 1</w:t>
      </w:r>
      <w:r w:rsidR="001F2D8C">
        <w:t xml:space="preserve"> and February</w:t>
      </w:r>
      <w:r w:rsidR="00534F42">
        <w:t xml:space="preserve"> 1</w:t>
      </w:r>
      <w:r w:rsidR="001F2D8C">
        <w:t>(for off-cycle cases)</w:t>
      </w:r>
      <w:r w:rsidR="00534F42">
        <w:t xml:space="preserve">, though you should let the Associate Dean know of your intention by no later than the beginning of the semester involved. </w:t>
      </w:r>
      <w:r w:rsidR="001F2D8C">
        <w:t>Appointments are effective the following July1.</w:t>
      </w:r>
      <w:r w:rsidR="00534F42">
        <w:t xml:space="preserve"> </w:t>
      </w:r>
      <w:r>
        <w:t xml:space="preserve">The Associate Dean will release </w:t>
      </w:r>
      <w:r w:rsidR="00534F42">
        <w:t>the dossier</w:t>
      </w:r>
      <w:r w:rsidR="00EF18AB">
        <w:t>s</w:t>
      </w:r>
      <w:r w:rsidR="00534F42">
        <w:t xml:space="preserve"> </w:t>
      </w:r>
      <w:r>
        <w:t>to the appropriate Advisory Committee, who will advise the Dean on the merits of the promotion.  The letters of the Dean and the Advisory Committee are added to the dossier</w:t>
      </w:r>
      <w:r w:rsidR="00EF18AB">
        <w:t>s</w:t>
      </w:r>
      <w:r>
        <w:t xml:space="preserve">, which then proceeds to the Provost’s office.  The Provost makes the final decision on the </w:t>
      </w:r>
      <w:r w:rsidR="00EF7D30">
        <w:t>promotion, without re</w:t>
      </w:r>
      <w:r>
        <w:t>ference to an Area Committee.</w:t>
      </w:r>
    </w:p>
    <w:sectPr w:rsidR="00512E10" w:rsidRPr="0051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0"/>
    <w:rsid w:val="00086C75"/>
    <w:rsid w:val="001F2D8C"/>
    <w:rsid w:val="004D34CD"/>
    <w:rsid w:val="00505F78"/>
    <w:rsid w:val="00512E10"/>
    <w:rsid w:val="00534F42"/>
    <w:rsid w:val="006C27D8"/>
    <w:rsid w:val="007F1802"/>
    <w:rsid w:val="008100CE"/>
    <w:rsid w:val="009E2A9D"/>
    <w:rsid w:val="009E6797"/>
    <w:rsid w:val="00EF18AB"/>
    <w:rsid w:val="00EF7D30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2990D-DF42-4BDC-88A1-79AE1DA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02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Schatzki, Theodore</dc:creator>
  <cp:lastModifiedBy>Loynachan, Abbie M</cp:lastModifiedBy>
  <cp:revision>2</cp:revision>
  <cp:lastPrinted>2012-03-01T20:47:00Z</cp:lastPrinted>
  <dcterms:created xsi:type="dcterms:W3CDTF">2016-09-22T15:23:00Z</dcterms:created>
  <dcterms:modified xsi:type="dcterms:W3CDTF">2016-09-22T15:23:00Z</dcterms:modified>
</cp:coreProperties>
</file>