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AF" w:rsidRPr="00326F51" w:rsidRDefault="00EE0DAF" w:rsidP="00326F51">
      <w:pPr>
        <w:rPr>
          <w:bCs/>
          <w:szCs w:val="32"/>
        </w:rPr>
      </w:pPr>
      <w:r w:rsidRPr="00326F51">
        <w:rPr>
          <w:bCs/>
          <w:szCs w:val="32"/>
        </w:rPr>
        <w:t xml:space="preserve">Council of Chairs </w:t>
      </w:r>
    </w:p>
    <w:p w:rsidR="00EE0DAF" w:rsidRPr="00326F51" w:rsidRDefault="00EE0DAF" w:rsidP="00326F51">
      <w:pPr>
        <w:rPr>
          <w:bCs/>
          <w:szCs w:val="32"/>
        </w:rPr>
      </w:pPr>
      <w:r w:rsidRPr="00326F51">
        <w:rPr>
          <w:bCs/>
          <w:szCs w:val="32"/>
        </w:rPr>
        <w:t>245 Patterson Office Tower</w:t>
      </w:r>
    </w:p>
    <w:p w:rsidR="00EE0DAF" w:rsidRPr="00326F51" w:rsidRDefault="00EE0DAF" w:rsidP="00326F51">
      <w:pPr>
        <w:rPr>
          <w:szCs w:val="32"/>
        </w:rPr>
      </w:pPr>
      <w:r w:rsidRPr="00326F51">
        <w:rPr>
          <w:szCs w:val="32"/>
        </w:rPr>
        <w:t>April 9, 2015</w:t>
      </w:r>
    </w:p>
    <w:p w:rsidR="00EE0DAF" w:rsidRPr="00326F51" w:rsidRDefault="00EE0DAF" w:rsidP="00326F51">
      <w:pPr>
        <w:rPr>
          <w:szCs w:val="32"/>
        </w:rPr>
      </w:pPr>
      <w:r w:rsidRPr="00326F51">
        <w:rPr>
          <w:szCs w:val="32"/>
        </w:rPr>
        <w:t>9:00am – 10:30am</w:t>
      </w:r>
    </w:p>
    <w:p w:rsidR="00EE0DAF" w:rsidRDefault="00EE0DAF" w:rsidP="00EE0DAF">
      <w:pPr>
        <w:rPr>
          <w:b/>
          <w:sz w:val="28"/>
          <w:szCs w:val="28"/>
          <w:u w:val="single"/>
        </w:rPr>
      </w:pPr>
    </w:p>
    <w:p w:rsidR="00EE0DAF" w:rsidRDefault="00EE0DAF" w:rsidP="00EE0DAF">
      <w:pPr>
        <w:ind w:left="1440"/>
        <w:rPr>
          <w:sz w:val="28"/>
          <w:szCs w:val="28"/>
        </w:rPr>
      </w:pPr>
    </w:p>
    <w:p w:rsidR="008F70D0" w:rsidRPr="008F70D0" w:rsidRDefault="00EE0DAF" w:rsidP="00326F51">
      <w:pPr>
        <w:rPr>
          <w:szCs w:val="28"/>
        </w:rPr>
      </w:pPr>
      <w:r w:rsidRPr="008F70D0">
        <w:rPr>
          <w:szCs w:val="28"/>
        </w:rPr>
        <w:t xml:space="preserve">Minors working in the College </w:t>
      </w:r>
    </w:p>
    <w:p w:rsidR="008F70D0" w:rsidRDefault="008F70D0" w:rsidP="006F6546">
      <w:pPr>
        <w:jc w:val="both"/>
        <w:rPr>
          <w:szCs w:val="28"/>
        </w:rPr>
      </w:pPr>
      <w:r>
        <w:rPr>
          <w:szCs w:val="28"/>
        </w:rPr>
        <w:t>The College has been informed that anybody working with minors on campus will require a background check.  Stella Matuszak and Kelvin O’Dell joined the meeting to inform the group of these changes and to reassure the chairs that they will work with the department on such issues and run interference with the university.  More details will follow as they hear more.</w:t>
      </w:r>
    </w:p>
    <w:p w:rsidR="008F70D0" w:rsidRPr="008F70D0" w:rsidRDefault="008F70D0" w:rsidP="006F6546">
      <w:pPr>
        <w:jc w:val="both"/>
        <w:rPr>
          <w:szCs w:val="28"/>
        </w:rPr>
      </w:pPr>
    </w:p>
    <w:p w:rsidR="00EE0DAF" w:rsidRDefault="00EE0DAF" w:rsidP="006F6546">
      <w:pPr>
        <w:jc w:val="both"/>
        <w:rPr>
          <w:szCs w:val="28"/>
        </w:rPr>
      </w:pPr>
      <w:r w:rsidRPr="008F70D0">
        <w:rPr>
          <w:szCs w:val="28"/>
        </w:rPr>
        <w:t xml:space="preserve">Faculty and Staff Collegial Committee </w:t>
      </w:r>
    </w:p>
    <w:p w:rsidR="008F70D0" w:rsidRDefault="008F70D0" w:rsidP="006F6546">
      <w:pPr>
        <w:jc w:val="both"/>
        <w:rPr>
          <w:szCs w:val="28"/>
        </w:rPr>
      </w:pPr>
      <w:r>
        <w:rPr>
          <w:szCs w:val="28"/>
        </w:rPr>
        <w:t>Ted Schatzki informed the chairs that the College has created a committee to look at faculty and staff collegiality.  He encouraged the chairs to remind their faculty to be cooperative regarding surveys or other requests that come from the committee.</w:t>
      </w:r>
    </w:p>
    <w:p w:rsidR="008F70D0" w:rsidRPr="008F70D0" w:rsidRDefault="008F70D0" w:rsidP="006F6546">
      <w:pPr>
        <w:jc w:val="both"/>
        <w:rPr>
          <w:szCs w:val="28"/>
        </w:rPr>
      </w:pPr>
      <w:bookmarkStart w:id="0" w:name="_GoBack"/>
      <w:bookmarkEnd w:id="0"/>
    </w:p>
    <w:p w:rsidR="00EE0DAF" w:rsidRDefault="00EE0DAF" w:rsidP="006F6546">
      <w:pPr>
        <w:jc w:val="both"/>
        <w:rPr>
          <w:szCs w:val="28"/>
        </w:rPr>
      </w:pPr>
      <w:r w:rsidRPr="008F70D0">
        <w:rPr>
          <w:szCs w:val="28"/>
        </w:rPr>
        <w:t xml:space="preserve">Faculty mentoring </w:t>
      </w:r>
    </w:p>
    <w:p w:rsidR="008F70D0" w:rsidRPr="008F70D0" w:rsidRDefault="008F70D0" w:rsidP="006F6546">
      <w:pPr>
        <w:jc w:val="both"/>
        <w:rPr>
          <w:szCs w:val="28"/>
        </w:rPr>
      </w:pPr>
      <w:r w:rsidRPr="008F70D0">
        <w:rPr>
          <w:szCs w:val="28"/>
        </w:rPr>
        <w:t>The</w:t>
      </w:r>
      <w:r w:rsidR="00570C78">
        <w:rPr>
          <w:szCs w:val="28"/>
        </w:rPr>
        <w:t xml:space="preserve"> college would like to arrange a faculty mentoring program.  Each faculty would take on 4-5 students to work with during their time at UK.  Research has shown that a sense of belonging and knowing just one faculty member can help keep a student on campus.  We would like to further brainstorm ideas on how to retain and increase student success.  Additionally, the Tuesday of K-week is being devoted to academic culture.  </w:t>
      </w:r>
    </w:p>
    <w:p w:rsidR="008F70D0" w:rsidRPr="008F70D0" w:rsidRDefault="008F70D0" w:rsidP="006F6546">
      <w:pPr>
        <w:jc w:val="both"/>
        <w:rPr>
          <w:szCs w:val="28"/>
        </w:rPr>
      </w:pPr>
    </w:p>
    <w:p w:rsidR="00EE0DAF" w:rsidRDefault="00EE0DAF" w:rsidP="006F6546">
      <w:pPr>
        <w:jc w:val="both"/>
        <w:rPr>
          <w:szCs w:val="28"/>
        </w:rPr>
      </w:pPr>
      <w:r w:rsidRPr="008F70D0">
        <w:rPr>
          <w:szCs w:val="28"/>
        </w:rPr>
        <w:t xml:space="preserve">Awards ceremony </w:t>
      </w:r>
    </w:p>
    <w:p w:rsidR="00570C78" w:rsidRDefault="00570C78" w:rsidP="006F6546">
      <w:pPr>
        <w:jc w:val="both"/>
        <w:rPr>
          <w:szCs w:val="28"/>
        </w:rPr>
      </w:pPr>
      <w:r>
        <w:rPr>
          <w:szCs w:val="28"/>
        </w:rPr>
        <w:t>The faculty awards ceremony will be held on April 22 in the WTY library auditorium.  Ted Schatzki encouraged the chairs to join and support their</w:t>
      </w:r>
      <w:r w:rsidRPr="00570C78">
        <w:rPr>
          <w:szCs w:val="28"/>
        </w:rPr>
        <w:t xml:space="preserve"> faculty</w:t>
      </w:r>
      <w:r>
        <w:rPr>
          <w:szCs w:val="28"/>
        </w:rPr>
        <w:t xml:space="preserve"> and </w:t>
      </w:r>
      <w:proofErr w:type="spellStart"/>
      <w:r>
        <w:rPr>
          <w:szCs w:val="28"/>
        </w:rPr>
        <w:t>collegues</w:t>
      </w:r>
      <w:proofErr w:type="spellEnd"/>
      <w:r>
        <w:rPr>
          <w:szCs w:val="28"/>
        </w:rPr>
        <w:t>.</w:t>
      </w:r>
    </w:p>
    <w:p w:rsidR="008F70D0" w:rsidRPr="008F70D0" w:rsidRDefault="008F70D0" w:rsidP="006F6546">
      <w:pPr>
        <w:jc w:val="both"/>
        <w:rPr>
          <w:szCs w:val="28"/>
        </w:rPr>
      </w:pPr>
    </w:p>
    <w:p w:rsidR="00EE0DAF" w:rsidRDefault="006F6546" w:rsidP="006F6546">
      <w:pPr>
        <w:jc w:val="both"/>
        <w:rPr>
          <w:szCs w:val="28"/>
        </w:rPr>
      </w:pPr>
      <w:r>
        <w:rPr>
          <w:szCs w:val="28"/>
        </w:rPr>
        <w:t xml:space="preserve">Graduate Program Data </w:t>
      </w:r>
    </w:p>
    <w:p w:rsidR="006F6546" w:rsidRPr="006F6546" w:rsidRDefault="006F6546" w:rsidP="006F6546">
      <w:pPr>
        <w:jc w:val="both"/>
        <w:rPr>
          <w:szCs w:val="28"/>
        </w:rPr>
      </w:pPr>
      <w:r>
        <w:rPr>
          <w:szCs w:val="28"/>
        </w:rPr>
        <w:t xml:space="preserve">The Graduate school provided a report with data on a number of topics.  This document was shared with the chairs.  We plan to discuss further at the retreat with the DGSs on May 4.  Betty Lorch reminded the </w:t>
      </w:r>
      <w:proofErr w:type="gramStart"/>
      <w:r>
        <w:rPr>
          <w:szCs w:val="28"/>
        </w:rPr>
        <w:t>group that the data may not be exactly correct</w:t>
      </w:r>
      <w:proofErr w:type="gramEnd"/>
      <w:r>
        <w:rPr>
          <w:szCs w:val="28"/>
        </w:rPr>
        <w:t xml:space="preserve"> but the information is for us to think about and metrics going forward.</w:t>
      </w:r>
    </w:p>
    <w:p w:rsidR="00EE0DAF" w:rsidRDefault="00EE0DAF" w:rsidP="006F6546">
      <w:pPr>
        <w:ind w:left="720"/>
        <w:jc w:val="both"/>
        <w:rPr>
          <w:sz w:val="28"/>
          <w:szCs w:val="28"/>
        </w:rPr>
      </w:pPr>
    </w:p>
    <w:p w:rsidR="00CB45D2" w:rsidRDefault="00CB45D2"/>
    <w:sectPr w:rsidR="00CB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3B"/>
    <w:rsid w:val="00326F51"/>
    <w:rsid w:val="00570C78"/>
    <w:rsid w:val="006F6546"/>
    <w:rsid w:val="008F70D0"/>
    <w:rsid w:val="0098233B"/>
    <w:rsid w:val="00CB45D2"/>
    <w:rsid w:val="00EE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6B50D4A4</Template>
  <TotalTime>25</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5</cp:revision>
  <dcterms:created xsi:type="dcterms:W3CDTF">2015-05-12T18:00:00Z</dcterms:created>
  <dcterms:modified xsi:type="dcterms:W3CDTF">2015-05-20T18:54:00Z</dcterms:modified>
</cp:coreProperties>
</file>