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035" w:rsidRPr="00454B81" w:rsidRDefault="00974035" w:rsidP="0030226C">
      <w:pPr>
        <w:jc w:val="both"/>
        <w:rPr>
          <w:rFonts w:ascii="Times New Roman" w:eastAsia="Times New Roman" w:hAnsi="Times New Roman"/>
          <w:sz w:val="24"/>
          <w:szCs w:val="24"/>
        </w:rPr>
      </w:pPr>
      <w:r w:rsidRPr="00454B81">
        <w:rPr>
          <w:rFonts w:ascii="Times New Roman" w:eastAsia="Times New Roman" w:hAnsi="Times New Roman"/>
          <w:sz w:val="24"/>
          <w:szCs w:val="24"/>
        </w:rPr>
        <w:t>Arts and Sciences Council of Chairs</w:t>
      </w:r>
    </w:p>
    <w:p w:rsidR="00974035" w:rsidRPr="00454B81" w:rsidRDefault="00974035" w:rsidP="0030226C">
      <w:pPr>
        <w:jc w:val="both"/>
        <w:rPr>
          <w:rFonts w:ascii="Times New Roman" w:eastAsia="Times New Roman" w:hAnsi="Times New Roman"/>
          <w:sz w:val="24"/>
          <w:szCs w:val="24"/>
        </w:rPr>
      </w:pPr>
      <w:r w:rsidRPr="00454B81">
        <w:rPr>
          <w:rFonts w:ascii="Times New Roman" w:eastAsia="Times New Roman" w:hAnsi="Times New Roman"/>
          <w:sz w:val="24"/>
          <w:szCs w:val="24"/>
        </w:rPr>
        <w:t xml:space="preserve">Thursday, February </w:t>
      </w:r>
      <w:r w:rsidR="00EA1273">
        <w:rPr>
          <w:rFonts w:ascii="Times New Roman" w:eastAsia="Times New Roman" w:hAnsi="Times New Roman"/>
          <w:sz w:val="24"/>
          <w:szCs w:val="24"/>
        </w:rPr>
        <w:t>26</w:t>
      </w:r>
      <w:r w:rsidRPr="00454B81">
        <w:rPr>
          <w:rFonts w:ascii="Times New Roman" w:eastAsia="Times New Roman" w:hAnsi="Times New Roman"/>
          <w:sz w:val="24"/>
          <w:szCs w:val="24"/>
        </w:rPr>
        <w:t>, 2015</w:t>
      </w:r>
    </w:p>
    <w:p w:rsidR="00974035" w:rsidRPr="00454B81" w:rsidRDefault="00974035" w:rsidP="0030226C">
      <w:pPr>
        <w:jc w:val="both"/>
        <w:rPr>
          <w:rFonts w:ascii="Times New Roman" w:eastAsia="Times New Roman" w:hAnsi="Times New Roman"/>
          <w:sz w:val="24"/>
          <w:szCs w:val="24"/>
        </w:rPr>
      </w:pPr>
      <w:r w:rsidRPr="00454B81">
        <w:rPr>
          <w:rFonts w:ascii="Times New Roman" w:eastAsia="Times New Roman" w:hAnsi="Times New Roman"/>
          <w:sz w:val="24"/>
          <w:szCs w:val="24"/>
        </w:rPr>
        <w:t>9:00 – 10:</w:t>
      </w:r>
      <w:r w:rsidR="00EA1273">
        <w:rPr>
          <w:rFonts w:ascii="Times New Roman" w:eastAsia="Times New Roman" w:hAnsi="Times New Roman"/>
          <w:sz w:val="24"/>
          <w:szCs w:val="24"/>
        </w:rPr>
        <w:t>0</w:t>
      </w:r>
      <w:r w:rsidRPr="00454B81">
        <w:rPr>
          <w:rFonts w:ascii="Times New Roman" w:eastAsia="Times New Roman" w:hAnsi="Times New Roman"/>
          <w:sz w:val="24"/>
          <w:szCs w:val="24"/>
        </w:rPr>
        <w:t>0 am</w:t>
      </w:r>
    </w:p>
    <w:p w:rsidR="00974035" w:rsidRPr="00454B81" w:rsidRDefault="00974035" w:rsidP="0030226C">
      <w:pPr>
        <w:jc w:val="both"/>
        <w:rPr>
          <w:rFonts w:ascii="Times New Roman" w:eastAsia="Times New Roman" w:hAnsi="Times New Roman"/>
          <w:sz w:val="24"/>
          <w:szCs w:val="24"/>
        </w:rPr>
      </w:pPr>
      <w:r w:rsidRPr="00454B81">
        <w:rPr>
          <w:rFonts w:ascii="Times New Roman" w:eastAsia="Times New Roman" w:hAnsi="Times New Roman"/>
          <w:sz w:val="24"/>
          <w:szCs w:val="24"/>
        </w:rPr>
        <w:t>245 Patterson Office Tower</w:t>
      </w:r>
    </w:p>
    <w:p w:rsidR="008B6715" w:rsidRPr="00454B81" w:rsidRDefault="008B6715" w:rsidP="0030226C">
      <w:pPr>
        <w:jc w:val="both"/>
        <w:rPr>
          <w:rFonts w:ascii="Times New Roman" w:hAnsi="Times New Roman"/>
        </w:rPr>
      </w:pPr>
    </w:p>
    <w:p w:rsidR="00974035" w:rsidRDefault="00EA1273" w:rsidP="0030226C">
      <w:pPr>
        <w:pStyle w:val="ListParagraph"/>
        <w:numPr>
          <w:ilvl w:val="0"/>
          <w:numId w:val="2"/>
        </w:numPr>
        <w:jc w:val="both"/>
        <w:rPr>
          <w:rFonts w:ascii="Times New Roman" w:hAnsi="Times New Roman"/>
        </w:rPr>
      </w:pPr>
      <w:r>
        <w:rPr>
          <w:rFonts w:ascii="Times New Roman" w:hAnsi="Times New Roman"/>
        </w:rPr>
        <w:t>Dean’s</w:t>
      </w:r>
      <w:r w:rsidR="00974035" w:rsidRPr="00454B81">
        <w:rPr>
          <w:rFonts w:ascii="Times New Roman" w:hAnsi="Times New Roman"/>
        </w:rPr>
        <w:t xml:space="preserve"> Updates</w:t>
      </w:r>
    </w:p>
    <w:p w:rsidR="00485D52" w:rsidRPr="00485D52" w:rsidRDefault="00485D52" w:rsidP="0030226C">
      <w:pPr>
        <w:pStyle w:val="ListParagraph"/>
        <w:jc w:val="both"/>
        <w:rPr>
          <w:rFonts w:ascii="Times New Roman" w:hAnsi="Times New Roman"/>
        </w:rPr>
      </w:pPr>
      <w:r>
        <w:rPr>
          <w:rFonts w:ascii="Times New Roman" w:hAnsi="Times New Roman"/>
        </w:rPr>
        <w:t>The dean mentioned the appointment of the new Provost, Dr. Tim Tracy.  He continued on to say that nothing has</w:t>
      </w:r>
      <w:r w:rsidR="00FA0284">
        <w:rPr>
          <w:rFonts w:ascii="Times New Roman" w:hAnsi="Times New Roman"/>
        </w:rPr>
        <w:t xml:space="preserve"> yet </w:t>
      </w:r>
      <w:r>
        <w:rPr>
          <w:rFonts w:ascii="Times New Roman" w:hAnsi="Times New Roman"/>
        </w:rPr>
        <w:t>been communicated about the budget model.  The college is trying to plan ahead for the next few years and can only make assumptions at this point.</w:t>
      </w:r>
    </w:p>
    <w:p w:rsidR="00974035" w:rsidRPr="00454B81" w:rsidRDefault="00974035" w:rsidP="0030226C">
      <w:pPr>
        <w:jc w:val="both"/>
        <w:rPr>
          <w:rFonts w:ascii="Times New Roman" w:hAnsi="Times New Roman"/>
        </w:rPr>
      </w:pPr>
    </w:p>
    <w:p w:rsidR="00974035" w:rsidRDefault="00EA1273" w:rsidP="0030226C">
      <w:pPr>
        <w:pStyle w:val="ListParagraph"/>
        <w:numPr>
          <w:ilvl w:val="0"/>
          <w:numId w:val="2"/>
        </w:numPr>
        <w:jc w:val="both"/>
        <w:rPr>
          <w:rFonts w:ascii="Times New Roman" w:hAnsi="Times New Roman"/>
        </w:rPr>
      </w:pPr>
      <w:r>
        <w:rPr>
          <w:rFonts w:ascii="Times New Roman" w:hAnsi="Times New Roman"/>
        </w:rPr>
        <w:t>Advising Retreat</w:t>
      </w:r>
    </w:p>
    <w:p w:rsidR="00485D52" w:rsidRPr="00454B81" w:rsidRDefault="00485D52" w:rsidP="0030226C">
      <w:pPr>
        <w:pStyle w:val="ListParagraph"/>
        <w:jc w:val="both"/>
        <w:rPr>
          <w:rFonts w:ascii="Times New Roman" w:hAnsi="Times New Roman"/>
        </w:rPr>
      </w:pPr>
      <w:r>
        <w:rPr>
          <w:rFonts w:ascii="Times New Roman" w:hAnsi="Times New Roman"/>
        </w:rPr>
        <w:t xml:space="preserve">Assistant Dean Kirsten Turner indicated that the University is hosting another advising retreat on Monday, March 2 as a follow up to the one held in January.  She explained that faculty </w:t>
      </w:r>
      <w:r w:rsidR="00EF4CB9">
        <w:rPr>
          <w:rFonts w:ascii="Times New Roman" w:hAnsi="Times New Roman"/>
        </w:rPr>
        <w:t>advisors</w:t>
      </w:r>
      <w:r>
        <w:rPr>
          <w:rFonts w:ascii="Times New Roman" w:hAnsi="Times New Roman"/>
        </w:rPr>
        <w:t xml:space="preserve"> are welcome to join the meeting but they are not expected to attend for the half day retreat.  There will likely to be another opportunity for faculty advisors to weigh in on the conversations in the near future.  </w:t>
      </w:r>
    </w:p>
    <w:p w:rsidR="00974035" w:rsidRPr="00454B81" w:rsidRDefault="00974035" w:rsidP="0030226C">
      <w:pPr>
        <w:jc w:val="both"/>
        <w:rPr>
          <w:rFonts w:ascii="Times New Roman" w:hAnsi="Times New Roman"/>
        </w:rPr>
      </w:pPr>
    </w:p>
    <w:p w:rsidR="00974035" w:rsidRDefault="00EA1273" w:rsidP="0030226C">
      <w:pPr>
        <w:pStyle w:val="ListParagraph"/>
        <w:numPr>
          <w:ilvl w:val="0"/>
          <w:numId w:val="2"/>
        </w:numPr>
        <w:jc w:val="both"/>
        <w:rPr>
          <w:rFonts w:ascii="Times New Roman" w:hAnsi="Times New Roman"/>
        </w:rPr>
      </w:pPr>
      <w:r>
        <w:rPr>
          <w:rFonts w:ascii="Times New Roman" w:hAnsi="Times New Roman"/>
        </w:rPr>
        <w:t>Committee Report on Interdisciplinary Graduate Education</w:t>
      </w:r>
    </w:p>
    <w:p w:rsidR="00485D52" w:rsidRPr="00454B81" w:rsidRDefault="00485D52" w:rsidP="0030226C">
      <w:pPr>
        <w:pStyle w:val="ListParagraph"/>
        <w:jc w:val="both"/>
        <w:rPr>
          <w:rFonts w:ascii="Times New Roman" w:hAnsi="Times New Roman"/>
        </w:rPr>
      </w:pPr>
      <w:r>
        <w:rPr>
          <w:rFonts w:ascii="Times New Roman" w:hAnsi="Times New Roman"/>
        </w:rPr>
        <w:t xml:space="preserve">Associate Dean Ted Schatzki discussed the document shared with the group.  He explained that the committee’s main focus was on Humanities and Social Sciences however, they are happy to discuss the sciences further if requested.  There were 5 suggested areas to focus on and </w:t>
      </w:r>
      <w:r w:rsidR="00FA0284">
        <w:rPr>
          <w:rFonts w:ascii="Times New Roman" w:hAnsi="Times New Roman"/>
        </w:rPr>
        <w:t xml:space="preserve">a </w:t>
      </w:r>
      <w:r>
        <w:rPr>
          <w:rFonts w:ascii="Times New Roman" w:hAnsi="Times New Roman"/>
        </w:rPr>
        <w:t>smaller</w:t>
      </w:r>
      <w:r w:rsidR="00FA0284">
        <w:rPr>
          <w:rFonts w:ascii="Times New Roman" w:hAnsi="Times New Roman"/>
        </w:rPr>
        <w:t>,</w:t>
      </w:r>
      <w:r>
        <w:rPr>
          <w:rFonts w:ascii="Times New Roman" w:hAnsi="Times New Roman"/>
        </w:rPr>
        <w:t xml:space="preserve"> more specialized committee will be formed </w:t>
      </w:r>
      <w:r w:rsidR="00FA0284">
        <w:rPr>
          <w:rFonts w:ascii="Times New Roman" w:hAnsi="Times New Roman"/>
        </w:rPr>
        <w:t>to investigate the value of each further.</w:t>
      </w:r>
    </w:p>
    <w:p w:rsidR="00D0133E" w:rsidRPr="00454B81" w:rsidRDefault="00D0133E" w:rsidP="0030226C">
      <w:pPr>
        <w:pStyle w:val="ListParagraph"/>
        <w:jc w:val="both"/>
        <w:rPr>
          <w:rFonts w:ascii="Times New Roman" w:hAnsi="Times New Roman"/>
        </w:rPr>
      </w:pPr>
    </w:p>
    <w:p w:rsidR="00974035" w:rsidRDefault="00EA1273" w:rsidP="0030226C">
      <w:pPr>
        <w:pStyle w:val="ListParagraph"/>
        <w:numPr>
          <w:ilvl w:val="0"/>
          <w:numId w:val="2"/>
        </w:numPr>
        <w:jc w:val="both"/>
        <w:rPr>
          <w:rFonts w:ascii="Times New Roman" w:hAnsi="Times New Roman"/>
        </w:rPr>
      </w:pPr>
      <w:r>
        <w:rPr>
          <w:rFonts w:ascii="Times New Roman" w:hAnsi="Times New Roman"/>
        </w:rPr>
        <w:t>Salary Raise Pool</w:t>
      </w:r>
    </w:p>
    <w:p w:rsidR="00485D52" w:rsidRDefault="0030226C" w:rsidP="0030226C">
      <w:pPr>
        <w:pStyle w:val="ListParagraph"/>
        <w:jc w:val="both"/>
        <w:rPr>
          <w:rFonts w:ascii="Times New Roman" w:hAnsi="Times New Roman"/>
        </w:rPr>
      </w:pPr>
      <w:r>
        <w:rPr>
          <w:rFonts w:ascii="Times New Roman" w:hAnsi="Times New Roman"/>
        </w:rPr>
        <w:t xml:space="preserve">In preparation for a potential university salary raise, </w:t>
      </w:r>
      <w:r w:rsidR="00FA0284">
        <w:rPr>
          <w:rFonts w:ascii="Times New Roman" w:hAnsi="Times New Roman"/>
        </w:rPr>
        <w:t>a</w:t>
      </w:r>
      <w:r w:rsidR="00485D52">
        <w:rPr>
          <w:rFonts w:ascii="Times New Roman" w:hAnsi="Times New Roman"/>
        </w:rPr>
        <w:t xml:space="preserve"> draft</w:t>
      </w:r>
      <w:r w:rsidR="00FA0284">
        <w:rPr>
          <w:rFonts w:ascii="Times New Roman" w:hAnsi="Times New Roman"/>
        </w:rPr>
        <w:t xml:space="preserve"> of the salary raise policies</w:t>
      </w:r>
      <w:r w:rsidR="00485D52">
        <w:rPr>
          <w:rFonts w:ascii="Times New Roman" w:hAnsi="Times New Roman"/>
        </w:rPr>
        <w:t xml:space="preserve"> for </w:t>
      </w:r>
      <w:r>
        <w:rPr>
          <w:rFonts w:ascii="Times New Roman" w:hAnsi="Times New Roman"/>
        </w:rPr>
        <w:t>staff and faculty w</w:t>
      </w:r>
      <w:r w:rsidR="00FA0284">
        <w:rPr>
          <w:rFonts w:ascii="Times New Roman" w:hAnsi="Times New Roman"/>
        </w:rPr>
        <w:t>ere</w:t>
      </w:r>
      <w:r>
        <w:rPr>
          <w:rFonts w:ascii="Times New Roman" w:hAnsi="Times New Roman"/>
        </w:rPr>
        <w:t xml:space="preserve"> discussed and approved. </w:t>
      </w:r>
    </w:p>
    <w:p w:rsidR="00EA1273" w:rsidRPr="00EA1273" w:rsidRDefault="00EA1273" w:rsidP="00EA1273">
      <w:pPr>
        <w:pStyle w:val="ListParagraph"/>
        <w:rPr>
          <w:rFonts w:ascii="Times New Roman" w:hAnsi="Times New Roman"/>
        </w:rPr>
      </w:pPr>
      <w:bookmarkStart w:id="0" w:name="_GoBack"/>
      <w:bookmarkEnd w:id="0"/>
    </w:p>
    <w:p w:rsidR="00EA1273" w:rsidRPr="00EA1273" w:rsidRDefault="00EA1273" w:rsidP="00EA1273">
      <w:pPr>
        <w:rPr>
          <w:rFonts w:ascii="Times New Roman" w:hAnsi="Times New Roman"/>
        </w:rPr>
      </w:pPr>
    </w:p>
    <w:p w:rsidR="00E0388D" w:rsidRDefault="00E0388D" w:rsidP="00974035">
      <w:pPr>
        <w:pStyle w:val="ListParagraph"/>
      </w:pPr>
    </w:p>
    <w:sectPr w:rsidR="00E03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983C8F"/>
    <w:multiLevelType w:val="hybridMultilevel"/>
    <w:tmpl w:val="4008EB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A5264"/>
    <w:multiLevelType w:val="hybridMultilevel"/>
    <w:tmpl w:val="2A78AB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907"/>
    <w:rsid w:val="00087907"/>
    <w:rsid w:val="0030226C"/>
    <w:rsid w:val="00454B81"/>
    <w:rsid w:val="00485D52"/>
    <w:rsid w:val="006415CD"/>
    <w:rsid w:val="008B6715"/>
    <w:rsid w:val="00974035"/>
    <w:rsid w:val="00D0133E"/>
    <w:rsid w:val="00E0388D"/>
    <w:rsid w:val="00EA1273"/>
    <w:rsid w:val="00EF4CB9"/>
    <w:rsid w:val="00FA0284"/>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035"/>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4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46CF75A9</Template>
  <TotalTime>52</TotalTime>
  <Pages>1</Pages>
  <Words>210</Words>
  <Characters>1197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Loynachan, Abbie M</dc:creator>
  <cp:lastModifiedBy>Loynachan, Abbie M</cp:lastModifiedBy>
  <cp:revision>3</cp:revision>
  <dcterms:created xsi:type="dcterms:W3CDTF">2015-02-27T18:53:00Z</dcterms:created>
  <dcterms:modified xsi:type="dcterms:W3CDTF">2015-02-27T19:47:00Z</dcterms:modified>
</cp:coreProperties>
</file>