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BC" w:rsidRPr="004B4DBC" w:rsidRDefault="004B4DBC" w:rsidP="004B4DBC">
      <w:pPr>
        <w:spacing w:after="0" w:line="240" w:lineRule="auto"/>
        <w:rPr>
          <w:rFonts w:ascii="Times New Roman" w:eastAsia="Times New Roman" w:hAnsi="Times New Roman" w:cs="Times New Roman"/>
          <w:bCs/>
          <w:sz w:val="24"/>
          <w:szCs w:val="24"/>
        </w:rPr>
      </w:pPr>
      <w:r w:rsidRPr="004B4DBC">
        <w:rPr>
          <w:rFonts w:ascii="Times New Roman" w:eastAsia="Times New Roman" w:hAnsi="Times New Roman" w:cs="Times New Roman"/>
          <w:bCs/>
          <w:sz w:val="24"/>
          <w:szCs w:val="24"/>
        </w:rPr>
        <w:t>Council of Chairs Meeting Minutes</w:t>
      </w:r>
    </w:p>
    <w:p w:rsidR="004B4DBC" w:rsidRPr="004B4DBC" w:rsidRDefault="004B4DBC" w:rsidP="004B4DBC">
      <w:pPr>
        <w:spacing w:after="0" w:line="240" w:lineRule="auto"/>
        <w:rPr>
          <w:rFonts w:ascii="Times New Roman" w:eastAsia="Times New Roman" w:hAnsi="Times New Roman" w:cs="Times New Roman"/>
          <w:sz w:val="24"/>
          <w:szCs w:val="24"/>
        </w:rPr>
      </w:pPr>
      <w:r w:rsidRPr="004B4DBC">
        <w:rPr>
          <w:rFonts w:ascii="Times New Roman" w:eastAsia="Times New Roman" w:hAnsi="Times New Roman" w:cs="Times New Roman"/>
          <w:sz w:val="24"/>
          <w:szCs w:val="24"/>
        </w:rPr>
        <w:t>Thursday, January</w:t>
      </w:r>
      <w:r>
        <w:rPr>
          <w:rFonts w:ascii="Times New Roman" w:eastAsia="Times New Roman" w:hAnsi="Times New Roman" w:cs="Times New Roman"/>
          <w:sz w:val="24"/>
          <w:szCs w:val="24"/>
        </w:rPr>
        <w:t xml:space="preserve"> 16</w:t>
      </w:r>
      <w:r w:rsidRPr="004B4DBC">
        <w:rPr>
          <w:rFonts w:ascii="Times New Roman" w:eastAsia="Times New Roman" w:hAnsi="Times New Roman" w:cs="Times New Roman"/>
          <w:sz w:val="24"/>
          <w:szCs w:val="24"/>
        </w:rPr>
        <w:t>, 201</w:t>
      </w:r>
      <w:r>
        <w:rPr>
          <w:rFonts w:ascii="Times New Roman" w:eastAsia="Times New Roman" w:hAnsi="Times New Roman" w:cs="Times New Roman"/>
          <w:sz w:val="24"/>
          <w:szCs w:val="24"/>
        </w:rPr>
        <w:t>4</w:t>
      </w:r>
    </w:p>
    <w:p w:rsidR="004B4DBC" w:rsidRPr="004B4DBC" w:rsidRDefault="004B4DBC" w:rsidP="004B4DBC">
      <w:pPr>
        <w:spacing w:after="0" w:line="240" w:lineRule="auto"/>
        <w:rPr>
          <w:rFonts w:ascii="Times New Roman" w:eastAsia="Times New Roman" w:hAnsi="Times New Roman" w:cs="Times New Roman"/>
          <w:sz w:val="24"/>
          <w:szCs w:val="24"/>
        </w:rPr>
      </w:pPr>
      <w:r w:rsidRPr="004B4DBC">
        <w:rPr>
          <w:rFonts w:ascii="Times New Roman" w:eastAsia="Times New Roman" w:hAnsi="Times New Roman" w:cs="Times New Roman"/>
          <w:sz w:val="24"/>
          <w:szCs w:val="24"/>
        </w:rPr>
        <w:t>245 Patterson Office Tower</w:t>
      </w:r>
    </w:p>
    <w:p w:rsidR="004B4DBC" w:rsidRPr="004B4DBC" w:rsidRDefault="004B4DBC" w:rsidP="004B4DBC">
      <w:pPr>
        <w:spacing w:after="0" w:line="240" w:lineRule="auto"/>
        <w:rPr>
          <w:rFonts w:ascii="Times New Roman" w:eastAsia="Times New Roman" w:hAnsi="Times New Roman" w:cs="Times New Roman"/>
          <w:sz w:val="24"/>
          <w:szCs w:val="24"/>
        </w:rPr>
      </w:pPr>
      <w:r w:rsidRPr="004B4DBC">
        <w:rPr>
          <w:rFonts w:ascii="Times New Roman" w:eastAsia="Times New Roman" w:hAnsi="Times New Roman" w:cs="Times New Roman"/>
          <w:sz w:val="24"/>
          <w:szCs w:val="24"/>
        </w:rPr>
        <w:t xml:space="preserve">9:00 – 10:30am </w:t>
      </w:r>
    </w:p>
    <w:p w:rsidR="004B4DBC" w:rsidRDefault="004B4DBC" w:rsidP="004B4DBC"/>
    <w:p w:rsidR="004B4DBC" w:rsidRDefault="00652420" w:rsidP="004B4DBC">
      <w:pPr>
        <w:pStyle w:val="ListParagraph"/>
        <w:numPr>
          <w:ilvl w:val="0"/>
          <w:numId w:val="1"/>
        </w:numPr>
      </w:pPr>
      <w:r>
        <w:t>Budget Update</w:t>
      </w:r>
    </w:p>
    <w:p w:rsidR="00652420" w:rsidRDefault="00723A61" w:rsidP="00723A61">
      <w:pPr>
        <w:pStyle w:val="ListParagraph"/>
      </w:pPr>
      <w:r>
        <w:t xml:space="preserve">The dean </w:t>
      </w:r>
      <w:r w:rsidR="00652420">
        <w:t>attended a retreat and shared Budget news with the group.</w:t>
      </w:r>
    </w:p>
    <w:p w:rsidR="00723A61" w:rsidRDefault="00723A61" w:rsidP="00723A61">
      <w:pPr>
        <w:pStyle w:val="ListParagraph"/>
      </w:pPr>
      <w:r>
        <w:t>Lisa Wilson is now working on the VBB model and he has full confidence in her abilities.  She is an advocate for our college and urging everyone to think about the plan in a more academic matter than in previous discussions.</w:t>
      </w:r>
    </w:p>
    <w:p w:rsidR="00723A61" w:rsidRDefault="00723A61" w:rsidP="00723A61">
      <w:pPr>
        <w:pStyle w:val="ListParagraph"/>
      </w:pPr>
      <w:r>
        <w:t>The dean is optimistic but there are still issues that require further attention and discussions.  Those key issues for A&amp;S are summer school, online classes and the cost of graduate education.</w:t>
      </w:r>
    </w:p>
    <w:p w:rsidR="00652420" w:rsidRDefault="00652420" w:rsidP="00723A61">
      <w:pPr>
        <w:pStyle w:val="ListParagraph"/>
      </w:pPr>
      <w:r>
        <w:t xml:space="preserve"> </w:t>
      </w:r>
    </w:p>
    <w:p w:rsidR="00652420" w:rsidRDefault="00652420" w:rsidP="00652420">
      <w:pPr>
        <w:pStyle w:val="ListParagraph"/>
      </w:pPr>
      <w:r>
        <w:t xml:space="preserve">Other key news:  </w:t>
      </w:r>
    </w:p>
    <w:p w:rsidR="00652420" w:rsidRDefault="00652420" w:rsidP="00652420">
      <w:pPr>
        <w:pStyle w:val="ListParagraph"/>
        <w:numPr>
          <w:ilvl w:val="0"/>
          <w:numId w:val="3"/>
        </w:numPr>
      </w:pPr>
      <w:r>
        <w:t xml:space="preserve">The University has over committed on startup funds.  The dean is pushing to find funding for the new faculty we would like to hire for 2014-2015.  </w:t>
      </w:r>
    </w:p>
    <w:p w:rsidR="00652420" w:rsidRDefault="00652420" w:rsidP="00652420">
      <w:pPr>
        <w:pStyle w:val="ListParagraph"/>
        <w:numPr>
          <w:ilvl w:val="0"/>
          <w:numId w:val="3"/>
        </w:numPr>
      </w:pPr>
      <w:r>
        <w:t xml:space="preserve">The University is concerned about conflicts of interest, research priorities, and reporting outside income. </w:t>
      </w:r>
    </w:p>
    <w:p w:rsidR="00723A61" w:rsidRDefault="003524D6" w:rsidP="003524D6">
      <w:pPr>
        <w:pStyle w:val="ListParagraph"/>
        <w:numPr>
          <w:ilvl w:val="0"/>
          <w:numId w:val="3"/>
        </w:numPr>
      </w:pPr>
      <w:r>
        <w:t xml:space="preserve">CPE is asking for over $300 million in bonding authority.  This will go to the new student center, parking, and the law school.  There is expected to be cuts in </w:t>
      </w:r>
      <w:r w:rsidR="000345EE">
        <w:t xml:space="preserve">the </w:t>
      </w:r>
      <w:proofErr w:type="spellStart"/>
      <w:r w:rsidR="000345EE">
        <w:t>Govenor’s</w:t>
      </w:r>
      <w:proofErr w:type="spellEnd"/>
      <w:r>
        <w:t xml:space="preserve"> budget but the intention for higher education is unknown.  </w:t>
      </w:r>
    </w:p>
    <w:p w:rsidR="003524D6" w:rsidRDefault="003524D6" w:rsidP="003524D6">
      <w:pPr>
        <w:pStyle w:val="ListParagraph"/>
        <w:numPr>
          <w:ilvl w:val="0"/>
          <w:numId w:val="3"/>
        </w:numPr>
      </w:pPr>
      <w:r>
        <w:t xml:space="preserve">Dean Kornbluh is working with our IBUs and the EVPFA office regarding the new rules and extensive forms for travel reimbursements, speakers, honorariums, etc. </w:t>
      </w:r>
    </w:p>
    <w:p w:rsidR="003524D6" w:rsidRDefault="003524D6" w:rsidP="003524D6">
      <w:pPr>
        <w:pStyle w:val="ListParagraph"/>
        <w:ind w:left="1080"/>
      </w:pPr>
      <w:r>
        <w:t>He expects they can come to some compromise.</w:t>
      </w:r>
    </w:p>
    <w:p w:rsidR="009B702E" w:rsidRDefault="009B702E">
      <w:bookmarkStart w:id="0" w:name="_GoBack"/>
      <w:bookmarkEnd w:id="0"/>
    </w:p>
    <w:sectPr w:rsidR="009B7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6A90"/>
    <w:multiLevelType w:val="hybridMultilevel"/>
    <w:tmpl w:val="C5F612A6"/>
    <w:lvl w:ilvl="0" w:tplc="A684B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F57D2E"/>
    <w:multiLevelType w:val="hybridMultilevel"/>
    <w:tmpl w:val="C50AC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92DC9"/>
    <w:multiLevelType w:val="hybridMultilevel"/>
    <w:tmpl w:val="80FCE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48"/>
    <w:rsid w:val="000345EE"/>
    <w:rsid w:val="00333748"/>
    <w:rsid w:val="003524D6"/>
    <w:rsid w:val="004B4DBC"/>
    <w:rsid w:val="00652420"/>
    <w:rsid w:val="00723A61"/>
    <w:rsid w:val="009B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B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B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BB727F1</Template>
  <TotalTime>41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5</cp:revision>
  <dcterms:created xsi:type="dcterms:W3CDTF">2014-05-20T15:04:00Z</dcterms:created>
  <dcterms:modified xsi:type="dcterms:W3CDTF">2014-06-11T19:31:00Z</dcterms:modified>
</cp:coreProperties>
</file>