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College of Arts and Sciences</w:t>
      </w:r>
    </w:p>
    <w:p w:rsidR="00000000" w:rsidDel="00000000" w:rsidP="00000000" w:rsidRDefault="00000000" w:rsidRPr="00000000" w14:paraId="00000003">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Faculty Merit Review Report, Lecturers</w:t>
      </w:r>
    </w:p>
    <w:p w:rsidR="00000000" w:rsidDel="00000000" w:rsidP="00000000" w:rsidRDefault="00000000" w:rsidRPr="00000000" w14:paraId="00000004">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20__ - 20__</w:t>
      </w:r>
    </w:p>
    <w:p w:rsidR="00000000" w:rsidDel="00000000" w:rsidP="00000000" w:rsidRDefault="00000000" w:rsidRPr="00000000" w14:paraId="0000000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Personal Data:</w:t>
      </w:r>
    </w:p>
    <w:p w:rsidR="00000000" w:rsidDel="00000000" w:rsidP="00000000" w:rsidRDefault="00000000" w:rsidRPr="00000000" w14:paraId="0000000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 _________________________________________________ UK ID No. _____________</w:t>
      </w:r>
    </w:p>
    <w:p w:rsidR="00000000" w:rsidDel="00000000" w:rsidP="00000000" w:rsidRDefault="00000000" w:rsidRPr="00000000" w14:paraId="0000000A">
      <w:pPr>
        <w:spacing w:line="3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Academic Rank ________________________________________________________________</w:t>
      </w:r>
    </w:p>
    <w:p w:rsidR="00000000" w:rsidDel="00000000" w:rsidP="00000000" w:rsidRDefault="00000000" w:rsidRPr="00000000" w14:paraId="0000000B">
      <w:pPr>
        <w:spacing w:line="3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Department ____________________________________________________________________</w:t>
      </w:r>
    </w:p>
    <w:p w:rsidR="00000000" w:rsidDel="00000000" w:rsidP="00000000" w:rsidRDefault="00000000" w:rsidRPr="00000000" w14:paraId="0000000C">
      <w:pPr>
        <w:spacing w:line="3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Administrative Title (if any) ______________________________________________________</w:t>
      </w:r>
    </w:p>
    <w:p w:rsidR="00000000" w:rsidDel="00000000" w:rsidP="00000000" w:rsidRDefault="00000000" w:rsidRPr="00000000" w14:paraId="0000000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Period Covered by this Report:</w:t>
        <w:tab/>
      </w:r>
    </w:p>
    <w:p w:rsidR="00000000" w:rsidDel="00000000" w:rsidP="00000000" w:rsidRDefault="00000000" w:rsidRPr="00000000" w14:paraId="0000000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p>
    <w:p w:rsidR="00000000" w:rsidDel="00000000" w:rsidP="00000000" w:rsidRDefault="00000000" w:rsidRPr="00000000" w14:paraId="0000001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 Fall Semester 20___</w:t>
        <w:tab/>
      </w:r>
    </w:p>
    <w:p w:rsidR="00000000" w:rsidDel="00000000" w:rsidP="00000000" w:rsidRDefault="00000000" w:rsidRPr="00000000" w14:paraId="0000001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 Spring Semester 20___</w:t>
      </w:r>
    </w:p>
    <w:p w:rsidR="00000000" w:rsidDel="00000000" w:rsidP="00000000" w:rsidRDefault="00000000" w:rsidRPr="00000000" w14:paraId="0000001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r>
    </w:p>
    <w:p w:rsidR="00000000" w:rsidDel="00000000" w:rsidP="00000000" w:rsidRDefault="00000000" w:rsidRPr="00000000" w14:paraId="0000001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r>
    </w:p>
    <w:p w:rsidR="00000000" w:rsidDel="00000000" w:rsidP="00000000" w:rsidRDefault="00000000" w:rsidRPr="00000000" w14:paraId="0000001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Distribution of effort (% of time) agreed upon with the Dean and Chair averaged across period covered by report:</w:t>
      </w:r>
    </w:p>
    <w:p w:rsidR="00000000" w:rsidDel="00000000" w:rsidP="00000000" w:rsidRDefault="00000000" w:rsidRPr="00000000" w14:paraId="0000001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 Teaching (Scheduled Classes) and Advising</w:t>
      </w:r>
    </w:p>
    <w:p w:rsidR="00000000" w:rsidDel="00000000" w:rsidP="00000000" w:rsidRDefault="00000000" w:rsidRPr="00000000" w14:paraId="0000001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 Professional Development</w:t>
      </w:r>
    </w:p>
    <w:p w:rsidR="00000000" w:rsidDel="00000000" w:rsidP="00000000" w:rsidRDefault="00000000" w:rsidRPr="00000000" w14:paraId="0000001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 Administration</w:t>
      </w:r>
    </w:p>
    <w:p w:rsidR="00000000" w:rsidDel="00000000" w:rsidP="00000000" w:rsidRDefault="00000000" w:rsidRPr="00000000" w14:paraId="0000001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 Service</w:t>
      </w:r>
    </w:p>
    <w:p w:rsidR="00000000" w:rsidDel="00000000" w:rsidP="00000000" w:rsidRDefault="00000000" w:rsidRPr="00000000" w14:paraId="0000001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0">
      <w:pPr>
        <w:spacing w:line="3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__________100 % Total</w:t>
      </w:r>
    </w:p>
    <w:p w:rsidR="00000000" w:rsidDel="00000000" w:rsidP="00000000" w:rsidRDefault="00000000" w:rsidRPr="00000000" w14:paraId="00000021">
      <w:pPr>
        <w:spacing w:line="36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Signature of Department Chair _________________________________Date________________</w:t>
      </w:r>
    </w:p>
    <w:p w:rsidR="00000000" w:rsidDel="00000000" w:rsidP="00000000" w:rsidRDefault="00000000" w:rsidRPr="00000000" w14:paraId="0000002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Signature of Faculty Member __________________________________ Date_______________</w:t>
      </w:r>
    </w:p>
    <w:p w:rsidR="00000000" w:rsidDel="00000000" w:rsidP="00000000" w:rsidRDefault="00000000" w:rsidRPr="00000000" w14:paraId="00000026">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7">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8">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tabs>
          <w:tab w:val="left" w:pos="-720"/>
          <w:tab w:val="left" w:pos="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r>
    </w:p>
    <w:p w:rsidR="00000000" w:rsidDel="00000000" w:rsidP="00000000" w:rsidRDefault="00000000" w:rsidRPr="00000000" w14:paraId="0000002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F">
      <w:pPr>
        <w:tabs>
          <w:tab w:val="left" w:pos="1725"/>
          <w:tab w:val="center" w:pos="468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ab/>
        <w:t xml:space="preserve">I. ADMINISTRATIVE ACTIVITIES</w:t>
      </w: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all administrative or supervisory and accomplishments in which you have engaged during the review period</w:t>
      </w:r>
    </w:p>
    <w:p w:rsidR="00000000" w:rsidDel="00000000" w:rsidP="00000000" w:rsidRDefault="00000000" w:rsidRPr="00000000" w14:paraId="0000003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TEACHING AND ADVISING</w:t>
      </w:r>
      <w:r w:rsidDel="00000000" w:rsidR="00000000" w:rsidRPr="00000000">
        <w:rPr>
          <w:rtl w:val="0"/>
        </w:rPr>
      </w:r>
    </w:p>
    <w:p w:rsidR="00000000" w:rsidDel="00000000" w:rsidP="00000000" w:rsidRDefault="00000000" w:rsidRPr="00000000" w14:paraId="00000034">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following items concerning teaching pertain to the period since the previous merit review. </w:t>
      </w:r>
    </w:p>
    <w:p w:rsidR="00000000" w:rsidDel="00000000" w:rsidP="00000000" w:rsidRDefault="00000000" w:rsidRPr="00000000" w14:paraId="00000036">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7">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0" w:firstLine="0"/>
        <w:jc w:val="both"/>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rtl w:val="0"/>
        </w:rPr>
        <w:t xml:space="preserve">1.</w:t>
        <w:tab/>
      </w:r>
      <w:r w:rsidDel="00000000" w:rsidR="00000000" w:rsidRPr="00000000">
        <w:rPr>
          <w:rFonts w:ascii="Times New Roman" w:cs="Times New Roman" w:eastAsia="Times New Roman" w:hAnsi="Times New Roman"/>
          <w:u w:val="single"/>
          <w:vertAlign w:val="baseline"/>
          <w:rtl w:val="0"/>
        </w:rPr>
        <w:t xml:space="preserve">Basic Goals and Objectives</w:t>
      </w:r>
    </w:p>
    <w:p w:rsidR="00000000" w:rsidDel="00000000" w:rsidP="00000000" w:rsidRDefault="00000000" w:rsidRPr="00000000" w14:paraId="00000038">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p>
    <w:p w:rsidR="00000000" w:rsidDel="00000000" w:rsidP="00000000" w:rsidRDefault="00000000" w:rsidRPr="00000000" w14:paraId="0000003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450" w:hanging="45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In two paragraphs or less, briefly state your basic teaching goals (teaching philosophy) and learning objectives.</w:t>
      </w:r>
    </w:p>
    <w:p w:rsidR="00000000" w:rsidDel="00000000" w:rsidP="00000000" w:rsidRDefault="00000000" w:rsidRPr="00000000" w14:paraId="0000003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450" w:hanging="45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w:t>
        <w:tab/>
      </w:r>
      <w:r w:rsidDel="00000000" w:rsidR="00000000" w:rsidRPr="00000000">
        <w:rPr>
          <w:rFonts w:ascii="Times New Roman" w:cs="Times New Roman" w:eastAsia="Times New Roman" w:hAnsi="Times New Roman"/>
          <w:u w:val="single"/>
          <w:vertAlign w:val="baseline"/>
          <w:rtl w:val="0"/>
        </w:rPr>
        <w:t xml:space="preserve">Discuss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pacing w:after="0" w:before="0" w:line="240" w:lineRule="auto"/>
        <w:ind w:left="72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u w:val="none"/>
          <w:vertAlign w:val="baseline"/>
          <w:rtl w:val="0"/>
        </w:rPr>
        <w:t xml:space="preserve">If and how your teaching efforts provide exposure to new perspectives on cultures, beliefs, or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vertAlign w:val="baseline"/>
          <w:rtl w:val="0"/>
        </w:rPr>
        <w:t xml:space="preserve">practices and enhance students’ knowledge of and ability to engage in pluralistic societies.</w:t>
      </w:r>
      <w:r w:rsidDel="00000000" w:rsidR="00000000" w:rsidRPr="00000000">
        <w:rPr>
          <w:rtl w:val="0"/>
        </w:rPr>
      </w:r>
    </w:p>
    <w:p w:rsidR="00000000" w:rsidDel="00000000" w:rsidP="00000000" w:rsidRDefault="00000000" w:rsidRPr="00000000" w14:paraId="0000003E">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720"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pacing w:after="0" w:before="0" w:line="240" w:lineRule="auto"/>
        <w:ind w:left="720" w:right="0" w:hanging="360"/>
        <w:jc w:val="both"/>
        <w:rPr>
          <w:rFonts w:ascii="Times New Roman" w:cs="Times New Roman" w:eastAsia="Times New Roman" w:hAnsi="Times New Roman"/>
          <w:b w:val="0"/>
          <w:i w:val="0"/>
          <w:smallCaps w:val="0"/>
          <w:strike w:val="0"/>
          <w:color w:val="000000"/>
          <w:vertAlign w:val="baseline"/>
        </w:rPr>
      </w:pPr>
      <w:r w:rsidDel="00000000" w:rsidR="00000000" w:rsidRPr="00000000">
        <w:rPr>
          <w:rFonts w:ascii="Times New Roman" w:cs="Times New Roman" w:eastAsia="Times New Roman" w:hAnsi="Times New Roman"/>
          <w:b w:val="0"/>
          <w:i w:val="0"/>
          <w:smallCaps w:val="0"/>
          <w:strike w:val="0"/>
          <w:color w:val="000000"/>
          <w:u w:val="none"/>
          <w:vertAlign w:val="baseline"/>
          <w:rtl w:val="0"/>
        </w:rPr>
        <w:t xml:space="preserve">Classroom practices or activities you have engaged in which foster an inclusive environment.</w:t>
      </w:r>
      <w:r w:rsidDel="00000000" w:rsidR="00000000" w:rsidRPr="00000000">
        <w:rPr>
          <w:rtl w:val="0"/>
        </w:rPr>
      </w:r>
    </w:p>
    <w:p w:rsidR="00000000" w:rsidDel="00000000" w:rsidP="00000000" w:rsidRDefault="00000000" w:rsidRPr="00000000" w14:paraId="0000004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1">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tab/>
      </w:r>
      <w:r w:rsidDel="00000000" w:rsidR="00000000" w:rsidRPr="00000000">
        <w:rPr>
          <w:rFonts w:ascii="Times New Roman" w:cs="Times New Roman" w:eastAsia="Times New Roman" w:hAnsi="Times New Roman"/>
          <w:u w:val="single"/>
          <w:vertAlign w:val="baseline"/>
          <w:rtl w:val="0"/>
        </w:rPr>
        <w:t xml:space="preserve">Classroom Practices</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4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43">
      <w:pPr>
        <w:numPr>
          <w:ilvl w:val="0"/>
          <w:numId w:val="1"/>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81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Which of the courses that you taught since the previous review was the most successful?  Describe the practices and methods that contributed to this success (e.g., lectures, in-class activities, flipped classroom, group work, online sessions and activities, the use of mixed media, paper, projects, and tests).</w:t>
      </w:r>
    </w:p>
    <w:p w:rsidR="00000000" w:rsidDel="00000000" w:rsidP="00000000" w:rsidRDefault="00000000" w:rsidRPr="00000000" w14:paraId="00000044">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5">
      <w:pPr>
        <w:numPr>
          <w:ilvl w:val="0"/>
          <w:numId w:val="2"/>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81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Which, if any, of the courses that you taught since the previous review are clearly in need of improvement?  What practices and methods could be changed, introduced, or eliminated in these courses to improve them?  How can student success be enhanced in them (or in any other courses of yours with unsatisfactory student success rates)?</w:t>
      </w:r>
    </w:p>
    <w:p w:rsidR="00000000" w:rsidDel="00000000" w:rsidP="00000000" w:rsidRDefault="00000000" w:rsidRPr="00000000" w14:paraId="00000046">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pacing w:after="0" w:before="0" w:line="240" w:lineRule="auto"/>
        <w:ind w:left="810" w:right="0" w:hanging="360"/>
        <w:jc w:val="both"/>
        <w:rPr>
          <w:rFonts w:ascii="Times New Roman" w:cs="Times New Roman" w:eastAsia="Times New Roman" w:hAnsi="Times New Roman"/>
          <w:b w:val="0"/>
          <w:i w:val="0"/>
          <w:smallCaps w:val="0"/>
          <w:strike w:val="0"/>
          <w:color w:val="000000"/>
          <w:vertAlign w:val="baseline"/>
        </w:rPr>
      </w:pPr>
      <w:r w:rsidDel="00000000" w:rsidR="00000000" w:rsidRPr="00000000">
        <w:rPr>
          <w:rFonts w:ascii="Times New Roman" w:cs="Times New Roman" w:eastAsia="Times New Roman" w:hAnsi="Times New Roman"/>
          <w:b w:val="0"/>
          <w:i w:val="0"/>
          <w:smallCaps w:val="0"/>
          <w:strike w:val="0"/>
          <w:color w:val="000000"/>
          <w:u w:val="none"/>
          <w:vertAlign w:val="baseline"/>
          <w:rtl w:val="0"/>
        </w:rPr>
        <w:t xml:space="preserve">If you introduced any significant experiments, innovations, or changes in your courses, please describe what you did and comment on their successes or failures</w:t>
      </w:r>
      <w:r w:rsidDel="00000000" w:rsidR="00000000" w:rsidRPr="00000000">
        <w:rPr>
          <w:rFonts w:ascii="Times New Roman" w:cs="Times New Roman" w:eastAsia="Times New Roman" w:hAnsi="Times New Roman"/>
          <w:b w:val="0"/>
          <w:i w:val="0"/>
          <w:smallCaps w:val="0"/>
          <w:strike w:val="0"/>
          <w:color w:val="ff0000"/>
          <w:u w:val="none"/>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pacing w:after="0" w:before="0" w:line="240" w:lineRule="auto"/>
        <w:ind w:left="810" w:right="0" w:hanging="360"/>
        <w:jc w:val="both"/>
        <w:rPr>
          <w:rFonts w:ascii="Times New Roman" w:cs="Times New Roman" w:eastAsia="Times New Roman" w:hAnsi="Times New Roman"/>
          <w:b w:val="0"/>
          <w:i w:val="0"/>
          <w:smallCaps w:val="0"/>
          <w:strike w:val="0"/>
          <w:color w:val="000000"/>
          <w:vertAlign w:val="baseline"/>
        </w:rPr>
      </w:pPr>
      <w:r w:rsidDel="00000000" w:rsidR="00000000" w:rsidRPr="00000000">
        <w:rPr>
          <w:rFonts w:ascii="Times New Roman" w:cs="Times New Roman" w:eastAsia="Times New Roman" w:hAnsi="Times New Roman"/>
          <w:b w:val="0"/>
          <w:i w:val="0"/>
          <w:smallCaps w:val="0"/>
          <w:strike w:val="0"/>
          <w:color w:val="000000"/>
          <w:u w:val="none"/>
          <w:vertAlign w:val="baseline"/>
          <w:rtl w:val="0"/>
        </w:rPr>
        <w:t xml:space="preserve">(Optional)</w:t>
      </w:r>
      <w:r w:rsidDel="00000000" w:rsidR="00000000" w:rsidRPr="00000000">
        <w:rPr>
          <w:rFonts w:ascii="CG Times" w:cs="CG Times" w:eastAsia="CG Times" w:hAnsi="CG Times"/>
          <w:b w:val="0"/>
          <w:i w:val="0"/>
          <w:smallCaps w:val="0"/>
          <w:strike w:val="0"/>
          <w:color w:val="000000"/>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none"/>
          <w:vertAlign w:val="baseline"/>
          <w:rtl w:val="0"/>
        </w:rPr>
        <w:t xml:space="preserve">Analyze how well one learning objective was achieved in one course.  Describe the activities carried out or the work assigned to achieve this objective and present evidence about how well they succeeded (e.g., quiz and test results, paper and project evaluations, pre- and post-testing, qualitative student comments, student testimonials, information on class activities, and peer observation).  What steps can be taken to better achieve these objectives in the future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pacing w:after="0" w:before="0" w:line="240" w:lineRule="auto"/>
        <w:ind w:left="810" w:right="0" w:hanging="360"/>
        <w:jc w:val="both"/>
        <w:rPr>
          <w:rFonts w:ascii="Times New Roman" w:cs="Times New Roman" w:eastAsia="Times New Roman" w:hAnsi="Times New Roman"/>
          <w:b w:val="0"/>
          <w:i w:val="0"/>
          <w:smallCaps w:val="0"/>
          <w:strike w:val="0"/>
          <w:color w:val="000000"/>
          <w:vertAlign w:val="baseline"/>
        </w:rPr>
      </w:pPr>
      <w:r w:rsidDel="00000000" w:rsidR="00000000" w:rsidRPr="00000000">
        <w:rPr>
          <w:rFonts w:ascii="Times New Roman" w:cs="Times New Roman" w:eastAsia="Times New Roman" w:hAnsi="Times New Roman"/>
          <w:b w:val="0"/>
          <w:i w:val="0"/>
          <w:smallCaps w:val="0"/>
          <w:strike w:val="0"/>
          <w:color w:val="000000"/>
          <w:u w:val="none"/>
          <w:vertAlign w:val="baseline"/>
          <w:rtl w:val="0"/>
        </w:rPr>
        <w:t xml:space="preserve">(Optional) Discuss how existing scholarship on teaching informed the design or conduct of your courses during the review period.</w:t>
      </w:r>
      <w:r w:rsidDel="00000000" w:rsidR="00000000" w:rsidRPr="00000000">
        <w:rPr>
          <w:rtl w:val="0"/>
        </w:rPr>
      </w:r>
    </w:p>
    <w:p w:rsidR="00000000" w:rsidDel="00000000" w:rsidP="00000000" w:rsidRDefault="00000000" w:rsidRPr="00000000" w14:paraId="0000004D">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E">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F">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0" w:firstLine="0"/>
        <w:jc w:val="both"/>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rtl w:val="0"/>
        </w:rPr>
        <w:t xml:space="preserve">4.</w:t>
        <w:tab/>
      </w:r>
      <w:r w:rsidDel="00000000" w:rsidR="00000000" w:rsidRPr="00000000">
        <w:rPr>
          <w:rFonts w:ascii="Times New Roman" w:cs="Times New Roman" w:eastAsia="Times New Roman" w:hAnsi="Times New Roman"/>
          <w:u w:val="single"/>
          <w:vertAlign w:val="baseline"/>
          <w:rtl w:val="0"/>
        </w:rPr>
        <w:t xml:space="preserve">Advising Activities</w:t>
      </w:r>
    </w:p>
    <w:p w:rsidR="00000000" w:rsidDel="00000000" w:rsidP="00000000" w:rsidRDefault="00000000" w:rsidRPr="00000000" w14:paraId="00000051">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720"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2">
      <w:pPr>
        <w:numPr>
          <w:ilvl w:val="0"/>
          <w:numId w:val="4"/>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81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Provide information about mentoring activities (e.g., independent studies, UG research projects, thesis/doctoral/postdoctoral supervision, thesis, doctoral, and other student committee work, informal mentoring).</w:t>
      </w:r>
    </w:p>
    <w:p w:rsidR="00000000" w:rsidDel="00000000" w:rsidP="00000000" w:rsidRDefault="00000000" w:rsidRPr="00000000" w14:paraId="0000005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810"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4">
      <w:pPr>
        <w:numPr>
          <w:ilvl w:val="0"/>
          <w:numId w:val="4"/>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81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Describe any official departmental advising duties such as advising majors or organizing professionalization workshops.</w:t>
      </w:r>
    </w:p>
    <w:p w:rsidR="00000000" w:rsidDel="00000000" w:rsidP="00000000" w:rsidRDefault="00000000" w:rsidRPr="00000000" w14:paraId="00000055">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780" w:firstLine="0"/>
        <w:jc w:val="both"/>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057">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456" w:hanging="456"/>
        <w:jc w:val="both"/>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vertAlign w:val="baseline"/>
          <w:rtl w:val="0"/>
        </w:rPr>
        <w:t xml:space="preserve">.</w:t>
        <w:tab/>
      </w:r>
      <w:r w:rsidDel="00000000" w:rsidR="00000000" w:rsidRPr="00000000">
        <w:rPr>
          <w:rFonts w:ascii="Times New Roman" w:cs="Times New Roman" w:eastAsia="Times New Roman" w:hAnsi="Times New Roman"/>
          <w:u w:val="single"/>
          <w:vertAlign w:val="baseline"/>
          <w:rtl w:val="0"/>
        </w:rPr>
        <w:t xml:space="preserve">Other Pedagogical Activities</w:t>
      </w:r>
    </w:p>
    <w:p w:rsidR="00000000" w:rsidDel="00000000" w:rsidP="00000000" w:rsidRDefault="00000000" w:rsidRPr="00000000" w14:paraId="00000058">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0" w:firstLine="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45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Provide information about any scholarship of teaching, service in professional teaching associations, teaching awards, and professional development regarding teaching (e.g., attendance at teaching workshops or conferences).</w:t>
      </w:r>
    </w:p>
    <w:p w:rsidR="00000000" w:rsidDel="00000000" w:rsidP="00000000" w:rsidRDefault="00000000" w:rsidRPr="00000000" w14:paraId="0000005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C">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0" w:firstLine="0"/>
        <w:jc w:val="both"/>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rtl w:val="0"/>
        </w:rPr>
        <w:t xml:space="preserve">6.</w:t>
        <w:tab/>
      </w:r>
      <w:r w:rsidDel="00000000" w:rsidR="00000000" w:rsidRPr="00000000">
        <w:rPr>
          <w:rFonts w:ascii="Times New Roman" w:cs="Times New Roman" w:eastAsia="Times New Roman" w:hAnsi="Times New Roman"/>
          <w:u w:val="single"/>
          <w:vertAlign w:val="baseline"/>
          <w:rtl w:val="0"/>
        </w:rPr>
        <w:t xml:space="preserve">TCEs and Syllabi</w:t>
      </w:r>
    </w:p>
    <w:p w:rsidR="00000000" w:rsidDel="00000000" w:rsidP="00000000" w:rsidRDefault="00000000" w:rsidRPr="00000000" w14:paraId="0000005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080" w:firstLine="0"/>
        <w:jc w:val="both"/>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05F">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72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Complete the Reporting Form for Teaching and please provide</w:t>
      </w:r>
    </w:p>
    <w:p w:rsidR="00000000" w:rsidDel="00000000" w:rsidP="00000000" w:rsidRDefault="00000000" w:rsidRPr="00000000" w14:paraId="00000060">
      <w:pPr>
        <w:numPr>
          <w:ilvl w:val="0"/>
          <w:numId w:val="6"/>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53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Representative syllabi for courses during the review period and</w:t>
      </w:r>
    </w:p>
    <w:p w:rsidR="00000000" w:rsidDel="00000000" w:rsidP="00000000" w:rsidRDefault="00000000" w:rsidRPr="00000000" w14:paraId="00000061">
      <w:pPr>
        <w:numPr>
          <w:ilvl w:val="0"/>
          <w:numId w:val="6"/>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53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Quantitative TCE results and summaries of qualitative comments for all</w:t>
      </w:r>
    </w:p>
    <w:p w:rsidR="00000000" w:rsidDel="00000000" w:rsidP="00000000" w:rsidRDefault="00000000" w:rsidRPr="00000000" w14:paraId="0000006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53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courses during this period.</w:t>
      </w:r>
    </w:p>
    <w:p w:rsidR="00000000" w:rsidDel="00000000" w:rsidP="00000000" w:rsidRDefault="00000000" w:rsidRPr="00000000" w14:paraId="0000006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SERVICE AND OTHER PROFESSIONAL ACTIVITIES</w:t>
      </w:r>
      <w:r w:rsidDel="00000000" w:rsidR="00000000" w:rsidRPr="00000000">
        <w:rPr>
          <w:rtl w:val="0"/>
        </w:rPr>
      </w:r>
    </w:p>
    <w:p w:rsidR="00000000" w:rsidDel="00000000" w:rsidP="00000000" w:rsidRDefault="00000000" w:rsidRPr="00000000" w14:paraId="0000006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p>
    <w:p w:rsidR="00000000" w:rsidDel="00000000" w:rsidP="00000000" w:rsidRDefault="00000000" w:rsidRPr="00000000" w14:paraId="00000066">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80" w:hanging="72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vertAlign w:val="baseline"/>
          <w:rtl w:val="0"/>
        </w:rPr>
        <w:t xml:space="preserve">List membership on UK committees which demanded use of your disciplinary expertise or critical skills (do not repeat items from the teaching portfolio). Make sure to include </w:t>
      </w:r>
      <w:r w:rsidDel="00000000" w:rsidR="00000000" w:rsidRPr="00000000">
        <w:rPr>
          <w:rFonts w:ascii="Times New Roman" w:cs="Times New Roman" w:eastAsia="Times New Roman" w:hAnsi="Times New Roman"/>
          <w:color w:val="000000"/>
          <w:vertAlign w:val="baseline"/>
          <w:rtl w:val="0"/>
        </w:rPr>
        <w:t xml:space="preserve">participation in department, College or university initiatives or programs on diversity and inclusion.</w:t>
      </w:r>
    </w:p>
    <w:p w:rsidR="00000000" w:rsidDel="00000000" w:rsidP="00000000" w:rsidRDefault="00000000" w:rsidRPr="00000000" w14:paraId="00000067">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80" w:firstLine="0"/>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68">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80" w:hanging="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any academic service and professional responsibilities that further the goals of diversity, equity, and inclusion.</w:t>
      </w:r>
    </w:p>
    <w:p w:rsidR="00000000" w:rsidDel="00000000" w:rsidP="00000000" w:rsidRDefault="00000000" w:rsidRPr="00000000" w14:paraId="0000006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A">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80" w:hanging="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other UK committee service.</w:t>
      </w:r>
    </w:p>
    <w:p w:rsidR="00000000" w:rsidDel="00000000" w:rsidP="00000000" w:rsidRDefault="00000000" w:rsidRPr="00000000" w14:paraId="0000006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C">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80" w:hanging="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any advising responsibilities to student organizations and to student-faculty committees. Please note if and how </w:t>
      </w:r>
      <w:r w:rsidDel="00000000" w:rsidR="00000000" w:rsidRPr="00000000">
        <w:rPr>
          <w:rFonts w:ascii="Times New Roman" w:cs="Times New Roman" w:eastAsia="Times New Roman" w:hAnsi="Times New Roman"/>
          <w:color w:val="000000"/>
          <w:vertAlign w:val="baseline"/>
          <w:rtl w:val="0"/>
        </w:rPr>
        <w:t xml:space="preserve">this service contributes to diversity and inclusion.</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6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E">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80" w:hanging="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any activities where you lent your research, analytical or technical expertise to industrial, governmental or societal organizations.  Include any consulting work (paid or otherwise)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vertAlign w:val="baseline"/>
        </w:rPr>
      </w:pPr>
      <w:r w:rsidDel="00000000" w:rsidR="00000000" w:rsidRPr="00000000">
        <w:rPr>
          <w:rtl w:val="0"/>
        </w:rPr>
      </w:r>
    </w:p>
    <w:p w:rsidR="00000000" w:rsidDel="00000000" w:rsidP="00000000" w:rsidRDefault="00000000" w:rsidRPr="00000000" w14:paraId="00000070">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80" w:hanging="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service responsibilities in regional and national professional organizations.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vertAlign w:val="baseline"/>
        </w:rPr>
      </w:pPr>
      <w:r w:rsidDel="00000000" w:rsidR="00000000" w:rsidRPr="00000000">
        <w:rPr>
          <w:rtl w:val="0"/>
        </w:rPr>
      </w:r>
    </w:p>
    <w:p w:rsidR="00000000" w:rsidDel="00000000" w:rsidP="00000000" w:rsidRDefault="00000000" w:rsidRPr="00000000" w14:paraId="00000072">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80" w:hanging="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other academic service and professional responsibilities. Include any </w:t>
      </w:r>
      <w:r w:rsidDel="00000000" w:rsidR="00000000" w:rsidRPr="00000000">
        <w:rPr>
          <w:rFonts w:ascii="Times New Roman" w:cs="Times New Roman" w:eastAsia="Times New Roman" w:hAnsi="Times New Roman"/>
          <w:color w:val="000000"/>
          <w:vertAlign w:val="baseline"/>
          <w:rtl w:val="0"/>
        </w:rPr>
        <w:t xml:space="preserve">service and outreach to community, local, national, or international organizations to further the goals of diversity, equity and inclusion (if not included above); any mentoring of faculty or students; and professional roles and efforts </w:t>
      </w:r>
      <w:r w:rsidDel="00000000" w:rsidR="00000000" w:rsidRPr="00000000">
        <w:rPr>
          <w:rFonts w:ascii="Times New Roman" w:cs="Times New Roman" w:eastAsia="Times New Roman" w:hAnsi="Times New Roman"/>
          <w:vertAlign w:val="baseline"/>
          <w:rtl w:val="0"/>
        </w:rPr>
        <w:t xml:space="preserve">that contribute to</w:t>
      </w:r>
      <w:r w:rsidDel="00000000" w:rsidR="00000000" w:rsidRPr="00000000">
        <w:rPr>
          <w:rFonts w:ascii="Times New Roman" w:cs="Times New Roman" w:eastAsia="Times New Roman" w:hAnsi="Times New Roman"/>
          <w:color w:val="000000"/>
          <w:vertAlign w:val="baseline"/>
          <w:rtl w:val="0"/>
        </w:rPr>
        <w:t xml:space="preserve"> diversity and inclusive practices in your department, the College, or your discipline. </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74">
      <w:pPr>
        <w:ind w:left="720" w:hanging="72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IV. PROFESSIONAL DEVELOPMENT</w:t>
      </w:r>
      <w:r w:rsidDel="00000000" w:rsidR="00000000" w:rsidRPr="00000000">
        <w:rPr>
          <w:rtl w:val="0"/>
        </w:rPr>
      </w:r>
    </w:p>
    <w:p w:rsidR="00000000" w:rsidDel="00000000" w:rsidP="00000000" w:rsidRDefault="00000000" w:rsidRPr="00000000" w14:paraId="00000075">
      <w:pPr>
        <w:ind w:left="720" w:hanging="720"/>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76">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any professional development activities and accomplishments in which you engaged in during the review period. </w:t>
      </w:r>
      <w:r w:rsidDel="00000000" w:rsidR="00000000" w:rsidRPr="00000000">
        <w:rPr>
          <w:rFonts w:ascii="Times New Roman" w:cs="Times New Roman" w:eastAsia="Times New Roman" w:hAnsi="Times New Roman"/>
          <w:vertAlign w:val="baseline"/>
          <w:rtl w:val="0"/>
        </w:rPr>
        <w:t xml:space="preserve">Include an explanation of how these activities will help to further the goals of diversity, equity, and inclusion in your courses and at UK, when applicable.</w:t>
      </w:r>
    </w:p>
    <w:p w:rsidR="00000000" w:rsidDel="00000000" w:rsidP="00000000" w:rsidRDefault="00000000" w:rsidRPr="00000000" w14:paraId="00000077">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8">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vertAlign w:val="baseline"/>
        </w:rPr>
      </w:pPr>
      <w:r w:rsidDel="00000000" w:rsidR="00000000" w:rsidRPr="00000000">
        <w:rPr>
          <w:rtl w:val="0"/>
        </w:rPr>
      </w:r>
    </w:p>
    <w:sectPr>
      <w:footerReference r:id="rId7" w:type="default"/>
      <w:pgSz w:h="15840" w:w="12240" w:orient="portrait"/>
      <w:pgMar w:bottom="720" w:top="1440" w:left="1440" w:right="1440" w:header="360" w:footer="3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Fonts w:ascii="CG Times" w:cs="CG Times" w:eastAsia="CG Times" w:hAnsi="CG Times"/>
        <w:b w:val="0"/>
        <w:i w:val="0"/>
        <w:smallCaps w:val="0"/>
        <w:strike w:val="0"/>
        <w:color w:val="000000"/>
        <w:sz w:val="24"/>
        <w:szCs w:val="24"/>
        <w:u w:val="none"/>
        <w:shd w:fill="auto" w:val="clear"/>
        <w:vertAlign w:val="baseline"/>
        <w:rtl w:val="0"/>
      </w:rPr>
      <w:t xml:space="preserve">Revised 10/202</w:t>
    </w:r>
    <w:r w:rsidDel="00000000" w:rsidR="00000000" w:rsidRPr="00000000">
      <w:rPr>
        <w:rtl w:val="0"/>
      </w:rPr>
      <w:t xml:space="preserve">2</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G Times" w:cs="CG Times" w:eastAsia="CG Times" w:hAnsi="CG Times"/>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
      <w:lvlJc w:val="left"/>
      <w:pPr>
        <w:ind w:left="810" w:hanging="360"/>
      </w:pPr>
      <w:rPr>
        <w:rFonts w:ascii="CG Times" w:cs="CG Times" w:eastAsia="CG Times" w:hAnsi="CG Times"/>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
      <w:numFmt w:val="upperLetter"/>
      <w:lvlText w:val="%1. "/>
      <w:lvlJc w:val="left"/>
      <w:pPr>
        <w:ind w:left="810" w:hanging="360"/>
      </w:pPr>
      <w:rPr>
        <w:rFonts w:ascii="CG Times" w:cs="CG Times" w:eastAsia="CG Times" w:hAnsi="CG Times"/>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
      <w:lvlJc w:val="left"/>
      <w:pPr>
        <w:ind w:left="810" w:hanging="360"/>
      </w:pPr>
      <w:rPr>
        <w:rFonts w:ascii="CG Times" w:cs="CG Times" w:eastAsia="CG Times" w:hAnsi="CG Times"/>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upperLetter"/>
      <w:lvlText w:val="%1."/>
      <w:lvlJc w:val="left"/>
      <w:pPr>
        <w:ind w:left="1180" w:hanging="720"/>
      </w:pPr>
      <w:rPr>
        <w:color w:val="000000"/>
        <w:vertAlign w:val="baseline"/>
      </w:rPr>
    </w:lvl>
    <w:lvl w:ilvl="1">
      <w:start w:val="1"/>
      <w:numFmt w:val="lowerLetter"/>
      <w:lvlText w:val="%2."/>
      <w:lvlJc w:val="left"/>
      <w:pPr>
        <w:ind w:left="1540" w:hanging="360"/>
      </w:pPr>
      <w:rPr>
        <w:vertAlign w:val="baseline"/>
      </w:rPr>
    </w:lvl>
    <w:lvl w:ilvl="2">
      <w:start w:val="1"/>
      <w:numFmt w:val="lowerRoman"/>
      <w:lvlText w:val="%3."/>
      <w:lvlJc w:val="right"/>
      <w:pPr>
        <w:ind w:left="2260" w:hanging="180"/>
      </w:pPr>
      <w:rPr>
        <w:vertAlign w:val="baseline"/>
      </w:rPr>
    </w:lvl>
    <w:lvl w:ilvl="3">
      <w:start w:val="1"/>
      <w:numFmt w:val="decimal"/>
      <w:lvlText w:val="%4."/>
      <w:lvlJc w:val="left"/>
      <w:pPr>
        <w:ind w:left="2980" w:hanging="360"/>
      </w:pPr>
      <w:rPr>
        <w:vertAlign w:val="baseline"/>
      </w:rPr>
    </w:lvl>
    <w:lvl w:ilvl="4">
      <w:start w:val="1"/>
      <w:numFmt w:val="lowerLetter"/>
      <w:lvlText w:val="%5."/>
      <w:lvlJc w:val="left"/>
      <w:pPr>
        <w:ind w:left="3700" w:hanging="360"/>
      </w:pPr>
      <w:rPr>
        <w:vertAlign w:val="baseline"/>
      </w:rPr>
    </w:lvl>
    <w:lvl w:ilvl="5">
      <w:start w:val="1"/>
      <w:numFmt w:val="lowerRoman"/>
      <w:lvlText w:val="%6."/>
      <w:lvlJc w:val="right"/>
      <w:pPr>
        <w:ind w:left="4420" w:hanging="180"/>
      </w:pPr>
      <w:rPr>
        <w:vertAlign w:val="baseline"/>
      </w:rPr>
    </w:lvl>
    <w:lvl w:ilvl="6">
      <w:start w:val="1"/>
      <w:numFmt w:val="decimal"/>
      <w:lvlText w:val="%7."/>
      <w:lvlJc w:val="left"/>
      <w:pPr>
        <w:ind w:left="5140" w:hanging="360"/>
      </w:pPr>
      <w:rPr>
        <w:vertAlign w:val="baseline"/>
      </w:rPr>
    </w:lvl>
    <w:lvl w:ilvl="7">
      <w:start w:val="1"/>
      <w:numFmt w:val="lowerLetter"/>
      <w:lvlText w:val="%8."/>
      <w:lvlJc w:val="left"/>
      <w:pPr>
        <w:ind w:left="5860" w:hanging="360"/>
      </w:pPr>
      <w:rPr>
        <w:vertAlign w:val="baseline"/>
      </w:rPr>
    </w:lvl>
    <w:lvl w:ilvl="8">
      <w:start w:val="1"/>
      <w:numFmt w:val="lowerRoman"/>
      <w:lvlText w:val="%9."/>
      <w:lvlJc w:val="right"/>
      <w:pPr>
        <w:ind w:left="6580" w:hanging="180"/>
      </w:pPr>
      <w:rPr>
        <w:vertAlign w:val="baseline"/>
      </w:rPr>
    </w:lvl>
  </w:abstractNum>
  <w:abstractNum w:abstractNumId="6">
    <w:lvl w:ilvl="0">
      <w:start w:val="1"/>
      <w:numFmt w:val="decimal"/>
      <w:lvlText w:val="%1."/>
      <w:lvlJc w:val="left"/>
      <w:pPr>
        <w:ind w:left="1530" w:hanging="36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970" w:hanging="180"/>
      </w:pPr>
      <w:rPr>
        <w:vertAlign w:val="baseline"/>
      </w:rPr>
    </w:lvl>
    <w:lvl w:ilvl="3">
      <w:start w:val="1"/>
      <w:numFmt w:val="decimal"/>
      <w:lvlText w:val="%4."/>
      <w:lvlJc w:val="left"/>
      <w:pPr>
        <w:ind w:left="3690" w:hanging="360"/>
      </w:pPr>
      <w:rPr>
        <w:vertAlign w:val="baseline"/>
      </w:rPr>
    </w:lvl>
    <w:lvl w:ilvl="4">
      <w:start w:val="1"/>
      <w:numFmt w:val="lowerLetter"/>
      <w:lvlText w:val="%5."/>
      <w:lvlJc w:val="left"/>
      <w:pPr>
        <w:ind w:left="4410" w:hanging="360"/>
      </w:pPr>
      <w:rPr>
        <w:vertAlign w:val="baseline"/>
      </w:rPr>
    </w:lvl>
    <w:lvl w:ilvl="5">
      <w:start w:val="1"/>
      <w:numFmt w:val="lowerRoman"/>
      <w:lvlText w:val="%6."/>
      <w:lvlJc w:val="right"/>
      <w:pPr>
        <w:ind w:left="5130" w:hanging="180"/>
      </w:pPr>
      <w:rPr>
        <w:vertAlign w:val="baseline"/>
      </w:rPr>
    </w:lvl>
    <w:lvl w:ilvl="6">
      <w:start w:val="1"/>
      <w:numFmt w:val="decimal"/>
      <w:lvlText w:val="%7."/>
      <w:lvlJc w:val="left"/>
      <w:pPr>
        <w:ind w:left="5850" w:hanging="360"/>
      </w:pPr>
      <w:rPr>
        <w:vertAlign w:val="baseline"/>
      </w:rPr>
    </w:lvl>
    <w:lvl w:ilvl="7">
      <w:start w:val="1"/>
      <w:numFmt w:val="lowerLetter"/>
      <w:lvlText w:val="%8."/>
      <w:lvlJc w:val="left"/>
      <w:pPr>
        <w:ind w:left="6570" w:hanging="360"/>
      </w:pPr>
      <w:rPr>
        <w:vertAlign w:val="baseline"/>
      </w:rPr>
    </w:lvl>
    <w:lvl w:ilvl="8">
      <w:start w:val="1"/>
      <w:numFmt w:val="lowerRoman"/>
      <w:lvlText w:val="%9."/>
      <w:lvlJc w:val="right"/>
      <w:pPr>
        <w:ind w:left="729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G Times" w:cs="CG Times" w:eastAsia="CG Times" w:hAnsi="CG 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EndnoteText">
    <w:name w:val="Endnote Text"/>
    <w:basedOn w:val="Normal"/>
    <w:next w:val="Endnote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paragraph" w:styleId="FootnoteText">
    <w:name w:val="Footnote Text"/>
    <w:basedOn w:val="Normal"/>
    <w:next w:val="Footnote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TOC1">
    <w:name w:val="TOC 1"/>
    <w:basedOn w:val="Normal"/>
    <w:next w:val="Normal"/>
    <w:autoRedefine w:val="0"/>
    <w:hidden w:val="0"/>
    <w:qFormat w:val="0"/>
    <w:pPr>
      <w:tabs>
        <w:tab w:val="right" w:leader="dot" w:pos="9360"/>
      </w:tabs>
      <w:suppressAutoHyphens w:val="0"/>
      <w:overflowPunct w:val="0"/>
      <w:autoSpaceDE w:val="0"/>
      <w:autoSpaceDN w:val="0"/>
      <w:adjustRightInd w:val="0"/>
      <w:spacing w:before="480" w:line="1" w:lineRule="atLeast"/>
      <w:ind w:left="720" w:righ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2">
    <w:name w:val="TOC 2"/>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1440" w:righ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3">
    <w:name w:val="TOC 3"/>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2160" w:righ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4">
    <w:name w:val="TOC 4"/>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2880" w:righ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5">
    <w:name w:val="TOC 5"/>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3600" w:righ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6">
    <w:name w:val="TOC 6"/>
    <w:basedOn w:val="Normal"/>
    <w:next w:val="Normal"/>
    <w:autoRedefine w:val="0"/>
    <w:hidden w:val="0"/>
    <w:qFormat w:val="0"/>
    <w:pPr>
      <w:tabs>
        <w:tab w:val="right" w:leader="none" w:pos="9360"/>
      </w:tabs>
      <w:suppressAutoHyphens w:val="0"/>
      <w:overflowPunct w:val="0"/>
      <w:autoSpaceDE w:val="0"/>
      <w:autoSpaceDN w:val="0"/>
      <w:adjustRightInd w:val="0"/>
      <w:spacing w:line="1" w:lineRule="atLeast"/>
      <w:ind w:lef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7">
    <w:name w:val="TOC 7"/>
    <w:basedOn w:val="Normal"/>
    <w:next w:val="Normal"/>
    <w:autoRedefine w:val="0"/>
    <w:hidden w:val="0"/>
    <w:qFormat w:val="0"/>
    <w:pPr>
      <w:suppressAutoHyphens w:val="0"/>
      <w:overflowPunct w:val="0"/>
      <w:autoSpaceDE w:val="0"/>
      <w:autoSpaceDN w:val="0"/>
      <w:adjustRightInd w:val="0"/>
      <w:spacing w:line="1" w:lineRule="atLeast"/>
      <w:ind w:lef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8">
    <w:name w:val="TOC 8"/>
    <w:basedOn w:val="Normal"/>
    <w:next w:val="Normal"/>
    <w:autoRedefine w:val="0"/>
    <w:hidden w:val="0"/>
    <w:qFormat w:val="0"/>
    <w:pPr>
      <w:tabs>
        <w:tab w:val="right" w:leader="none" w:pos="9360"/>
      </w:tabs>
      <w:suppressAutoHyphens w:val="0"/>
      <w:overflowPunct w:val="0"/>
      <w:autoSpaceDE w:val="0"/>
      <w:autoSpaceDN w:val="0"/>
      <w:adjustRightInd w:val="0"/>
      <w:spacing w:line="1" w:lineRule="atLeast"/>
      <w:ind w:lef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9">
    <w:name w:val="TOC 9"/>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Index1">
    <w:name w:val="Index 1"/>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1440" w:right="720" w:leftChars="-1" w:rightChars="0" w:hanging="144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Index2">
    <w:name w:val="Index 2"/>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1440" w:righ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AHeading">
    <w:name w:val="TOA Heading"/>
    <w:basedOn w:val="Normal"/>
    <w:next w:val="Normal"/>
    <w:autoRedefine w:val="0"/>
    <w:hidden w:val="0"/>
    <w:qFormat w:val="0"/>
    <w:pPr>
      <w:tabs>
        <w:tab w:val="right" w:leader="none" w:pos="9360"/>
      </w:tabs>
      <w:suppressAutoHyphens w:val="0"/>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Caption">
    <w:name w:val="Caption"/>
    <w:basedOn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character" w:styleId="_EquationCaption">
    <w:name w:val="_Equation Caption"/>
    <w:next w:val="_EquationCaption"/>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rFonts w:ascii="CG Times" w:hAnsi="CG Times"/>
      <w:w w:val="100"/>
      <w:position w:val="-1"/>
      <w:sz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character" w:styleId="FooterChar">
    <w:name w:val="Footer Char"/>
    <w:next w:val="FooterChar"/>
    <w:autoRedefine w:val="0"/>
    <w:hidden w:val="0"/>
    <w:qFormat w:val="0"/>
    <w:rPr>
      <w:rFonts w:ascii="CG Times" w:hAnsi="CG Times"/>
      <w:w w:val="100"/>
      <w:position w:val="-1"/>
      <w:sz w:val="24"/>
      <w:effect w:val="none"/>
      <w:vertAlign w:val="baseline"/>
      <w:cs w:val="0"/>
      <w:em w:val="none"/>
      <w:lang/>
    </w:rPr>
  </w:style>
  <w:style w:type="paragraph" w:styleId="BalloonText">
    <w:name w:val="Balloon Text"/>
    <w:basedOn w:val="Normal"/>
    <w:next w:val="Balloon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overflowPunct w:val="0"/>
      <w:autoSpaceDE w:val="0"/>
      <w:autoSpaceDN w:val="0"/>
      <w:adjustRightInd w:val="0"/>
      <w:spacing w:line="1" w:lineRule="atLeast"/>
      <w:ind w:left="720" w:leftChars="-1" w:rightChars="0" w:firstLineChars="-1"/>
      <w:contextualSpacing w:val="1"/>
      <w:textDirection w:val="btLr"/>
      <w:textAlignment w:val="auto"/>
      <w:outlineLvl w:val="0"/>
    </w:pPr>
    <w:rPr>
      <w:rFonts w:ascii="CG Times" w:hAnsi="CG Times"/>
      <w:w w:val="100"/>
      <w:position w:val="-1"/>
      <w:sz w:val="24"/>
      <w:effect w:val="none"/>
      <w:vertAlign w:val="baseline"/>
      <w:cs w:val="0"/>
      <w:em w:val="none"/>
      <w:lang w:bidi="ar-SA" w:eastAsia="en-US" w:val="en-US"/>
    </w:rPr>
  </w:style>
  <w:style w:type="numbering" w:styleId="CurrentList1">
    <w:name w:val="Current List1"/>
    <w:next w:val="CurrentList1"/>
    <w:autoRedefine w:val="0"/>
    <w:hidden w:val="0"/>
    <w:qFormat w:val="0"/>
    <w:pPr>
      <w:numPr>
        <w:ilvl w:val="0"/>
        <w:numId w:val="21"/>
      </w:num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XjE40YPoTT8W3aNEXMM676IUbw==">AMUW2mXtJrXL1u7MOv1/ZcEe8WiyaNy9hyDCkjT22T6o9MQqIQ5kT3tLtFtYj0tLL/121C+yhf9G9t1Qj/TNT3RXCq7xNHhye5dWL2KaHy5g8pMzv1YsD1Q=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2021-11-22T14:54:00Z</dcterms:created>
  <dc:creator>Richard Greissman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str/>
  </property>
  <property fmtid="{D5CDD505-2E9C-101B-9397-08002B2CF9AE}" pid="3" name="PublishingStartDate">
    <vt:lpstr/>
  </property>
</Properties>
</file>