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7C4" w:rsidRPr="00EE41DB" w:rsidRDefault="00FD17C4" w:rsidP="00FD17C4">
      <w:pPr>
        <w:jc w:val="both"/>
        <w:rPr>
          <w:sz w:val="22"/>
          <w:szCs w:val="22"/>
        </w:rPr>
      </w:pPr>
      <w:r w:rsidRPr="00EE41DB">
        <w:rPr>
          <w:sz w:val="22"/>
          <w:szCs w:val="22"/>
        </w:rPr>
        <w:t>Executive Committee Meeting Minutes</w:t>
      </w:r>
    </w:p>
    <w:p w:rsidR="00FD17C4" w:rsidRDefault="0092645E" w:rsidP="00FD17C4">
      <w:pPr>
        <w:jc w:val="both"/>
        <w:rPr>
          <w:sz w:val="22"/>
          <w:szCs w:val="22"/>
        </w:rPr>
      </w:pPr>
      <w:r>
        <w:rPr>
          <w:sz w:val="22"/>
          <w:szCs w:val="22"/>
        </w:rPr>
        <w:t>Monday, February 20, 2012</w:t>
      </w:r>
      <w:bookmarkStart w:id="0" w:name="_GoBack"/>
      <w:bookmarkEnd w:id="0"/>
    </w:p>
    <w:p w:rsidR="00FD17C4" w:rsidRPr="00EE41DB" w:rsidRDefault="00FD17C4" w:rsidP="00FD17C4">
      <w:pPr>
        <w:jc w:val="both"/>
        <w:rPr>
          <w:sz w:val="22"/>
          <w:szCs w:val="22"/>
        </w:rPr>
      </w:pPr>
      <w:r>
        <w:rPr>
          <w:sz w:val="22"/>
          <w:szCs w:val="22"/>
        </w:rPr>
        <w:t>9:00</w:t>
      </w:r>
      <w:r w:rsidRPr="00EE41DB">
        <w:rPr>
          <w:sz w:val="22"/>
          <w:szCs w:val="22"/>
        </w:rPr>
        <w:t xml:space="preserve"> AM, </w:t>
      </w:r>
      <w:r>
        <w:rPr>
          <w:sz w:val="22"/>
          <w:szCs w:val="22"/>
        </w:rPr>
        <w:t>245</w:t>
      </w:r>
      <w:r w:rsidRPr="00EE41DB">
        <w:rPr>
          <w:sz w:val="22"/>
          <w:szCs w:val="22"/>
        </w:rPr>
        <w:t xml:space="preserve"> </w:t>
      </w:r>
      <w:proofErr w:type="gramStart"/>
      <w:r w:rsidRPr="00EE41DB">
        <w:rPr>
          <w:sz w:val="22"/>
          <w:szCs w:val="22"/>
        </w:rPr>
        <w:t>POT</w:t>
      </w:r>
      <w:proofErr w:type="gramEnd"/>
    </w:p>
    <w:p w:rsidR="00FD17C4" w:rsidRDefault="00FD17C4"/>
    <w:p w:rsidR="00FD17C4" w:rsidRDefault="00FD17C4">
      <w:r>
        <w:t xml:space="preserve">Present: Anna Bosch, </w:t>
      </w:r>
      <w:r w:rsidR="0053139C">
        <w:t xml:space="preserve">Janet Eldred, </w:t>
      </w:r>
      <w:r>
        <w:t>Mark Kornbluh,</w:t>
      </w:r>
      <w:r w:rsidR="00615C3E">
        <w:t xml:space="preserve"> Jeremy Popkin,</w:t>
      </w:r>
      <w:r>
        <w:t xml:space="preserve"> Brian Rymond, Ted Schatzki, Anna Secor, Kirsten Turner, and Steve Yates</w:t>
      </w:r>
    </w:p>
    <w:p w:rsidR="00615C3E" w:rsidRDefault="00615C3E"/>
    <w:p w:rsidR="00615C3E" w:rsidRDefault="00615C3E">
      <w:r>
        <w:t xml:space="preserve">The meeting was called to order </w:t>
      </w:r>
      <w:r w:rsidR="009A2A5E">
        <w:t xml:space="preserve">by Jeremy Popkin, Chair, </w:t>
      </w:r>
      <w:r>
        <w:t>at 9:13 AM.</w:t>
      </w:r>
    </w:p>
    <w:p w:rsidR="00615C3E" w:rsidRDefault="00615C3E"/>
    <w:p w:rsidR="00615C3E" w:rsidRDefault="00615C3E" w:rsidP="0053139C">
      <w:pPr>
        <w:pStyle w:val="ListParagraph"/>
        <w:numPr>
          <w:ilvl w:val="0"/>
          <w:numId w:val="1"/>
        </w:numPr>
      </w:pPr>
      <w:r>
        <w:t>The Committee approved the minutes from the January 23, 2012</w:t>
      </w:r>
      <w:r w:rsidR="009A2A5E">
        <w:t>, meeting.</w:t>
      </w:r>
      <w:r>
        <w:t xml:space="preserve"> </w:t>
      </w:r>
    </w:p>
    <w:p w:rsidR="00380F40" w:rsidRDefault="00380F40" w:rsidP="00380F40">
      <w:pPr>
        <w:pStyle w:val="ListParagraph"/>
      </w:pPr>
    </w:p>
    <w:p w:rsidR="00615C3E" w:rsidRDefault="004853CA" w:rsidP="00615C3E">
      <w:pPr>
        <w:pStyle w:val="ListParagraph"/>
        <w:numPr>
          <w:ilvl w:val="0"/>
          <w:numId w:val="1"/>
        </w:numPr>
      </w:pPr>
      <w:r>
        <w:t>Discussion</w:t>
      </w:r>
      <w:r w:rsidR="00615C3E" w:rsidRPr="00615C3E">
        <w:t xml:space="preserve"> on Distinguished Professor issue and</w:t>
      </w:r>
      <w:r w:rsidR="0053139C">
        <w:t xml:space="preserve"> Named Chair</w:t>
      </w:r>
      <w:r w:rsidR="009A2A5E">
        <w:t>s</w:t>
      </w:r>
    </w:p>
    <w:p w:rsidR="00380F40" w:rsidRDefault="00380F40" w:rsidP="00380F40">
      <w:pPr>
        <w:ind w:firstLine="720"/>
      </w:pPr>
      <w:r>
        <w:t>Concerns/Discussion</w:t>
      </w:r>
    </w:p>
    <w:p w:rsidR="006D6500" w:rsidRDefault="006D6500" w:rsidP="006D6500">
      <w:pPr>
        <w:pStyle w:val="ListParagraph"/>
        <w:numPr>
          <w:ilvl w:val="0"/>
          <w:numId w:val="6"/>
        </w:numPr>
      </w:pPr>
      <w:r>
        <w:t xml:space="preserve">The </w:t>
      </w:r>
      <w:r w:rsidR="009A2A5E">
        <w:t xml:space="preserve">Committee </w:t>
      </w:r>
      <w:r>
        <w:t xml:space="preserve">discussed this </w:t>
      </w:r>
      <w:r w:rsidR="009A2A5E">
        <w:t xml:space="preserve">issue </w:t>
      </w:r>
      <w:r>
        <w:t xml:space="preserve">at length and came up with several options that would benefit every angle of the argument.  </w:t>
      </w:r>
    </w:p>
    <w:p w:rsidR="004853CA" w:rsidRDefault="00E475D9" w:rsidP="006D6500">
      <w:pPr>
        <w:ind w:firstLine="720"/>
      </w:pPr>
      <w:r>
        <w:t>Results/Action</w:t>
      </w:r>
      <w:r w:rsidR="004853CA">
        <w:t xml:space="preserve"> Items</w:t>
      </w:r>
    </w:p>
    <w:p w:rsidR="004853CA" w:rsidRDefault="009A2A5E" w:rsidP="006D6500">
      <w:pPr>
        <w:pStyle w:val="ListParagraph"/>
        <w:numPr>
          <w:ilvl w:val="0"/>
          <w:numId w:val="6"/>
        </w:numPr>
      </w:pPr>
      <w:r>
        <w:t xml:space="preserve">The </w:t>
      </w:r>
      <w:r w:rsidR="00E475D9">
        <w:t xml:space="preserve">Committee </w:t>
      </w:r>
      <w:r>
        <w:t xml:space="preserve">decided </w:t>
      </w:r>
      <w:r w:rsidR="00E475D9">
        <w:t>to continue as</w:t>
      </w:r>
      <w:r>
        <w:t xml:space="preserve"> in </w:t>
      </w:r>
      <w:r w:rsidR="007B4094">
        <w:t>the previous</w:t>
      </w:r>
      <w:r w:rsidR="00E475D9">
        <w:t xml:space="preserve"> year</w:t>
      </w:r>
      <w:r>
        <w:t>, consistent with the Rules of the Faculty.</w:t>
      </w:r>
    </w:p>
    <w:p w:rsidR="00380F40" w:rsidRDefault="00E475D9" w:rsidP="006D6500">
      <w:pPr>
        <w:pStyle w:val="ListParagraph"/>
        <w:numPr>
          <w:ilvl w:val="0"/>
          <w:numId w:val="6"/>
        </w:numPr>
      </w:pPr>
      <w:r>
        <w:t xml:space="preserve">If problems arise in the future, the </w:t>
      </w:r>
      <w:r w:rsidR="009A2A5E">
        <w:t xml:space="preserve">Committee </w:t>
      </w:r>
      <w:r>
        <w:t>will revisit</w:t>
      </w:r>
      <w:r w:rsidR="009A2A5E">
        <w:t xml:space="preserve"> this issue</w:t>
      </w:r>
      <w:r>
        <w:t>.</w:t>
      </w:r>
    </w:p>
    <w:p w:rsidR="00615C3E" w:rsidRPr="00615C3E" w:rsidRDefault="00615C3E" w:rsidP="00615C3E">
      <w:pPr>
        <w:pStyle w:val="ListParagraph"/>
      </w:pPr>
    </w:p>
    <w:p w:rsidR="00C90AF9" w:rsidRDefault="00615C3E" w:rsidP="00C90AF9">
      <w:pPr>
        <w:pStyle w:val="ListParagraph"/>
        <w:numPr>
          <w:ilvl w:val="0"/>
          <w:numId w:val="1"/>
        </w:numPr>
      </w:pPr>
      <w:r>
        <w:t>The C</w:t>
      </w:r>
      <w:r w:rsidR="0053139C">
        <w:t>ommittee discussed the draft</w:t>
      </w:r>
      <w:r w:rsidR="00C90AF9">
        <w:t xml:space="preserve"> RFP for faculty lines</w:t>
      </w:r>
      <w:r w:rsidR="0053139C">
        <w:t xml:space="preserve"> </w:t>
      </w:r>
      <w:r>
        <w:t>at length.</w:t>
      </w:r>
    </w:p>
    <w:p w:rsidR="00C90AF9" w:rsidRDefault="00C90AF9" w:rsidP="00C90AF9">
      <w:pPr>
        <w:ind w:left="720"/>
      </w:pPr>
      <w:r>
        <w:t>Concerns</w:t>
      </w:r>
      <w:r w:rsidR="00380F40">
        <w:t>/Discussion</w:t>
      </w:r>
      <w:r w:rsidR="00615C3E">
        <w:t xml:space="preserve">  </w:t>
      </w:r>
    </w:p>
    <w:p w:rsidR="00C90AF9" w:rsidRDefault="00C90AF9" w:rsidP="00C90AF9">
      <w:pPr>
        <w:pStyle w:val="ListParagraph"/>
        <w:numPr>
          <w:ilvl w:val="0"/>
          <w:numId w:val="2"/>
        </w:numPr>
      </w:pPr>
      <w:r>
        <w:t>The deadline requir</w:t>
      </w:r>
      <w:r w:rsidR="009A2A5E">
        <w:t>es</w:t>
      </w:r>
      <w:r>
        <w:t xml:space="preserve"> a turnaround</w:t>
      </w:r>
      <w:r w:rsidR="009A2A5E">
        <w:t xml:space="preserve"> too quickly.</w:t>
      </w:r>
    </w:p>
    <w:p w:rsidR="00615C3E" w:rsidRDefault="009A2A5E" w:rsidP="00C90AF9">
      <w:pPr>
        <w:pStyle w:val="ListParagraph"/>
        <w:numPr>
          <w:ilvl w:val="0"/>
          <w:numId w:val="2"/>
        </w:numPr>
      </w:pPr>
      <w:r>
        <w:t xml:space="preserve">The </w:t>
      </w:r>
      <w:r w:rsidR="00985AF0">
        <w:t>Committee suggested that the Dean clarify in the RFP what he meant by “</w:t>
      </w:r>
      <w:r w:rsidR="00C90AF9">
        <w:t>revenue generators</w:t>
      </w:r>
      <w:r w:rsidR="00985AF0">
        <w:t>”</w:t>
      </w:r>
      <w:r>
        <w:t>.</w:t>
      </w:r>
      <w:r w:rsidR="00985AF0">
        <w:t xml:space="preserve"> </w:t>
      </w:r>
    </w:p>
    <w:p w:rsidR="00C90AF9" w:rsidRDefault="009A2A5E" w:rsidP="00C90AF9">
      <w:pPr>
        <w:pStyle w:val="ListParagraph"/>
        <w:numPr>
          <w:ilvl w:val="0"/>
          <w:numId w:val="2"/>
        </w:numPr>
      </w:pPr>
      <w:r>
        <w:t>The Dean will c</w:t>
      </w:r>
      <w:r w:rsidR="00C90AF9">
        <w:t xml:space="preserve">heck with the </w:t>
      </w:r>
      <w:r w:rsidR="00380F40">
        <w:t xml:space="preserve">department </w:t>
      </w:r>
      <w:r w:rsidR="00C90AF9">
        <w:t>chairs</w:t>
      </w:r>
      <w:r>
        <w:t>.</w:t>
      </w:r>
    </w:p>
    <w:p w:rsidR="00C90AF9" w:rsidRDefault="006D6500" w:rsidP="00C90AF9">
      <w:pPr>
        <w:ind w:left="720"/>
      </w:pPr>
      <w:r>
        <w:t>Results/</w:t>
      </w:r>
      <w:r w:rsidR="00C90AF9">
        <w:t>Action Items</w:t>
      </w:r>
    </w:p>
    <w:p w:rsidR="00C90AF9" w:rsidRDefault="00C90AF9" w:rsidP="00C90AF9">
      <w:pPr>
        <w:pStyle w:val="ListParagraph"/>
        <w:numPr>
          <w:ilvl w:val="0"/>
          <w:numId w:val="3"/>
        </w:numPr>
      </w:pPr>
      <w:r>
        <w:t xml:space="preserve">This </w:t>
      </w:r>
      <w:r w:rsidR="009A2A5E">
        <w:t xml:space="preserve">issue </w:t>
      </w:r>
      <w:r>
        <w:t>will be discussed at the next Council of Chairs meeting. Assistant Dean Kirsten Turner will make the appropriate changes regarding deadlines and wording edits prior to sending the call to departments.</w:t>
      </w:r>
    </w:p>
    <w:p w:rsidR="00C90AF9" w:rsidRDefault="00C90AF9" w:rsidP="00C90AF9">
      <w:pPr>
        <w:pStyle w:val="ListParagraph"/>
        <w:ind w:left="1440"/>
      </w:pPr>
    </w:p>
    <w:p w:rsidR="00C90AF9" w:rsidRDefault="00C90AF9" w:rsidP="00615C3E">
      <w:pPr>
        <w:pStyle w:val="ListParagraph"/>
        <w:numPr>
          <w:ilvl w:val="0"/>
          <w:numId w:val="1"/>
        </w:numPr>
      </w:pPr>
      <w:r>
        <w:t>Other Matters of Concern</w:t>
      </w:r>
    </w:p>
    <w:p w:rsidR="00380F40" w:rsidRDefault="00380F40" w:rsidP="00380F40">
      <w:pPr>
        <w:pStyle w:val="ListParagraph"/>
        <w:numPr>
          <w:ilvl w:val="0"/>
          <w:numId w:val="3"/>
        </w:numPr>
      </w:pPr>
      <w:r>
        <w:t>The Dean updated the group on the Provost’s plan to hire a Director of Honors.  The Dean is scheduled to meet with the candidates and will report back.</w:t>
      </w:r>
    </w:p>
    <w:p w:rsidR="00380F40" w:rsidRDefault="00380F40" w:rsidP="00380F40">
      <w:pPr>
        <w:pStyle w:val="ListParagraph"/>
        <w:numPr>
          <w:ilvl w:val="0"/>
          <w:numId w:val="3"/>
        </w:numPr>
      </w:pPr>
      <w:r>
        <w:t xml:space="preserve">The Executive Committee </w:t>
      </w:r>
      <w:r w:rsidR="009A2A5E">
        <w:t>asked</w:t>
      </w:r>
      <w:r>
        <w:t xml:space="preserve"> if there could be a meeting with them, the </w:t>
      </w:r>
      <w:r w:rsidR="009A2A5E">
        <w:t xml:space="preserve">department </w:t>
      </w:r>
      <w:r w:rsidR="007B4094">
        <w:t>chairs</w:t>
      </w:r>
      <w:r>
        <w:t xml:space="preserve">, the Provost and the President.  </w:t>
      </w:r>
    </w:p>
    <w:p w:rsidR="00380F40" w:rsidRDefault="00380F40" w:rsidP="00380F40"/>
    <w:p w:rsidR="00380F40" w:rsidRPr="00615C3E" w:rsidRDefault="00380F40" w:rsidP="00380F40">
      <w:r>
        <w:t>The meeting adjourned at 10:00 AM.</w:t>
      </w:r>
    </w:p>
    <w:p w:rsidR="00615C3E" w:rsidRPr="00FD17C4" w:rsidRDefault="00615C3E" w:rsidP="00615C3E">
      <w:pPr>
        <w:pStyle w:val="ListParagraph"/>
      </w:pPr>
    </w:p>
    <w:sectPr w:rsidR="00615C3E" w:rsidRPr="00FD17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E7893"/>
    <w:multiLevelType w:val="hybridMultilevel"/>
    <w:tmpl w:val="D140078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39CA2885"/>
    <w:multiLevelType w:val="hybridMultilevel"/>
    <w:tmpl w:val="EF58B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F072A78"/>
    <w:multiLevelType w:val="hybridMultilevel"/>
    <w:tmpl w:val="FEB4FB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51D80628"/>
    <w:multiLevelType w:val="hybridMultilevel"/>
    <w:tmpl w:val="C1BCFD2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E422447"/>
    <w:multiLevelType w:val="hybridMultilevel"/>
    <w:tmpl w:val="F2345F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6ECB4265"/>
    <w:multiLevelType w:val="hybridMultilevel"/>
    <w:tmpl w:val="E140D6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1"/>
  </w:num>
  <w:num w:numId="3">
    <w:abstractNumId w:val="4"/>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010"/>
    <w:rsid w:val="00252C7C"/>
    <w:rsid w:val="00380F40"/>
    <w:rsid w:val="004853CA"/>
    <w:rsid w:val="00492EBE"/>
    <w:rsid w:val="0053139C"/>
    <w:rsid w:val="00615C3E"/>
    <w:rsid w:val="006D6500"/>
    <w:rsid w:val="007B4094"/>
    <w:rsid w:val="0092645E"/>
    <w:rsid w:val="00985AF0"/>
    <w:rsid w:val="009A2A5E"/>
    <w:rsid w:val="00C90AF9"/>
    <w:rsid w:val="00CF7356"/>
    <w:rsid w:val="00E25010"/>
    <w:rsid w:val="00E475D9"/>
    <w:rsid w:val="00FD17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17C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5C3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17C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5C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DC2CE279</Template>
  <TotalTime>2</TotalTime>
  <Pages>1</Pages>
  <Words>241</Words>
  <Characters>1379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Loynachan, Abbie M</dc:creator>
  <cp:lastModifiedBy>Loynachan, Abbie M</cp:lastModifiedBy>
  <cp:revision>3</cp:revision>
  <cp:lastPrinted>2012-04-16T13:01:00Z</cp:lastPrinted>
  <dcterms:created xsi:type="dcterms:W3CDTF">2012-03-09T14:23:00Z</dcterms:created>
  <dcterms:modified xsi:type="dcterms:W3CDTF">2012-04-16T13:02:00Z</dcterms:modified>
</cp:coreProperties>
</file>